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C25" w:rsidRPr="009136CC" w:rsidRDefault="009F6C25" w:rsidP="009F6C25">
      <w:pPr>
        <w:jc w:val="center"/>
        <w:rPr>
          <w:color w:val="FF0000"/>
          <w:sz w:val="28"/>
          <w:szCs w:val="28"/>
        </w:rPr>
      </w:pPr>
      <w:r>
        <w:rPr>
          <w:noProof/>
          <w:color w:val="FF0000"/>
          <w:sz w:val="28"/>
          <w:szCs w:val="28"/>
        </w:rPr>
        <w:drawing>
          <wp:inline distT="0" distB="0" distL="0" distR="0">
            <wp:extent cx="494030" cy="667385"/>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4030" cy="667385"/>
                    </a:xfrm>
                    <a:prstGeom prst="rect">
                      <a:avLst/>
                    </a:prstGeom>
                    <a:noFill/>
                    <a:ln>
                      <a:noFill/>
                    </a:ln>
                  </pic:spPr>
                </pic:pic>
              </a:graphicData>
            </a:graphic>
          </wp:inline>
        </w:drawing>
      </w:r>
    </w:p>
    <w:p w:rsidR="009F6C25" w:rsidRPr="00023A9B" w:rsidRDefault="009F6C25" w:rsidP="009F6C25">
      <w:pPr>
        <w:pStyle w:val="afb"/>
        <w:rPr>
          <w:bCs/>
          <w:szCs w:val="28"/>
        </w:rPr>
      </w:pPr>
      <w:r w:rsidRPr="00023A9B">
        <w:rPr>
          <w:bCs/>
          <w:szCs w:val="28"/>
        </w:rPr>
        <w:t>РОССИЙСКАЯ ФЕДЕРАЦИЯ</w:t>
      </w:r>
    </w:p>
    <w:p w:rsidR="009F6C25" w:rsidRPr="009136CC" w:rsidRDefault="009F6C25" w:rsidP="009F6C25">
      <w:pPr>
        <w:jc w:val="center"/>
        <w:rPr>
          <w:sz w:val="28"/>
          <w:szCs w:val="28"/>
        </w:rPr>
      </w:pPr>
      <w:r w:rsidRPr="009136CC">
        <w:rPr>
          <w:sz w:val="28"/>
          <w:szCs w:val="28"/>
        </w:rPr>
        <w:t xml:space="preserve">АДМИНИСТРАЦИЯ КУНАШАКСКОГО </w:t>
      </w:r>
      <w:r w:rsidRPr="009136CC">
        <w:rPr>
          <w:rFonts w:eastAsia="Batang"/>
          <w:sz w:val="28"/>
          <w:szCs w:val="28"/>
        </w:rPr>
        <w:t>МУНИЦИПАЛЬНОГО</w:t>
      </w:r>
      <w:r>
        <w:rPr>
          <w:sz w:val="28"/>
          <w:szCs w:val="28"/>
        </w:rPr>
        <w:t xml:space="preserve"> ОКРУГА </w:t>
      </w:r>
      <w:r w:rsidRPr="009136CC">
        <w:rPr>
          <w:sz w:val="28"/>
          <w:szCs w:val="28"/>
        </w:rPr>
        <w:t>ЧЕЛЯБИНСКОЙ  ОБЛАСТИ</w:t>
      </w:r>
    </w:p>
    <w:p w:rsidR="009F6C25" w:rsidRDefault="009F6C25" w:rsidP="009F6C25">
      <w:pPr>
        <w:jc w:val="center"/>
        <w:rPr>
          <w:b/>
          <w:sz w:val="28"/>
          <w:szCs w:val="28"/>
        </w:rPr>
      </w:pPr>
      <w:r w:rsidRPr="00C0076A">
        <w:rPr>
          <w:b/>
          <w:sz w:val="28"/>
          <w:szCs w:val="28"/>
        </w:rPr>
        <w:t>ПОСТАНОВЛЕНИЕ</w:t>
      </w:r>
    </w:p>
    <w:p w:rsidR="009F6C25" w:rsidRPr="00C0076A" w:rsidRDefault="009F6C25" w:rsidP="009F6C25">
      <w:pPr>
        <w:jc w:val="center"/>
        <w:rPr>
          <w:sz w:val="28"/>
          <w:szCs w:val="28"/>
        </w:rPr>
      </w:pPr>
    </w:p>
    <w:p w:rsidR="009F6C25" w:rsidRPr="00056968" w:rsidRDefault="009F6C25" w:rsidP="009F6C25">
      <w:pPr>
        <w:jc w:val="both"/>
        <w:rPr>
          <w:sz w:val="28"/>
          <w:szCs w:val="28"/>
        </w:rPr>
      </w:pPr>
      <w:r>
        <w:rPr>
          <w:sz w:val="28"/>
          <w:szCs w:val="28"/>
        </w:rPr>
        <w:t>о</w:t>
      </w:r>
      <w:r w:rsidRPr="009136CC">
        <w:rPr>
          <w:sz w:val="28"/>
          <w:szCs w:val="28"/>
        </w:rPr>
        <w:t>т</w:t>
      </w:r>
      <w:r>
        <w:rPr>
          <w:sz w:val="28"/>
          <w:szCs w:val="28"/>
        </w:rPr>
        <w:t xml:space="preserve">  «_</w:t>
      </w:r>
      <w:r>
        <w:rPr>
          <w:sz w:val="28"/>
          <w:szCs w:val="28"/>
        </w:rPr>
        <w:t>16</w:t>
      </w:r>
      <w:r>
        <w:rPr>
          <w:sz w:val="28"/>
          <w:szCs w:val="28"/>
        </w:rPr>
        <w:t>__» _</w:t>
      </w:r>
      <w:r>
        <w:rPr>
          <w:sz w:val="28"/>
          <w:szCs w:val="28"/>
        </w:rPr>
        <w:t>12</w:t>
      </w:r>
      <w:r>
        <w:rPr>
          <w:sz w:val="28"/>
          <w:szCs w:val="28"/>
        </w:rPr>
        <w:t>____  2025</w:t>
      </w:r>
      <w:r w:rsidRPr="002F08FB">
        <w:rPr>
          <w:sz w:val="28"/>
          <w:szCs w:val="28"/>
        </w:rPr>
        <w:t xml:space="preserve"> г. №</w:t>
      </w:r>
      <w:r>
        <w:rPr>
          <w:sz w:val="28"/>
          <w:szCs w:val="28"/>
        </w:rPr>
        <w:t>2095</w:t>
      </w:r>
    </w:p>
    <w:tbl>
      <w:tblPr>
        <w:tblW w:w="0" w:type="auto"/>
        <w:tblInd w:w="-34" w:type="dxa"/>
        <w:tblLook w:val="04A0" w:firstRow="1" w:lastRow="0" w:firstColumn="1" w:lastColumn="0" w:noHBand="0" w:noVBand="1"/>
      </w:tblPr>
      <w:tblGrid>
        <w:gridCol w:w="4816"/>
        <w:gridCol w:w="4788"/>
      </w:tblGrid>
      <w:tr w:rsidR="009F6C25" w:rsidRPr="008D4D4A" w:rsidTr="00EC0490">
        <w:tc>
          <w:tcPr>
            <w:tcW w:w="4857" w:type="dxa"/>
            <w:shd w:val="clear" w:color="auto" w:fill="auto"/>
          </w:tcPr>
          <w:p w:rsidR="009F6C25" w:rsidRPr="008D4D4A" w:rsidRDefault="009F6C25" w:rsidP="00EC0490">
            <w:pPr>
              <w:spacing w:after="100" w:afterAutospacing="1"/>
              <w:contextualSpacing/>
              <w:jc w:val="both"/>
              <w:rPr>
                <w:sz w:val="28"/>
                <w:szCs w:val="28"/>
              </w:rPr>
            </w:pPr>
            <w:r>
              <w:rPr>
                <w:sz w:val="28"/>
                <w:szCs w:val="28"/>
              </w:rPr>
              <w:t xml:space="preserve">Об утверждении муниципальной программы </w:t>
            </w:r>
            <w:r w:rsidRPr="008D4D4A">
              <w:rPr>
                <w:sz w:val="28"/>
                <w:szCs w:val="28"/>
              </w:rPr>
              <w:t xml:space="preserve">«Развитие образования в </w:t>
            </w:r>
            <w:proofErr w:type="spellStart"/>
            <w:r w:rsidRPr="008D4D4A">
              <w:rPr>
                <w:sz w:val="28"/>
                <w:szCs w:val="28"/>
              </w:rPr>
              <w:t>Кунашакском</w:t>
            </w:r>
            <w:proofErr w:type="spellEnd"/>
            <w:r w:rsidRPr="008D4D4A">
              <w:rPr>
                <w:sz w:val="28"/>
                <w:szCs w:val="28"/>
              </w:rPr>
              <w:t xml:space="preserve"> муниципальном </w:t>
            </w:r>
            <w:r>
              <w:rPr>
                <w:sz w:val="28"/>
                <w:szCs w:val="28"/>
              </w:rPr>
              <w:t>округе</w:t>
            </w:r>
            <w:r w:rsidRPr="008D4D4A">
              <w:rPr>
                <w:sz w:val="28"/>
                <w:szCs w:val="28"/>
              </w:rPr>
              <w:t>» на 20</w:t>
            </w:r>
            <w:r>
              <w:rPr>
                <w:sz w:val="28"/>
                <w:szCs w:val="28"/>
              </w:rPr>
              <w:t>26</w:t>
            </w:r>
            <w:r w:rsidRPr="008D4D4A">
              <w:rPr>
                <w:sz w:val="28"/>
                <w:szCs w:val="28"/>
              </w:rPr>
              <w:t>-20</w:t>
            </w:r>
            <w:r>
              <w:rPr>
                <w:sz w:val="28"/>
                <w:szCs w:val="28"/>
              </w:rPr>
              <w:t>30</w:t>
            </w:r>
            <w:r w:rsidRPr="008D4D4A">
              <w:rPr>
                <w:sz w:val="28"/>
                <w:szCs w:val="28"/>
              </w:rPr>
              <w:t xml:space="preserve"> годы</w:t>
            </w:r>
            <w:r>
              <w:rPr>
                <w:sz w:val="28"/>
                <w:szCs w:val="28"/>
              </w:rPr>
              <w:t>»</w:t>
            </w:r>
          </w:p>
        </w:tc>
        <w:tc>
          <w:tcPr>
            <w:tcW w:w="4857" w:type="dxa"/>
            <w:shd w:val="clear" w:color="auto" w:fill="auto"/>
          </w:tcPr>
          <w:p w:rsidR="009F6C25" w:rsidRDefault="009F6C25" w:rsidP="00EC0490">
            <w:pPr>
              <w:jc w:val="both"/>
              <w:rPr>
                <w:sz w:val="28"/>
                <w:szCs w:val="28"/>
              </w:rPr>
            </w:pPr>
          </w:p>
          <w:p w:rsidR="009F6C25" w:rsidRPr="008D4D4A" w:rsidRDefault="009F6C25" w:rsidP="00EC0490">
            <w:pPr>
              <w:jc w:val="both"/>
              <w:rPr>
                <w:sz w:val="28"/>
                <w:szCs w:val="28"/>
              </w:rPr>
            </w:pPr>
          </w:p>
        </w:tc>
      </w:tr>
    </w:tbl>
    <w:p w:rsidR="009F6C25" w:rsidRDefault="009F6C25" w:rsidP="009F6C25">
      <w:pPr>
        <w:jc w:val="both"/>
        <w:rPr>
          <w:sz w:val="28"/>
          <w:szCs w:val="28"/>
        </w:rPr>
      </w:pPr>
    </w:p>
    <w:p w:rsidR="009F6C25" w:rsidRPr="00B2776C" w:rsidRDefault="009F6C25" w:rsidP="009F6C25">
      <w:pPr>
        <w:ind w:right="-2" w:firstLine="709"/>
        <w:jc w:val="both"/>
        <w:rPr>
          <w:sz w:val="28"/>
          <w:szCs w:val="28"/>
        </w:rPr>
      </w:pPr>
      <w:r w:rsidRPr="00B2776C">
        <w:rPr>
          <w:sz w:val="28"/>
          <w:szCs w:val="28"/>
        </w:rPr>
        <w:t xml:space="preserve">В соответствии с Бюджетным кодексом Российской Федерации, постановлением администрации </w:t>
      </w:r>
      <w:proofErr w:type="spellStart"/>
      <w:r w:rsidRPr="00B2776C">
        <w:rPr>
          <w:sz w:val="28"/>
          <w:szCs w:val="28"/>
        </w:rPr>
        <w:t>Кунашакского</w:t>
      </w:r>
      <w:proofErr w:type="spellEnd"/>
      <w:r w:rsidRPr="00B2776C">
        <w:rPr>
          <w:sz w:val="28"/>
          <w:szCs w:val="28"/>
        </w:rPr>
        <w:t xml:space="preserve"> муниципального района № 1402 от 13.08.2025</w:t>
      </w:r>
      <w:r>
        <w:rPr>
          <w:sz w:val="28"/>
          <w:szCs w:val="28"/>
        </w:rPr>
        <w:t xml:space="preserve"> </w:t>
      </w:r>
      <w:r w:rsidRPr="00B2776C">
        <w:rPr>
          <w:sz w:val="28"/>
          <w:szCs w:val="28"/>
        </w:rPr>
        <w:t>года «</w:t>
      </w:r>
      <w:r w:rsidRPr="00B2776C">
        <w:rPr>
          <w:sz w:val="28"/>
        </w:rPr>
        <w:t xml:space="preserve">Об утверждении Порядка разработки, реализации и оценки эффективности муниципальных программ в </w:t>
      </w:r>
      <w:proofErr w:type="spellStart"/>
      <w:r w:rsidRPr="00B2776C">
        <w:rPr>
          <w:sz w:val="28"/>
        </w:rPr>
        <w:t>Кунашакском</w:t>
      </w:r>
      <w:proofErr w:type="spellEnd"/>
      <w:r w:rsidRPr="00B2776C">
        <w:rPr>
          <w:sz w:val="28"/>
        </w:rPr>
        <w:t xml:space="preserve"> муниципальном округе»</w:t>
      </w:r>
    </w:p>
    <w:p w:rsidR="009F6C25" w:rsidRPr="009136CC" w:rsidRDefault="009F6C25" w:rsidP="009F6C25">
      <w:pPr>
        <w:jc w:val="both"/>
        <w:rPr>
          <w:sz w:val="28"/>
          <w:szCs w:val="28"/>
        </w:rPr>
      </w:pPr>
      <w:r w:rsidRPr="009C4E86">
        <w:rPr>
          <w:sz w:val="28"/>
          <w:szCs w:val="28"/>
        </w:rPr>
        <w:t>ПОСТАНОВЛЯЮ</w:t>
      </w:r>
      <w:r w:rsidRPr="009136CC">
        <w:rPr>
          <w:sz w:val="28"/>
          <w:szCs w:val="28"/>
        </w:rPr>
        <w:t>:</w:t>
      </w:r>
    </w:p>
    <w:p w:rsidR="009F6C25" w:rsidRDefault="009F6C25" w:rsidP="009F6C25">
      <w:pPr>
        <w:ind w:right="-2" w:firstLine="709"/>
        <w:jc w:val="both"/>
        <w:rPr>
          <w:sz w:val="28"/>
          <w:szCs w:val="28"/>
        </w:rPr>
      </w:pPr>
      <w:r w:rsidRPr="009136CC">
        <w:rPr>
          <w:sz w:val="28"/>
          <w:szCs w:val="28"/>
        </w:rPr>
        <w:t>1.</w:t>
      </w:r>
      <w:r>
        <w:rPr>
          <w:sz w:val="28"/>
          <w:szCs w:val="28"/>
        </w:rPr>
        <w:t xml:space="preserve"> Утвердить  муниципальную программу «Развитие образования в </w:t>
      </w:r>
      <w:proofErr w:type="spellStart"/>
      <w:r>
        <w:rPr>
          <w:sz w:val="28"/>
          <w:szCs w:val="28"/>
        </w:rPr>
        <w:t>Кунашакском</w:t>
      </w:r>
      <w:proofErr w:type="spellEnd"/>
      <w:r>
        <w:rPr>
          <w:sz w:val="28"/>
          <w:szCs w:val="28"/>
        </w:rPr>
        <w:t xml:space="preserve"> муниципальном округе» на 2026-2030 годы </w:t>
      </w:r>
      <w:r w:rsidRPr="00C8791C">
        <w:rPr>
          <w:sz w:val="28"/>
          <w:szCs w:val="28"/>
        </w:rPr>
        <w:t>согласно приложению.</w:t>
      </w:r>
    </w:p>
    <w:p w:rsidR="009F6C25" w:rsidRPr="009136CC" w:rsidRDefault="009F6C25" w:rsidP="009F6C25">
      <w:pPr>
        <w:ind w:firstLine="709"/>
        <w:jc w:val="both"/>
        <w:rPr>
          <w:sz w:val="28"/>
          <w:szCs w:val="28"/>
        </w:rPr>
      </w:pPr>
      <w:r w:rsidRPr="00C8791C">
        <w:rPr>
          <w:sz w:val="28"/>
          <w:szCs w:val="28"/>
        </w:rPr>
        <w:t xml:space="preserve">2. Начальнику отдела информационных технологий </w:t>
      </w:r>
      <w:proofErr w:type="spellStart"/>
      <w:r>
        <w:rPr>
          <w:sz w:val="28"/>
          <w:szCs w:val="28"/>
        </w:rPr>
        <w:t>Хуртову</w:t>
      </w:r>
      <w:proofErr w:type="spellEnd"/>
      <w:r>
        <w:rPr>
          <w:sz w:val="28"/>
          <w:szCs w:val="28"/>
        </w:rPr>
        <w:t xml:space="preserve"> А.А.</w:t>
      </w:r>
      <w:r w:rsidRPr="00C8791C">
        <w:rPr>
          <w:sz w:val="28"/>
          <w:szCs w:val="28"/>
        </w:rPr>
        <w:t xml:space="preserve">  опубликовать настоящее постановление на официальном сайте </w:t>
      </w:r>
      <w:proofErr w:type="spellStart"/>
      <w:r w:rsidRPr="00C8791C">
        <w:rPr>
          <w:sz w:val="28"/>
          <w:szCs w:val="28"/>
        </w:rPr>
        <w:t>Кунашакского</w:t>
      </w:r>
      <w:proofErr w:type="spellEnd"/>
      <w:r w:rsidRPr="00C8791C">
        <w:rPr>
          <w:sz w:val="28"/>
          <w:szCs w:val="28"/>
        </w:rPr>
        <w:t xml:space="preserve"> муниципального </w:t>
      </w:r>
      <w:r>
        <w:rPr>
          <w:sz w:val="28"/>
          <w:szCs w:val="28"/>
        </w:rPr>
        <w:t>района</w:t>
      </w:r>
      <w:r w:rsidRPr="00C8791C">
        <w:rPr>
          <w:sz w:val="28"/>
          <w:szCs w:val="28"/>
        </w:rPr>
        <w:t>.</w:t>
      </w:r>
    </w:p>
    <w:p w:rsidR="009F6C25" w:rsidRDefault="009F6C25" w:rsidP="009F6C25">
      <w:pPr>
        <w:ind w:firstLine="709"/>
        <w:jc w:val="both"/>
        <w:rPr>
          <w:sz w:val="28"/>
          <w:szCs w:val="28"/>
        </w:rPr>
      </w:pPr>
      <w:r>
        <w:rPr>
          <w:sz w:val="28"/>
          <w:szCs w:val="28"/>
        </w:rPr>
        <w:t>3</w:t>
      </w:r>
      <w:r w:rsidRPr="009136CC">
        <w:rPr>
          <w:sz w:val="28"/>
          <w:szCs w:val="28"/>
        </w:rPr>
        <w:t>.</w:t>
      </w:r>
      <w:r>
        <w:rPr>
          <w:sz w:val="28"/>
          <w:szCs w:val="28"/>
        </w:rPr>
        <w:t xml:space="preserve"> </w:t>
      </w:r>
      <w:r w:rsidRPr="009136CC">
        <w:rPr>
          <w:sz w:val="28"/>
          <w:szCs w:val="28"/>
        </w:rPr>
        <w:t xml:space="preserve">Организацию исполнения настоящего постановления возложить на </w:t>
      </w:r>
      <w:r>
        <w:rPr>
          <w:sz w:val="28"/>
          <w:szCs w:val="28"/>
        </w:rPr>
        <w:t xml:space="preserve">руководителя Управления образования Администрации </w:t>
      </w:r>
      <w:proofErr w:type="spellStart"/>
      <w:r>
        <w:rPr>
          <w:sz w:val="28"/>
          <w:szCs w:val="28"/>
        </w:rPr>
        <w:t>Кунашакского</w:t>
      </w:r>
      <w:proofErr w:type="spellEnd"/>
      <w:r>
        <w:rPr>
          <w:sz w:val="28"/>
          <w:szCs w:val="28"/>
        </w:rPr>
        <w:t xml:space="preserve"> муниципального района Камалову В.Г.</w:t>
      </w:r>
    </w:p>
    <w:p w:rsidR="009F6C25" w:rsidRDefault="009F6C25" w:rsidP="009F6C25">
      <w:pPr>
        <w:ind w:firstLine="709"/>
        <w:jc w:val="both"/>
        <w:rPr>
          <w:sz w:val="28"/>
          <w:szCs w:val="28"/>
        </w:rPr>
      </w:pPr>
      <w:r>
        <w:rPr>
          <w:sz w:val="28"/>
          <w:szCs w:val="28"/>
        </w:rPr>
        <w:t xml:space="preserve">4. Контроль исполнения данного постановления возложить на </w:t>
      </w:r>
      <w:r w:rsidRPr="009136CC">
        <w:rPr>
          <w:sz w:val="28"/>
          <w:szCs w:val="28"/>
        </w:rPr>
        <w:t xml:space="preserve">заместителя Главы </w:t>
      </w:r>
      <w:r>
        <w:rPr>
          <w:sz w:val="28"/>
          <w:szCs w:val="28"/>
        </w:rPr>
        <w:t>района</w:t>
      </w:r>
      <w:r w:rsidRPr="009136CC">
        <w:rPr>
          <w:sz w:val="28"/>
          <w:szCs w:val="28"/>
        </w:rPr>
        <w:t xml:space="preserve"> по социальным вопросам </w:t>
      </w:r>
      <w:proofErr w:type="spellStart"/>
      <w:r>
        <w:rPr>
          <w:sz w:val="28"/>
          <w:szCs w:val="28"/>
        </w:rPr>
        <w:t>Нажметдинову</w:t>
      </w:r>
      <w:proofErr w:type="spellEnd"/>
      <w:r>
        <w:rPr>
          <w:sz w:val="28"/>
          <w:szCs w:val="28"/>
        </w:rPr>
        <w:t xml:space="preserve"> А</w:t>
      </w:r>
      <w:r w:rsidRPr="009136CC">
        <w:rPr>
          <w:sz w:val="28"/>
          <w:szCs w:val="28"/>
        </w:rPr>
        <w:t>.</w:t>
      </w:r>
      <w:r>
        <w:rPr>
          <w:sz w:val="28"/>
          <w:szCs w:val="28"/>
        </w:rPr>
        <w:t>Т</w:t>
      </w:r>
      <w:r w:rsidRPr="009136CC">
        <w:rPr>
          <w:sz w:val="28"/>
          <w:szCs w:val="28"/>
        </w:rPr>
        <w:t xml:space="preserve">.     </w:t>
      </w: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r>
        <w:rPr>
          <w:sz w:val="28"/>
          <w:szCs w:val="28"/>
        </w:rPr>
        <w:t>Глава округа</w:t>
      </w:r>
      <w:r>
        <w:rPr>
          <w:sz w:val="28"/>
          <w:szCs w:val="28"/>
        </w:rPr>
        <w:tab/>
      </w:r>
      <w:r>
        <w:rPr>
          <w:sz w:val="28"/>
          <w:szCs w:val="28"/>
        </w:rPr>
        <w:tab/>
      </w:r>
      <w:r>
        <w:rPr>
          <w:sz w:val="28"/>
          <w:szCs w:val="28"/>
        </w:rPr>
        <w:tab/>
      </w:r>
      <w:r>
        <w:rPr>
          <w:sz w:val="28"/>
          <w:szCs w:val="28"/>
        </w:rPr>
        <w:tab/>
        <w:t xml:space="preserve">                          </w:t>
      </w:r>
      <w:proofErr w:type="spellStart"/>
      <w:r>
        <w:rPr>
          <w:sz w:val="28"/>
          <w:szCs w:val="28"/>
        </w:rPr>
        <w:t>Р.Г.Вакилов</w:t>
      </w:r>
      <w:proofErr w:type="spellEnd"/>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9F6C25" w:rsidRDefault="009F6C25" w:rsidP="009F6C25">
      <w:pPr>
        <w:rPr>
          <w:sz w:val="28"/>
          <w:szCs w:val="28"/>
        </w:rPr>
      </w:pPr>
    </w:p>
    <w:p w:rsidR="006244B2" w:rsidRPr="0068693B" w:rsidRDefault="006244B2"/>
    <w:tbl>
      <w:tblPr>
        <w:tblW w:w="0" w:type="auto"/>
        <w:tblLook w:val="04A0" w:firstRow="1" w:lastRow="0" w:firstColumn="1" w:lastColumn="0" w:noHBand="0" w:noVBand="1"/>
      </w:tblPr>
      <w:tblGrid>
        <w:gridCol w:w="4672"/>
        <w:gridCol w:w="4673"/>
      </w:tblGrid>
      <w:tr w:rsidR="006244B2" w:rsidRPr="0068693B">
        <w:tc>
          <w:tcPr>
            <w:tcW w:w="4672" w:type="dxa"/>
          </w:tcPr>
          <w:p w:rsidR="006244B2" w:rsidRDefault="006244B2"/>
          <w:p w:rsidR="009F6C25" w:rsidRDefault="009F6C25"/>
          <w:p w:rsidR="009F6C25" w:rsidRDefault="009F6C25"/>
          <w:p w:rsidR="009F6C25" w:rsidRDefault="009F6C25"/>
          <w:p w:rsidR="009F6C25" w:rsidRDefault="009F6C25"/>
          <w:p w:rsidR="009F6C25" w:rsidRDefault="009F6C25"/>
          <w:p w:rsidR="009F6C25" w:rsidRDefault="009F6C25"/>
          <w:p w:rsidR="009F6C25" w:rsidRDefault="009F6C25"/>
          <w:p w:rsidR="009F6C25" w:rsidRDefault="009F6C25"/>
          <w:p w:rsidR="009F6C25" w:rsidRDefault="009F6C25"/>
          <w:p w:rsidR="009F6C25" w:rsidRDefault="009F6C25"/>
          <w:p w:rsidR="009F6C25" w:rsidRDefault="009F6C25"/>
          <w:p w:rsidR="009F6C25" w:rsidRPr="0068693B" w:rsidRDefault="009F6C25"/>
        </w:tc>
        <w:tc>
          <w:tcPr>
            <w:tcW w:w="4673" w:type="dxa"/>
          </w:tcPr>
          <w:p w:rsidR="006244B2" w:rsidRPr="000819DF" w:rsidRDefault="00626E10">
            <w:pPr>
              <w:pStyle w:val="aff4"/>
              <w:rPr>
                <w:rFonts w:ascii="Times New Roman" w:hAnsi="Times New Roman" w:cs="Times New Roman"/>
                <w:b/>
                <w:sz w:val="28"/>
                <w:szCs w:val="28"/>
              </w:rPr>
            </w:pPr>
            <w:r w:rsidRPr="000819DF">
              <w:rPr>
                <w:rFonts w:ascii="Times New Roman" w:hAnsi="Times New Roman" w:cs="Times New Roman"/>
                <w:sz w:val="28"/>
                <w:szCs w:val="28"/>
              </w:rPr>
              <w:t>УТВЕРЖДЕНА</w:t>
            </w:r>
          </w:p>
          <w:p w:rsidR="006244B2" w:rsidRPr="000819DF" w:rsidRDefault="00626E10">
            <w:pPr>
              <w:pStyle w:val="aff4"/>
              <w:rPr>
                <w:rFonts w:ascii="Times New Roman" w:hAnsi="Times New Roman" w:cs="Times New Roman"/>
                <w:sz w:val="28"/>
                <w:szCs w:val="28"/>
              </w:rPr>
            </w:pPr>
            <w:r w:rsidRPr="000819DF">
              <w:rPr>
                <w:rFonts w:ascii="Times New Roman" w:hAnsi="Times New Roman" w:cs="Times New Roman"/>
                <w:sz w:val="28"/>
                <w:szCs w:val="28"/>
              </w:rPr>
              <w:t>постановлением администрации</w:t>
            </w:r>
          </w:p>
          <w:p w:rsidR="006244B2" w:rsidRPr="000819DF" w:rsidRDefault="003C6C8B" w:rsidP="003C6C8B">
            <w:pPr>
              <w:pStyle w:val="aff4"/>
              <w:rPr>
                <w:rFonts w:ascii="Times New Roman" w:hAnsi="Times New Roman" w:cs="Times New Roman"/>
                <w:sz w:val="28"/>
                <w:szCs w:val="28"/>
              </w:rPr>
            </w:pPr>
            <w:proofErr w:type="spellStart"/>
            <w:r w:rsidRPr="000819DF">
              <w:rPr>
                <w:rFonts w:ascii="Times New Roman" w:hAnsi="Times New Roman" w:cs="Times New Roman"/>
                <w:sz w:val="28"/>
                <w:szCs w:val="28"/>
              </w:rPr>
              <w:t>Кунашакского</w:t>
            </w:r>
            <w:proofErr w:type="spellEnd"/>
            <w:r w:rsidRPr="000819DF">
              <w:rPr>
                <w:rFonts w:ascii="Times New Roman" w:hAnsi="Times New Roman" w:cs="Times New Roman"/>
                <w:sz w:val="28"/>
                <w:szCs w:val="28"/>
              </w:rPr>
              <w:t xml:space="preserve"> муниципального округа </w:t>
            </w:r>
            <w:r w:rsidR="00626E10" w:rsidRPr="000819DF">
              <w:rPr>
                <w:rFonts w:ascii="Times New Roman" w:hAnsi="Times New Roman" w:cs="Times New Roman"/>
                <w:sz w:val="28"/>
                <w:szCs w:val="28"/>
              </w:rPr>
              <w:t>от</w:t>
            </w:r>
            <w:r w:rsidR="009F6C25">
              <w:rPr>
                <w:rFonts w:ascii="Times New Roman" w:hAnsi="Times New Roman" w:cs="Times New Roman"/>
                <w:sz w:val="28"/>
                <w:szCs w:val="28"/>
              </w:rPr>
              <w:t xml:space="preserve"> 16.12.2025</w:t>
            </w:r>
            <w:r w:rsidR="00626E10" w:rsidRPr="000819DF">
              <w:rPr>
                <w:rFonts w:ascii="Times New Roman" w:hAnsi="Times New Roman" w:cs="Times New Roman"/>
                <w:sz w:val="28"/>
                <w:szCs w:val="28"/>
              </w:rPr>
              <w:t xml:space="preserve">г. № </w:t>
            </w:r>
            <w:r w:rsidR="009F6C25">
              <w:rPr>
                <w:rFonts w:ascii="Times New Roman" w:hAnsi="Times New Roman" w:cs="Times New Roman"/>
                <w:sz w:val="28"/>
                <w:szCs w:val="28"/>
              </w:rPr>
              <w:t>2095</w:t>
            </w:r>
          </w:p>
          <w:p w:rsidR="006244B2" w:rsidRPr="000819DF" w:rsidRDefault="006244B2">
            <w:pPr>
              <w:pStyle w:val="aff4"/>
              <w:rPr>
                <w:rFonts w:ascii="Times New Roman" w:hAnsi="Times New Roman" w:cs="Times New Roman"/>
                <w:sz w:val="28"/>
                <w:szCs w:val="28"/>
              </w:rPr>
            </w:pPr>
          </w:p>
          <w:p w:rsidR="006244B2" w:rsidRPr="000819DF" w:rsidRDefault="006244B2">
            <w:pPr>
              <w:pStyle w:val="aff4"/>
              <w:rPr>
                <w:rFonts w:ascii="Times New Roman" w:hAnsi="Times New Roman" w:cs="Times New Roman"/>
                <w:sz w:val="28"/>
                <w:szCs w:val="28"/>
              </w:rPr>
            </w:pPr>
          </w:p>
        </w:tc>
      </w:tr>
    </w:tbl>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68693B" w:rsidRDefault="006244B2"/>
    <w:p w:rsidR="006244B2" w:rsidRPr="00061C1B" w:rsidRDefault="00626E10" w:rsidP="00061C1B">
      <w:pPr>
        <w:jc w:val="center"/>
        <w:rPr>
          <w:b/>
          <w:sz w:val="32"/>
          <w:szCs w:val="32"/>
        </w:rPr>
      </w:pPr>
      <w:r w:rsidRPr="00061C1B">
        <w:rPr>
          <w:b/>
          <w:sz w:val="32"/>
          <w:szCs w:val="32"/>
        </w:rPr>
        <w:t>Муниципальная программа</w:t>
      </w:r>
    </w:p>
    <w:p w:rsidR="006244B2" w:rsidRPr="00061C1B" w:rsidRDefault="006244B2" w:rsidP="00061C1B">
      <w:pPr>
        <w:jc w:val="center"/>
        <w:rPr>
          <w:b/>
          <w:sz w:val="32"/>
          <w:szCs w:val="32"/>
        </w:rPr>
      </w:pPr>
    </w:p>
    <w:p w:rsidR="00061C1B" w:rsidRDefault="00061C1B" w:rsidP="00061C1B">
      <w:pPr>
        <w:pStyle w:val="docdata"/>
        <w:spacing w:before="0" w:beforeAutospacing="0" w:after="0" w:afterAutospacing="0"/>
        <w:jc w:val="center"/>
        <w:rPr>
          <w:color w:val="000000"/>
          <w:sz w:val="32"/>
          <w:szCs w:val="32"/>
        </w:rPr>
      </w:pPr>
      <w:r w:rsidRPr="00061C1B">
        <w:rPr>
          <w:color w:val="000000"/>
          <w:sz w:val="32"/>
          <w:szCs w:val="32"/>
        </w:rPr>
        <w:t xml:space="preserve">«Развитие образования в </w:t>
      </w:r>
      <w:proofErr w:type="spellStart"/>
      <w:r w:rsidRPr="00061C1B">
        <w:rPr>
          <w:color w:val="000000"/>
          <w:sz w:val="32"/>
          <w:szCs w:val="32"/>
        </w:rPr>
        <w:t>Кунашакском</w:t>
      </w:r>
      <w:proofErr w:type="spellEnd"/>
      <w:r w:rsidRPr="00061C1B">
        <w:rPr>
          <w:color w:val="000000"/>
          <w:sz w:val="32"/>
          <w:szCs w:val="32"/>
        </w:rPr>
        <w:t xml:space="preserve"> муниципальном округе </w:t>
      </w:r>
    </w:p>
    <w:p w:rsidR="00061C1B" w:rsidRPr="00061C1B" w:rsidRDefault="00061C1B" w:rsidP="00061C1B">
      <w:pPr>
        <w:pStyle w:val="docdata"/>
        <w:spacing w:before="0" w:beforeAutospacing="0" w:after="0" w:afterAutospacing="0"/>
        <w:jc w:val="center"/>
        <w:rPr>
          <w:sz w:val="32"/>
          <w:szCs w:val="32"/>
        </w:rPr>
      </w:pPr>
      <w:r w:rsidRPr="00061C1B">
        <w:rPr>
          <w:color w:val="000000"/>
          <w:sz w:val="32"/>
          <w:szCs w:val="32"/>
        </w:rPr>
        <w:t>на 2026-2030 годы»</w:t>
      </w: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44B2">
      <w:pPr>
        <w:jc w:val="center"/>
        <w:rPr>
          <w:sz w:val="28"/>
          <w:szCs w:val="28"/>
        </w:rPr>
      </w:pPr>
    </w:p>
    <w:p w:rsidR="006244B2" w:rsidRPr="0068693B" w:rsidRDefault="00626E10">
      <w:pPr>
        <w:shd w:val="clear" w:color="auto" w:fill="FFFFFF" w:themeFill="background1"/>
        <w:jc w:val="center"/>
        <w:rPr>
          <w:sz w:val="28"/>
          <w:szCs w:val="28"/>
        </w:rPr>
      </w:pPr>
      <w:r w:rsidRPr="0068693B">
        <w:rPr>
          <w:sz w:val="28"/>
          <w:szCs w:val="28"/>
        </w:rPr>
        <w:t xml:space="preserve">с. </w:t>
      </w:r>
      <w:r w:rsidR="00061C1B">
        <w:rPr>
          <w:sz w:val="28"/>
          <w:szCs w:val="28"/>
        </w:rPr>
        <w:t>Кунашак,</w:t>
      </w:r>
      <w:r w:rsidRPr="0068693B">
        <w:rPr>
          <w:sz w:val="28"/>
          <w:szCs w:val="28"/>
        </w:rPr>
        <w:t xml:space="preserve"> 202</w:t>
      </w:r>
      <w:r w:rsidR="00061C1B">
        <w:rPr>
          <w:sz w:val="28"/>
          <w:szCs w:val="28"/>
        </w:rPr>
        <w:t>5</w:t>
      </w:r>
    </w:p>
    <w:p w:rsidR="006244B2" w:rsidRPr="0068693B" w:rsidRDefault="006244B2"/>
    <w:p w:rsidR="006244B2" w:rsidRPr="0068693B" w:rsidRDefault="00626E10" w:rsidP="009F6C25">
      <w:pPr>
        <w:overflowPunct/>
        <w:autoSpaceDE/>
        <w:autoSpaceDN/>
        <w:adjustRightInd/>
        <w:spacing w:after="160" w:line="259" w:lineRule="auto"/>
        <w:jc w:val="center"/>
        <w:textAlignment w:val="auto"/>
        <w:rPr>
          <w:b/>
          <w:sz w:val="28"/>
          <w:szCs w:val="28"/>
        </w:rPr>
      </w:pPr>
      <w:r w:rsidRPr="0068693B">
        <w:br w:type="page"/>
      </w:r>
      <w:r w:rsidRPr="0068693B">
        <w:rPr>
          <w:noProof/>
          <w:color w:val="000000" w:themeColor="text1"/>
        </w:rPr>
        <w:lastRenderedPageBreak/>
        <mc:AlternateContent>
          <mc:Choice Requires="wps">
            <w:drawing>
              <wp:anchor distT="0" distB="0" distL="114300" distR="114300" simplePos="0" relativeHeight="251666432" behindDoc="0" locked="0" layoutInCell="1" allowOverlap="1" wp14:anchorId="0488DE6B" wp14:editId="11C972FC">
                <wp:simplePos x="0" y="0"/>
                <wp:positionH relativeFrom="margin">
                  <wp:posOffset>6035279</wp:posOffset>
                </wp:positionH>
                <wp:positionV relativeFrom="paragraph">
                  <wp:posOffset>-12731</wp:posOffset>
                </wp:positionV>
                <wp:extent cx="103617" cy="7684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17" cy="76840"/>
                        </a:xfrm>
                        <a:prstGeom prst="rect">
                          <a:avLst/>
                        </a:prstGeom>
                        <a:solidFill>
                          <a:srgbClr val="FFFFFF"/>
                        </a:solidFill>
                        <a:ln>
                          <a:noFill/>
                        </a:ln>
                      </wps:spPr>
                      <wps:txbx>
                        <w:txbxContent>
                          <w:p w:rsidR="00A05534" w:rsidRDefault="00A05534">
                            <w:pPr>
                              <w:rPr>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left:0;text-align:left;margin-left:475.2pt;margin-top:-1pt;width:8.15pt;height:6.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" stroked="f">
                <v:textbox>
                  <w:txbxContent>
                    <w:p w:rsidR="00A05534" w:rsidRDefault="00A05534">
                      <w:pPr>
                        <w:rPr>
                          <w:sz w:val="22"/>
                          <w:szCs w:val="22"/>
                          <w:u w:val="single"/>
                        </w:rPr>
                      </w:pPr>
                    </w:p>
                  </w:txbxContent>
                </v:textbox>
                <w10:wrap anchorx="margin"/>
              </v:rect>
            </w:pict>
          </mc:Fallback>
        </mc:AlternateContent>
      </w:r>
      <w:r w:rsidR="00062C94">
        <w:rPr>
          <w:b/>
          <w:sz w:val="28"/>
          <w:szCs w:val="28"/>
        </w:rPr>
        <w:t>С</w:t>
      </w:r>
      <w:r w:rsidRPr="0068693B">
        <w:rPr>
          <w:b/>
          <w:sz w:val="28"/>
          <w:szCs w:val="28"/>
        </w:rPr>
        <w:t>одержание муниципальной программы</w:t>
      </w:r>
    </w:p>
    <w:p w:rsidR="006244B2" w:rsidRPr="0068693B" w:rsidRDefault="00626E10" w:rsidP="00062C94">
      <w:pPr>
        <w:pStyle w:val="aff1"/>
        <w:spacing w:after="160" w:line="256" w:lineRule="auto"/>
        <w:ind w:left="0"/>
        <w:jc w:val="center"/>
        <w:rPr>
          <w:b/>
          <w:sz w:val="28"/>
          <w:szCs w:val="28"/>
        </w:rPr>
      </w:pPr>
      <w:r w:rsidRPr="0068693B">
        <w:rPr>
          <w:b/>
          <w:sz w:val="28"/>
          <w:szCs w:val="28"/>
        </w:rPr>
        <w:t xml:space="preserve">«Развитие образования в </w:t>
      </w:r>
      <w:proofErr w:type="spellStart"/>
      <w:r w:rsidR="0068693B" w:rsidRPr="0068693B">
        <w:rPr>
          <w:b/>
          <w:sz w:val="28"/>
          <w:szCs w:val="28"/>
        </w:rPr>
        <w:t>Кунашакском</w:t>
      </w:r>
      <w:proofErr w:type="spellEnd"/>
      <w:r w:rsidR="0068693B" w:rsidRPr="0068693B">
        <w:rPr>
          <w:b/>
          <w:sz w:val="28"/>
          <w:szCs w:val="28"/>
        </w:rPr>
        <w:t xml:space="preserve"> муниципальном округе</w:t>
      </w:r>
      <w:r w:rsidRPr="0068693B">
        <w:rPr>
          <w:b/>
          <w:sz w:val="28"/>
          <w:szCs w:val="28"/>
        </w:rPr>
        <w:t>»</w:t>
      </w:r>
    </w:p>
    <w:p w:rsidR="006244B2" w:rsidRPr="00061C1B" w:rsidRDefault="00626E10" w:rsidP="00061C1B">
      <w:pPr>
        <w:pStyle w:val="docdata"/>
        <w:spacing w:before="0" w:beforeAutospacing="0" w:after="0" w:afterAutospacing="0"/>
        <w:rPr>
          <w:sz w:val="28"/>
          <w:szCs w:val="28"/>
        </w:rPr>
      </w:pPr>
      <w:r w:rsidRPr="00061C1B">
        <w:rPr>
          <w:sz w:val="28"/>
          <w:szCs w:val="28"/>
        </w:rPr>
        <w:t xml:space="preserve">Муниципальная программа </w:t>
      </w:r>
      <w:r w:rsidR="00061C1B" w:rsidRPr="00061C1B">
        <w:rPr>
          <w:color w:val="000000"/>
          <w:sz w:val="28"/>
          <w:szCs w:val="28"/>
        </w:rPr>
        <w:t xml:space="preserve">МП «Развитие образования в </w:t>
      </w:r>
      <w:proofErr w:type="spellStart"/>
      <w:r w:rsidR="00061C1B" w:rsidRPr="00061C1B">
        <w:rPr>
          <w:color w:val="000000"/>
          <w:sz w:val="28"/>
          <w:szCs w:val="28"/>
        </w:rPr>
        <w:t>Кунашакском</w:t>
      </w:r>
      <w:proofErr w:type="spellEnd"/>
      <w:r w:rsidR="00061C1B" w:rsidRPr="00061C1B">
        <w:rPr>
          <w:color w:val="000000"/>
          <w:sz w:val="28"/>
          <w:szCs w:val="28"/>
        </w:rPr>
        <w:t xml:space="preserve"> муниципальном округе» </w:t>
      </w:r>
      <w:r w:rsidRPr="00061C1B">
        <w:rPr>
          <w:sz w:val="28"/>
          <w:szCs w:val="28"/>
        </w:rPr>
        <w:t xml:space="preserve">(далее – Программа) разработана в соответствии с Порядком разработки реализации и </w:t>
      </w:r>
      <w:r w:rsidRPr="00CA109A">
        <w:rPr>
          <w:sz w:val="28"/>
          <w:szCs w:val="28"/>
        </w:rPr>
        <w:t xml:space="preserve">оценки эффективности муниципальных программ в </w:t>
      </w:r>
      <w:proofErr w:type="spellStart"/>
      <w:r w:rsidR="003C6C8B" w:rsidRPr="00CA109A">
        <w:rPr>
          <w:sz w:val="28"/>
          <w:szCs w:val="28"/>
        </w:rPr>
        <w:t>Кунашакском</w:t>
      </w:r>
      <w:proofErr w:type="spellEnd"/>
      <w:r w:rsidRPr="00CA109A">
        <w:rPr>
          <w:sz w:val="28"/>
          <w:szCs w:val="28"/>
        </w:rPr>
        <w:t xml:space="preserve"> муниципальном </w:t>
      </w:r>
      <w:r w:rsidR="003C6C8B" w:rsidRPr="00CA109A">
        <w:rPr>
          <w:sz w:val="28"/>
          <w:szCs w:val="28"/>
        </w:rPr>
        <w:t xml:space="preserve">округе </w:t>
      </w:r>
      <w:r w:rsidRPr="00CA109A">
        <w:rPr>
          <w:sz w:val="28"/>
          <w:szCs w:val="28"/>
        </w:rPr>
        <w:t xml:space="preserve">от </w:t>
      </w:r>
      <w:r w:rsidR="00061C1B" w:rsidRPr="00CA109A">
        <w:rPr>
          <w:sz w:val="28"/>
          <w:szCs w:val="28"/>
        </w:rPr>
        <w:t>13</w:t>
      </w:r>
      <w:r w:rsidRPr="00CA109A">
        <w:rPr>
          <w:sz w:val="28"/>
          <w:szCs w:val="28"/>
        </w:rPr>
        <w:t>.0</w:t>
      </w:r>
      <w:r w:rsidR="00061C1B" w:rsidRPr="00CA109A">
        <w:rPr>
          <w:sz w:val="28"/>
          <w:szCs w:val="28"/>
        </w:rPr>
        <w:t>8</w:t>
      </w:r>
      <w:r w:rsidRPr="00CA109A">
        <w:rPr>
          <w:sz w:val="28"/>
          <w:szCs w:val="28"/>
        </w:rPr>
        <w:t>.202</w:t>
      </w:r>
      <w:r w:rsidR="00061C1B" w:rsidRPr="00CA109A">
        <w:rPr>
          <w:sz w:val="28"/>
          <w:szCs w:val="28"/>
        </w:rPr>
        <w:t>5г</w:t>
      </w:r>
      <w:r w:rsidRPr="00CA109A">
        <w:rPr>
          <w:sz w:val="28"/>
          <w:szCs w:val="28"/>
        </w:rPr>
        <w:t xml:space="preserve"> № </w:t>
      </w:r>
      <w:r w:rsidR="00061C1B" w:rsidRPr="00CA109A">
        <w:rPr>
          <w:sz w:val="28"/>
          <w:szCs w:val="28"/>
        </w:rPr>
        <w:t>1402</w:t>
      </w:r>
    </w:p>
    <w:p w:rsidR="006244B2" w:rsidRPr="00061C1B" w:rsidRDefault="00061C1B" w:rsidP="00061C1B">
      <w:pPr>
        <w:shd w:val="clear" w:color="auto" w:fill="FFFFFF" w:themeFill="background1"/>
        <w:tabs>
          <w:tab w:val="left" w:pos="425"/>
        </w:tabs>
        <w:spacing w:after="160" w:line="256" w:lineRule="auto"/>
        <w:jc w:val="both"/>
        <w:rPr>
          <w:sz w:val="28"/>
          <w:szCs w:val="28"/>
        </w:rPr>
      </w:pPr>
      <w:r w:rsidRPr="00061C1B">
        <w:rPr>
          <w:sz w:val="28"/>
          <w:szCs w:val="28"/>
        </w:rPr>
        <w:t>П</w:t>
      </w:r>
      <w:r w:rsidR="00626E10" w:rsidRPr="00061C1B">
        <w:rPr>
          <w:sz w:val="28"/>
          <w:szCs w:val="28"/>
        </w:rPr>
        <w:t xml:space="preserve">рограмма состоит </w:t>
      </w:r>
      <w:proofErr w:type="gramStart"/>
      <w:r w:rsidR="00626E10" w:rsidRPr="00061C1B">
        <w:rPr>
          <w:sz w:val="28"/>
          <w:szCs w:val="28"/>
        </w:rPr>
        <w:t>из</w:t>
      </w:r>
      <w:proofErr w:type="gramEnd"/>
      <w:r w:rsidR="00626E10" w:rsidRPr="00061C1B">
        <w:rPr>
          <w:sz w:val="28"/>
          <w:szCs w:val="28"/>
        </w:rPr>
        <w:t>:</w:t>
      </w:r>
    </w:p>
    <w:tbl>
      <w:tblPr>
        <w:tblStyle w:val="aff0"/>
        <w:tblW w:w="10485"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
        <w:gridCol w:w="6510"/>
        <w:gridCol w:w="2520"/>
        <w:gridCol w:w="930"/>
      </w:tblGrid>
      <w:tr w:rsidR="006244B2" w:rsidRPr="0068693B">
        <w:tc>
          <w:tcPr>
            <w:tcW w:w="525" w:type="dxa"/>
            <w:shd w:val="clear" w:color="auto" w:fill="auto"/>
          </w:tcPr>
          <w:p w:rsidR="006244B2" w:rsidRPr="0068693B" w:rsidRDefault="006244B2" w:rsidP="00B971A5">
            <w:pPr>
              <w:pStyle w:val="aff1"/>
              <w:numPr>
                <w:ilvl w:val="0"/>
                <w:numId w:val="5"/>
              </w:numPr>
              <w:tabs>
                <w:tab w:val="clear" w:pos="425"/>
                <w:tab w:val="left" w:pos="0"/>
                <w:tab w:val="left" w:pos="800"/>
              </w:tabs>
              <w:spacing w:after="160" w:line="257" w:lineRule="auto"/>
              <w:jc w:val="both"/>
              <w:rPr>
                <w:sz w:val="28"/>
                <w:szCs w:val="28"/>
              </w:rPr>
            </w:pPr>
          </w:p>
        </w:tc>
        <w:tc>
          <w:tcPr>
            <w:tcW w:w="6510" w:type="dxa"/>
            <w:shd w:val="clear" w:color="auto" w:fill="FFFFFF" w:themeFill="background1"/>
          </w:tcPr>
          <w:p w:rsidR="006244B2" w:rsidRPr="0015362D" w:rsidRDefault="00626E10" w:rsidP="00061C1B">
            <w:pPr>
              <w:pStyle w:val="aff1"/>
              <w:spacing w:after="160" w:line="256" w:lineRule="auto"/>
              <w:ind w:left="0" w:rightChars="363" w:right="726"/>
              <w:jc w:val="both"/>
              <w:rPr>
                <w:sz w:val="28"/>
                <w:szCs w:val="28"/>
              </w:rPr>
            </w:pPr>
            <w:r w:rsidRPr="0015362D">
              <w:rPr>
                <w:sz w:val="28"/>
                <w:szCs w:val="28"/>
              </w:rPr>
              <w:t xml:space="preserve">Содержание муниципальной программы «Развитие образования </w:t>
            </w:r>
            <w:r w:rsidR="00061C1B" w:rsidRPr="0015362D">
              <w:rPr>
                <w:sz w:val="28"/>
                <w:szCs w:val="28"/>
              </w:rPr>
              <w:t xml:space="preserve">в </w:t>
            </w:r>
            <w:proofErr w:type="spellStart"/>
            <w:r w:rsidR="00061C1B" w:rsidRPr="0015362D">
              <w:rPr>
                <w:sz w:val="28"/>
                <w:szCs w:val="28"/>
              </w:rPr>
              <w:t>Кунашакском</w:t>
            </w:r>
            <w:proofErr w:type="spellEnd"/>
            <w:r w:rsidR="00061C1B" w:rsidRPr="0015362D">
              <w:rPr>
                <w:sz w:val="28"/>
                <w:szCs w:val="28"/>
              </w:rPr>
              <w:t xml:space="preserve"> муниципальном округе</w:t>
            </w:r>
            <w:r w:rsidRPr="0015362D">
              <w:rPr>
                <w:sz w:val="28"/>
                <w:szCs w:val="28"/>
              </w:rPr>
              <w:t>»</w:t>
            </w:r>
          </w:p>
        </w:tc>
        <w:tc>
          <w:tcPr>
            <w:tcW w:w="2520" w:type="dxa"/>
            <w:shd w:val="clear" w:color="auto" w:fill="FFFFFF" w:themeFill="background1"/>
          </w:tcPr>
          <w:p w:rsidR="006244B2" w:rsidRPr="0068693B" w:rsidRDefault="006244B2">
            <w:pPr>
              <w:pStyle w:val="aff1"/>
              <w:spacing w:after="160" w:line="256" w:lineRule="auto"/>
              <w:ind w:left="0" w:rightChars="-21" w:right="-42"/>
              <w:jc w:val="both"/>
              <w:rPr>
                <w:sz w:val="28"/>
                <w:szCs w:val="28"/>
              </w:rPr>
            </w:pP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2</w:t>
            </w:r>
          </w:p>
        </w:tc>
      </w:tr>
      <w:tr w:rsidR="006244B2" w:rsidRPr="0068693B">
        <w:trPr>
          <w:trHeight w:val="90"/>
        </w:trPr>
        <w:tc>
          <w:tcPr>
            <w:tcW w:w="525" w:type="dxa"/>
            <w:shd w:val="clear" w:color="auto" w:fill="auto"/>
          </w:tcPr>
          <w:p w:rsidR="006244B2" w:rsidRPr="0068693B" w:rsidRDefault="006244B2" w:rsidP="00B971A5">
            <w:pPr>
              <w:pStyle w:val="aff1"/>
              <w:numPr>
                <w:ilvl w:val="0"/>
                <w:numId w:val="5"/>
              </w:numPr>
              <w:tabs>
                <w:tab w:val="clear" w:pos="425"/>
                <w:tab w:val="left" w:pos="0"/>
                <w:tab w:val="left" w:pos="800"/>
              </w:tabs>
              <w:spacing w:after="160" w:line="257" w:lineRule="auto"/>
              <w:jc w:val="both"/>
              <w:rPr>
                <w:sz w:val="28"/>
                <w:szCs w:val="28"/>
              </w:rPr>
            </w:pPr>
          </w:p>
        </w:tc>
        <w:tc>
          <w:tcPr>
            <w:tcW w:w="6510" w:type="dxa"/>
            <w:shd w:val="clear" w:color="auto" w:fill="FFFFFF" w:themeFill="background1"/>
          </w:tcPr>
          <w:p w:rsidR="006244B2" w:rsidRPr="0015362D" w:rsidRDefault="00626E10" w:rsidP="0015362D">
            <w:pPr>
              <w:pStyle w:val="ConsPlusNormal"/>
              <w:ind w:firstLine="0"/>
              <w:rPr>
                <w:sz w:val="28"/>
                <w:szCs w:val="28"/>
              </w:rPr>
            </w:pPr>
            <w:r w:rsidRPr="0015362D">
              <w:rPr>
                <w:rFonts w:ascii="Times New Roman" w:hAnsi="Times New Roman" w:cs="Times New Roman"/>
                <w:sz w:val="28"/>
                <w:szCs w:val="28"/>
              </w:rPr>
              <w:t xml:space="preserve">Муниципальная программа «Развитие образования в </w:t>
            </w:r>
            <w:proofErr w:type="spellStart"/>
            <w:r w:rsidR="00061C1B" w:rsidRPr="0015362D">
              <w:rPr>
                <w:rFonts w:ascii="Times New Roman" w:hAnsi="Times New Roman" w:cs="Times New Roman"/>
                <w:sz w:val="28"/>
                <w:szCs w:val="28"/>
              </w:rPr>
              <w:t>Кунашакском</w:t>
            </w:r>
            <w:proofErr w:type="spellEnd"/>
            <w:r w:rsidR="00061C1B" w:rsidRPr="0015362D">
              <w:rPr>
                <w:rFonts w:ascii="Times New Roman" w:hAnsi="Times New Roman" w:cs="Times New Roman"/>
                <w:sz w:val="28"/>
                <w:szCs w:val="28"/>
              </w:rPr>
              <w:t xml:space="preserve"> муниципальном округе</w:t>
            </w:r>
            <w:r w:rsidRPr="0015362D">
              <w:rPr>
                <w:rFonts w:ascii="Times New Roman" w:hAnsi="Times New Roman" w:cs="Times New Roman"/>
                <w:sz w:val="28"/>
                <w:szCs w:val="28"/>
              </w:rPr>
              <w:t>»</w:t>
            </w:r>
          </w:p>
        </w:tc>
        <w:tc>
          <w:tcPr>
            <w:tcW w:w="2520" w:type="dxa"/>
            <w:shd w:val="clear" w:color="auto" w:fill="FFFFFF" w:themeFill="background1"/>
          </w:tcPr>
          <w:p w:rsidR="006244B2" w:rsidRPr="0068693B" w:rsidRDefault="006244B2">
            <w:pPr>
              <w:pStyle w:val="aff1"/>
              <w:spacing w:after="160" w:line="256" w:lineRule="auto"/>
              <w:ind w:left="0" w:rightChars="-21" w:right="-42"/>
              <w:jc w:val="both"/>
              <w:rPr>
                <w:sz w:val="28"/>
                <w:szCs w:val="28"/>
              </w:rPr>
            </w:pPr>
          </w:p>
        </w:tc>
        <w:tc>
          <w:tcPr>
            <w:tcW w:w="930" w:type="dxa"/>
            <w:shd w:val="clear" w:color="auto" w:fill="FFFFFF" w:themeFill="background1"/>
          </w:tcPr>
          <w:p w:rsidR="006244B2" w:rsidRPr="0068693B" w:rsidRDefault="00626E10">
            <w:pPr>
              <w:pStyle w:val="aff1"/>
              <w:spacing w:after="160" w:line="256" w:lineRule="auto"/>
              <w:ind w:leftChars="99" w:left="198"/>
              <w:jc w:val="right"/>
              <w:rPr>
                <w:sz w:val="28"/>
                <w:szCs w:val="28"/>
              </w:rPr>
            </w:pPr>
            <w:r w:rsidRPr="0068693B">
              <w:rPr>
                <w:sz w:val="28"/>
                <w:szCs w:val="28"/>
              </w:rPr>
              <w:t>4</w:t>
            </w:r>
          </w:p>
        </w:tc>
      </w:tr>
      <w:tr w:rsidR="006244B2" w:rsidRPr="0068693B">
        <w:tc>
          <w:tcPr>
            <w:tcW w:w="525" w:type="dxa"/>
            <w:shd w:val="clear" w:color="auto" w:fill="auto"/>
          </w:tcPr>
          <w:p w:rsidR="006244B2" w:rsidRPr="0068693B" w:rsidRDefault="006244B2" w:rsidP="00B971A5">
            <w:pPr>
              <w:pStyle w:val="aff1"/>
              <w:numPr>
                <w:ilvl w:val="0"/>
                <w:numId w:val="5"/>
              </w:numPr>
              <w:tabs>
                <w:tab w:val="clear" w:pos="425"/>
                <w:tab w:val="left" w:pos="0"/>
                <w:tab w:val="left" w:pos="800"/>
              </w:tabs>
              <w:spacing w:after="160" w:line="257" w:lineRule="auto"/>
              <w:jc w:val="both"/>
              <w:rPr>
                <w:sz w:val="28"/>
                <w:szCs w:val="28"/>
              </w:rPr>
            </w:pPr>
          </w:p>
        </w:tc>
        <w:tc>
          <w:tcPr>
            <w:tcW w:w="6510" w:type="dxa"/>
            <w:shd w:val="clear" w:color="auto" w:fill="FFFFFF" w:themeFill="background1"/>
          </w:tcPr>
          <w:p w:rsidR="006244B2" w:rsidRPr="0015362D" w:rsidRDefault="00626E10">
            <w:pPr>
              <w:pStyle w:val="aff1"/>
              <w:spacing w:after="160" w:line="256" w:lineRule="auto"/>
              <w:ind w:left="0" w:rightChars="363" w:right="726"/>
              <w:jc w:val="both"/>
              <w:rPr>
                <w:sz w:val="28"/>
                <w:szCs w:val="28"/>
              </w:rPr>
            </w:pPr>
            <w:r w:rsidRPr="0015362D">
              <w:rPr>
                <w:sz w:val="28"/>
                <w:szCs w:val="28"/>
              </w:rPr>
              <w:t xml:space="preserve">Паспорт  муниципальной программы </w:t>
            </w:r>
          </w:p>
        </w:tc>
        <w:tc>
          <w:tcPr>
            <w:tcW w:w="2520" w:type="dxa"/>
            <w:shd w:val="clear" w:color="auto" w:fill="FFFFFF" w:themeFill="background1"/>
          </w:tcPr>
          <w:p w:rsidR="006244B2" w:rsidRPr="0068693B" w:rsidRDefault="006244B2">
            <w:pPr>
              <w:pStyle w:val="aff1"/>
              <w:spacing w:after="160" w:line="256" w:lineRule="auto"/>
              <w:ind w:left="0" w:rightChars="-21" w:right="-42"/>
              <w:jc w:val="both"/>
              <w:rPr>
                <w:sz w:val="28"/>
                <w:szCs w:val="28"/>
              </w:rPr>
            </w:pP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11</w:t>
            </w:r>
          </w:p>
        </w:tc>
      </w:tr>
      <w:tr w:rsidR="006244B2" w:rsidRPr="0068693B">
        <w:trPr>
          <w:trHeight w:val="683"/>
        </w:trPr>
        <w:tc>
          <w:tcPr>
            <w:tcW w:w="525" w:type="dxa"/>
            <w:shd w:val="clear" w:color="auto" w:fill="auto"/>
          </w:tcPr>
          <w:p w:rsidR="006244B2" w:rsidRPr="0068693B" w:rsidRDefault="006244B2" w:rsidP="00B971A5">
            <w:pPr>
              <w:pStyle w:val="aff1"/>
              <w:numPr>
                <w:ilvl w:val="0"/>
                <w:numId w:val="5"/>
              </w:numPr>
              <w:tabs>
                <w:tab w:val="clear" w:pos="425"/>
                <w:tab w:val="left" w:pos="0"/>
              </w:tabs>
              <w:spacing w:after="160" w:line="256" w:lineRule="auto"/>
              <w:jc w:val="both"/>
              <w:rPr>
                <w:sz w:val="28"/>
                <w:szCs w:val="28"/>
              </w:rPr>
            </w:pPr>
          </w:p>
        </w:tc>
        <w:tc>
          <w:tcPr>
            <w:tcW w:w="6510" w:type="dxa"/>
            <w:shd w:val="clear" w:color="auto" w:fill="FFFFFF" w:themeFill="background1"/>
          </w:tcPr>
          <w:p w:rsidR="006244B2" w:rsidRPr="0015362D" w:rsidRDefault="0015362D">
            <w:pPr>
              <w:pStyle w:val="aff1"/>
              <w:spacing w:after="160" w:line="256" w:lineRule="auto"/>
              <w:ind w:left="0" w:rightChars="363" w:right="726"/>
              <w:jc w:val="both"/>
              <w:rPr>
                <w:sz w:val="28"/>
                <w:szCs w:val="28"/>
              </w:rPr>
            </w:pPr>
            <w:r w:rsidRPr="0015362D">
              <w:rPr>
                <w:sz w:val="28"/>
                <w:szCs w:val="28"/>
              </w:rPr>
              <w:t>Подпрограмма «</w:t>
            </w:r>
            <w:r w:rsidRPr="0015362D">
              <w:rPr>
                <w:rStyle w:val="1762"/>
                <w:color w:val="000000"/>
                <w:sz w:val="28"/>
                <w:szCs w:val="28"/>
              </w:rPr>
              <w:t xml:space="preserve">Развитие дошкольного образования </w:t>
            </w:r>
            <w:proofErr w:type="spellStart"/>
            <w:r w:rsidRPr="0015362D">
              <w:rPr>
                <w:color w:val="000000"/>
                <w:sz w:val="28"/>
                <w:szCs w:val="28"/>
              </w:rPr>
              <w:t>Кунашакского</w:t>
            </w:r>
            <w:proofErr w:type="spellEnd"/>
            <w:r w:rsidRPr="0015362D">
              <w:rPr>
                <w:color w:val="000000"/>
                <w:sz w:val="28"/>
                <w:szCs w:val="28"/>
              </w:rPr>
              <w:t xml:space="preserve"> муниципального округа</w:t>
            </w:r>
            <w:r w:rsidR="000D7794">
              <w:rPr>
                <w:color w:val="000000"/>
                <w:sz w:val="28"/>
                <w:szCs w:val="28"/>
              </w:rPr>
              <w:t xml:space="preserve"> Челябинской области</w:t>
            </w:r>
            <w:r w:rsidRPr="0015362D">
              <w:rPr>
                <w:color w:val="000000"/>
                <w:sz w:val="28"/>
                <w:szCs w:val="28"/>
              </w:rPr>
              <w:t>»</w:t>
            </w:r>
          </w:p>
        </w:tc>
        <w:tc>
          <w:tcPr>
            <w:tcW w:w="2520" w:type="dxa"/>
            <w:shd w:val="clear" w:color="auto" w:fill="FFFFFF" w:themeFill="background1"/>
          </w:tcPr>
          <w:p w:rsidR="006244B2" w:rsidRPr="0068693B" w:rsidRDefault="001807F3" w:rsidP="0015362D">
            <w:pPr>
              <w:pStyle w:val="aff1"/>
              <w:spacing w:after="160" w:line="256" w:lineRule="auto"/>
              <w:ind w:left="0"/>
              <w:jc w:val="both"/>
              <w:rPr>
                <w:sz w:val="28"/>
                <w:szCs w:val="28"/>
              </w:rPr>
            </w:pPr>
            <w:r>
              <w:rPr>
                <w:sz w:val="28"/>
                <w:szCs w:val="28"/>
              </w:rPr>
              <w:t>П</w:t>
            </w:r>
            <w:r w:rsidR="00626E10" w:rsidRPr="0068693B">
              <w:rPr>
                <w:sz w:val="28"/>
                <w:szCs w:val="28"/>
              </w:rPr>
              <w:t xml:space="preserve">риложение № </w:t>
            </w:r>
            <w:r w:rsidR="0015362D">
              <w:rPr>
                <w:sz w:val="28"/>
                <w:szCs w:val="28"/>
              </w:rPr>
              <w:t>1</w:t>
            </w: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3</w:t>
            </w:r>
            <w:r w:rsidR="00626E10" w:rsidRPr="0068693B">
              <w:rPr>
                <w:sz w:val="28"/>
                <w:szCs w:val="28"/>
              </w:rPr>
              <w:t>4</w:t>
            </w:r>
          </w:p>
        </w:tc>
      </w:tr>
      <w:tr w:rsidR="006244B2" w:rsidRPr="0068693B">
        <w:tc>
          <w:tcPr>
            <w:tcW w:w="525" w:type="dxa"/>
            <w:shd w:val="clear" w:color="auto" w:fill="auto"/>
          </w:tcPr>
          <w:p w:rsidR="006244B2" w:rsidRPr="0068693B" w:rsidRDefault="006244B2" w:rsidP="00B971A5">
            <w:pPr>
              <w:pStyle w:val="aff1"/>
              <w:numPr>
                <w:ilvl w:val="0"/>
                <w:numId w:val="5"/>
              </w:numPr>
              <w:spacing w:after="160" w:line="256" w:lineRule="auto"/>
              <w:jc w:val="both"/>
              <w:rPr>
                <w:sz w:val="28"/>
                <w:szCs w:val="28"/>
              </w:rPr>
            </w:pPr>
          </w:p>
        </w:tc>
        <w:tc>
          <w:tcPr>
            <w:tcW w:w="6510" w:type="dxa"/>
            <w:shd w:val="clear" w:color="auto" w:fill="FFFFFF" w:themeFill="background1"/>
          </w:tcPr>
          <w:p w:rsidR="006244B2" w:rsidRPr="0015362D" w:rsidRDefault="0015362D" w:rsidP="0015362D">
            <w:pPr>
              <w:pStyle w:val="aff1"/>
              <w:spacing w:after="160" w:line="256" w:lineRule="auto"/>
              <w:ind w:left="0" w:rightChars="363" w:right="726"/>
              <w:jc w:val="both"/>
              <w:rPr>
                <w:sz w:val="28"/>
                <w:szCs w:val="28"/>
              </w:rPr>
            </w:pPr>
            <w:r w:rsidRPr="0015362D">
              <w:rPr>
                <w:sz w:val="28"/>
                <w:szCs w:val="28"/>
              </w:rPr>
              <w:t>Подпрограмма «</w:t>
            </w:r>
            <w:r w:rsidRPr="0015362D">
              <w:rPr>
                <w:rStyle w:val="1762"/>
                <w:color w:val="000000"/>
                <w:sz w:val="28"/>
                <w:szCs w:val="28"/>
              </w:rPr>
              <w:t xml:space="preserve">Развитие общего образования </w:t>
            </w:r>
            <w:proofErr w:type="spellStart"/>
            <w:r w:rsidRPr="0015362D">
              <w:rPr>
                <w:color w:val="000000"/>
                <w:sz w:val="28"/>
                <w:szCs w:val="28"/>
              </w:rPr>
              <w:t>Кунашакского</w:t>
            </w:r>
            <w:proofErr w:type="spellEnd"/>
            <w:r w:rsidRPr="0015362D">
              <w:rPr>
                <w:color w:val="000000"/>
                <w:sz w:val="28"/>
                <w:szCs w:val="28"/>
              </w:rPr>
              <w:t xml:space="preserve"> муниципального округа</w:t>
            </w:r>
            <w:r w:rsidR="000D7794">
              <w:rPr>
                <w:color w:val="000000"/>
                <w:sz w:val="28"/>
                <w:szCs w:val="28"/>
              </w:rPr>
              <w:t xml:space="preserve"> </w:t>
            </w:r>
            <w:proofErr w:type="spellStart"/>
            <w:r w:rsidR="000D7794">
              <w:rPr>
                <w:color w:val="000000"/>
                <w:sz w:val="28"/>
                <w:szCs w:val="28"/>
              </w:rPr>
              <w:t>Челябиснкой</w:t>
            </w:r>
            <w:proofErr w:type="spellEnd"/>
            <w:r w:rsidR="000D7794">
              <w:rPr>
                <w:color w:val="000000"/>
                <w:sz w:val="28"/>
                <w:szCs w:val="28"/>
              </w:rPr>
              <w:t xml:space="preserve"> области</w:t>
            </w:r>
            <w:r w:rsidRPr="0015362D">
              <w:rPr>
                <w:color w:val="000000"/>
                <w:sz w:val="28"/>
                <w:szCs w:val="28"/>
              </w:rPr>
              <w:t>»</w:t>
            </w:r>
          </w:p>
        </w:tc>
        <w:tc>
          <w:tcPr>
            <w:tcW w:w="2520" w:type="dxa"/>
            <w:shd w:val="clear" w:color="auto" w:fill="FFFFFF" w:themeFill="background1"/>
          </w:tcPr>
          <w:p w:rsidR="006244B2" w:rsidRPr="0068693B" w:rsidRDefault="001807F3" w:rsidP="0015362D">
            <w:pPr>
              <w:pStyle w:val="aff1"/>
              <w:spacing w:after="160" w:line="256" w:lineRule="auto"/>
              <w:ind w:left="0"/>
              <w:jc w:val="both"/>
              <w:rPr>
                <w:sz w:val="28"/>
                <w:szCs w:val="28"/>
              </w:rPr>
            </w:pPr>
            <w:r>
              <w:rPr>
                <w:sz w:val="28"/>
                <w:szCs w:val="28"/>
              </w:rPr>
              <w:t>П</w:t>
            </w:r>
            <w:r w:rsidR="00626E10" w:rsidRPr="0068693B">
              <w:rPr>
                <w:sz w:val="28"/>
                <w:szCs w:val="28"/>
              </w:rPr>
              <w:t xml:space="preserve">риложение № </w:t>
            </w:r>
            <w:r w:rsidR="0015362D">
              <w:rPr>
                <w:sz w:val="28"/>
                <w:szCs w:val="28"/>
              </w:rPr>
              <w:t>2</w:t>
            </w: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39</w:t>
            </w:r>
          </w:p>
        </w:tc>
      </w:tr>
      <w:tr w:rsidR="006244B2" w:rsidRPr="0068693B">
        <w:tc>
          <w:tcPr>
            <w:tcW w:w="525" w:type="dxa"/>
            <w:shd w:val="clear" w:color="auto" w:fill="auto"/>
          </w:tcPr>
          <w:p w:rsidR="006244B2" w:rsidRPr="0068693B" w:rsidRDefault="006244B2" w:rsidP="00B971A5">
            <w:pPr>
              <w:pStyle w:val="aff1"/>
              <w:numPr>
                <w:ilvl w:val="0"/>
                <w:numId w:val="5"/>
              </w:numPr>
              <w:spacing w:after="160" w:line="256" w:lineRule="auto"/>
              <w:jc w:val="both"/>
              <w:rPr>
                <w:sz w:val="28"/>
                <w:szCs w:val="28"/>
              </w:rPr>
            </w:pPr>
          </w:p>
        </w:tc>
        <w:tc>
          <w:tcPr>
            <w:tcW w:w="6510" w:type="dxa"/>
            <w:shd w:val="clear" w:color="auto" w:fill="auto"/>
          </w:tcPr>
          <w:p w:rsidR="006244B2" w:rsidRPr="0015362D" w:rsidRDefault="007217FC">
            <w:pPr>
              <w:pStyle w:val="aff1"/>
              <w:spacing w:after="160" w:line="256" w:lineRule="auto"/>
              <w:ind w:left="0" w:rightChars="306" w:right="612"/>
              <w:jc w:val="both"/>
              <w:rPr>
                <w:sz w:val="28"/>
                <w:szCs w:val="28"/>
              </w:rPr>
            </w:pPr>
            <w:r w:rsidRPr="0015362D">
              <w:rPr>
                <w:sz w:val="28"/>
                <w:szCs w:val="28"/>
              </w:rPr>
              <w:t xml:space="preserve">Подпрограмма </w:t>
            </w:r>
            <w:r w:rsidR="00700E66">
              <w:rPr>
                <w:sz w:val="28"/>
                <w:szCs w:val="28"/>
              </w:rPr>
              <w:t>«</w:t>
            </w:r>
            <w:r w:rsidR="0015362D" w:rsidRPr="0015362D">
              <w:rPr>
                <w:rStyle w:val="1772"/>
                <w:color w:val="000000"/>
                <w:sz w:val="28"/>
                <w:szCs w:val="28"/>
              </w:rPr>
              <w:t xml:space="preserve">Развитие дополнительного образования </w:t>
            </w:r>
            <w:proofErr w:type="spellStart"/>
            <w:r w:rsidR="0015362D" w:rsidRPr="0015362D">
              <w:rPr>
                <w:color w:val="000000"/>
                <w:sz w:val="28"/>
                <w:szCs w:val="28"/>
              </w:rPr>
              <w:t>Кунашакского</w:t>
            </w:r>
            <w:proofErr w:type="spellEnd"/>
            <w:r w:rsidR="0015362D" w:rsidRPr="0015362D">
              <w:rPr>
                <w:color w:val="000000"/>
                <w:sz w:val="28"/>
                <w:szCs w:val="28"/>
              </w:rPr>
              <w:t xml:space="preserve"> муниципального округа</w:t>
            </w:r>
            <w:r w:rsidR="000D7794">
              <w:rPr>
                <w:color w:val="000000"/>
                <w:sz w:val="28"/>
                <w:szCs w:val="28"/>
              </w:rPr>
              <w:t xml:space="preserve"> Челябинской области</w:t>
            </w:r>
            <w:r w:rsidR="00700E66">
              <w:rPr>
                <w:color w:val="000000"/>
                <w:sz w:val="28"/>
                <w:szCs w:val="28"/>
              </w:rPr>
              <w:t>»</w:t>
            </w:r>
          </w:p>
        </w:tc>
        <w:tc>
          <w:tcPr>
            <w:tcW w:w="2520" w:type="dxa"/>
            <w:shd w:val="clear" w:color="auto" w:fill="FFFFFF" w:themeFill="background1"/>
          </w:tcPr>
          <w:p w:rsidR="006244B2" w:rsidRPr="0068693B" w:rsidRDefault="001807F3" w:rsidP="0015362D">
            <w:pPr>
              <w:pStyle w:val="aff1"/>
              <w:spacing w:after="160" w:line="256" w:lineRule="auto"/>
              <w:ind w:left="0"/>
              <w:jc w:val="both"/>
              <w:rPr>
                <w:sz w:val="28"/>
                <w:szCs w:val="28"/>
              </w:rPr>
            </w:pPr>
            <w:r>
              <w:rPr>
                <w:sz w:val="28"/>
                <w:szCs w:val="28"/>
              </w:rPr>
              <w:t>П</w:t>
            </w:r>
            <w:r w:rsidR="00626E10" w:rsidRPr="0068693B">
              <w:rPr>
                <w:sz w:val="28"/>
                <w:szCs w:val="28"/>
              </w:rPr>
              <w:t xml:space="preserve">риложение № </w:t>
            </w:r>
            <w:r w:rsidR="0015362D">
              <w:rPr>
                <w:sz w:val="28"/>
                <w:szCs w:val="28"/>
              </w:rPr>
              <w:t>3</w:t>
            </w: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52</w:t>
            </w:r>
          </w:p>
        </w:tc>
      </w:tr>
      <w:tr w:rsidR="006244B2" w:rsidRPr="0068693B">
        <w:tc>
          <w:tcPr>
            <w:tcW w:w="525" w:type="dxa"/>
            <w:shd w:val="clear" w:color="auto" w:fill="auto"/>
          </w:tcPr>
          <w:p w:rsidR="006244B2" w:rsidRPr="0068693B" w:rsidRDefault="006244B2" w:rsidP="00B971A5">
            <w:pPr>
              <w:pStyle w:val="aff1"/>
              <w:numPr>
                <w:ilvl w:val="0"/>
                <w:numId w:val="5"/>
              </w:numPr>
              <w:spacing w:after="160" w:line="256" w:lineRule="auto"/>
              <w:jc w:val="both"/>
              <w:rPr>
                <w:sz w:val="28"/>
                <w:szCs w:val="28"/>
              </w:rPr>
            </w:pPr>
          </w:p>
        </w:tc>
        <w:tc>
          <w:tcPr>
            <w:tcW w:w="6510" w:type="dxa"/>
            <w:shd w:val="clear" w:color="auto" w:fill="auto"/>
          </w:tcPr>
          <w:p w:rsidR="006244B2" w:rsidRPr="0015362D" w:rsidRDefault="00700E66" w:rsidP="0087389E">
            <w:pPr>
              <w:pStyle w:val="aff1"/>
              <w:spacing w:after="160" w:line="256" w:lineRule="auto"/>
              <w:ind w:left="0" w:rightChars="306" w:right="612"/>
              <w:jc w:val="both"/>
              <w:rPr>
                <w:sz w:val="28"/>
                <w:szCs w:val="28"/>
              </w:rPr>
            </w:pPr>
            <w:r>
              <w:rPr>
                <w:rStyle w:val="1571"/>
                <w:color w:val="000000"/>
                <w:sz w:val="28"/>
                <w:szCs w:val="28"/>
              </w:rPr>
              <w:t>Подпрограмма «</w:t>
            </w:r>
            <w:r w:rsidR="0015362D" w:rsidRPr="0015362D">
              <w:rPr>
                <w:rStyle w:val="1571"/>
                <w:color w:val="000000"/>
                <w:sz w:val="28"/>
                <w:szCs w:val="28"/>
              </w:rPr>
              <w:t>Организация питания детей в муниципаль</w:t>
            </w:r>
            <w:r>
              <w:rPr>
                <w:rStyle w:val="1571"/>
                <w:color w:val="000000"/>
                <w:sz w:val="28"/>
                <w:szCs w:val="28"/>
              </w:rPr>
              <w:t xml:space="preserve">ных образовательных </w:t>
            </w:r>
            <w:r w:rsidR="0087389E">
              <w:rPr>
                <w:rStyle w:val="1571"/>
                <w:color w:val="000000"/>
                <w:sz w:val="28"/>
                <w:szCs w:val="28"/>
              </w:rPr>
              <w:t>организациях</w:t>
            </w:r>
            <w:r>
              <w:rPr>
                <w:rStyle w:val="1571"/>
                <w:color w:val="000000"/>
                <w:sz w:val="28"/>
                <w:szCs w:val="28"/>
              </w:rPr>
              <w:t>»</w:t>
            </w:r>
          </w:p>
        </w:tc>
        <w:tc>
          <w:tcPr>
            <w:tcW w:w="2520" w:type="dxa"/>
            <w:shd w:val="clear" w:color="auto" w:fill="FFFFFF" w:themeFill="background1"/>
          </w:tcPr>
          <w:p w:rsidR="006244B2" w:rsidRPr="0068693B" w:rsidRDefault="001807F3" w:rsidP="0015362D">
            <w:pPr>
              <w:pStyle w:val="aff1"/>
              <w:spacing w:after="160" w:line="256" w:lineRule="auto"/>
              <w:ind w:left="0"/>
              <w:jc w:val="both"/>
              <w:rPr>
                <w:sz w:val="28"/>
                <w:szCs w:val="28"/>
              </w:rPr>
            </w:pPr>
            <w:r>
              <w:rPr>
                <w:sz w:val="28"/>
                <w:szCs w:val="28"/>
              </w:rPr>
              <w:t>П</w:t>
            </w:r>
            <w:r w:rsidR="00626E10" w:rsidRPr="0068693B">
              <w:rPr>
                <w:sz w:val="28"/>
                <w:szCs w:val="28"/>
              </w:rPr>
              <w:t xml:space="preserve">риложение № </w:t>
            </w:r>
            <w:r w:rsidR="0015362D">
              <w:rPr>
                <w:sz w:val="28"/>
                <w:szCs w:val="28"/>
              </w:rPr>
              <w:t>4</w:t>
            </w: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56</w:t>
            </w:r>
          </w:p>
        </w:tc>
      </w:tr>
      <w:tr w:rsidR="006244B2" w:rsidRPr="0068693B">
        <w:tc>
          <w:tcPr>
            <w:tcW w:w="525" w:type="dxa"/>
            <w:shd w:val="clear" w:color="auto" w:fill="auto"/>
          </w:tcPr>
          <w:p w:rsidR="006244B2" w:rsidRPr="0068693B" w:rsidRDefault="006244B2" w:rsidP="00B971A5">
            <w:pPr>
              <w:pStyle w:val="aff1"/>
              <w:numPr>
                <w:ilvl w:val="0"/>
                <w:numId w:val="5"/>
              </w:numPr>
              <w:spacing w:after="160" w:line="256" w:lineRule="auto"/>
              <w:jc w:val="both"/>
              <w:rPr>
                <w:sz w:val="28"/>
                <w:szCs w:val="28"/>
              </w:rPr>
            </w:pPr>
          </w:p>
        </w:tc>
        <w:tc>
          <w:tcPr>
            <w:tcW w:w="6510" w:type="dxa"/>
            <w:shd w:val="clear" w:color="auto" w:fill="auto"/>
          </w:tcPr>
          <w:p w:rsidR="006244B2" w:rsidRPr="00D13F35" w:rsidRDefault="00700E66">
            <w:pPr>
              <w:pStyle w:val="aff1"/>
              <w:spacing w:after="160" w:line="256" w:lineRule="auto"/>
              <w:ind w:left="0" w:rightChars="306" w:right="612"/>
              <w:jc w:val="both"/>
              <w:rPr>
                <w:sz w:val="28"/>
                <w:szCs w:val="28"/>
              </w:rPr>
            </w:pPr>
            <w:r>
              <w:rPr>
                <w:rStyle w:val="1792"/>
                <w:color w:val="000000"/>
                <w:sz w:val="28"/>
                <w:szCs w:val="28"/>
              </w:rPr>
              <w:t>Подпрограмма «</w:t>
            </w:r>
            <w:r w:rsidR="0015362D" w:rsidRPr="00D13F35">
              <w:rPr>
                <w:rStyle w:val="1792"/>
                <w:color w:val="000000"/>
                <w:sz w:val="28"/>
                <w:szCs w:val="28"/>
              </w:rPr>
              <w:t xml:space="preserve">Отдых, оздоровление, занятость детей и молодежи </w:t>
            </w:r>
            <w:proofErr w:type="spellStart"/>
            <w:r w:rsidR="0015362D" w:rsidRPr="00D13F35">
              <w:rPr>
                <w:color w:val="000000"/>
                <w:sz w:val="28"/>
                <w:szCs w:val="28"/>
              </w:rPr>
              <w:t>Кунашакского</w:t>
            </w:r>
            <w:proofErr w:type="spellEnd"/>
            <w:r w:rsidR="0015362D" w:rsidRPr="00D13F35">
              <w:rPr>
                <w:color w:val="000000"/>
                <w:sz w:val="28"/>
                <w:szCs w:val="28"/>
              </w:rPr>
              <w:t xml:space="preserve"> муниципального округа</w:t>
            </w:r>
            <w:r w:rsidR="00C60E77">
              <w:rPr>
                <w:color w:val="000000"/>
                <w:sz w:val="28"/>
                <w:szCs w:val="28"/>
              </w:rPr>
              <w:t xml:space="preserve"> Челябинской области</w:t>
            </w:r>
            <w:r>
              <w:rPr>
                <w:color w:val="000000"/>
                <w:sz w:val="28"/>
                <w:szCs w:val="28"/>
              </w:rPr>
              <w:t>»</w:t>
            </w:r>
          </w:p>
        </w:tc>
        <w:tc>
          <w:tcPr>
            <w:tcW w:w="2520" w:type="dxa"/>
            <w:shd w:val="clear" w:color="auto" w:fill="FFFFFF" w:themeFill="background1"/>
          </w:tcPr>
          <w:p w:rsidR="006244B2" w:rsidRPr="0068693B" w:rsidRDefault="001807F3" w:rsidP="0015362D">
            <w:pPr>
              <w:pStyle w:val="aff1"/>
              <w:spacing w:after="160" w:line="256" w:lineRule="auto"/>
              <w:ind w:left="17" w:hangingChars="6" w:hanging="17"/>
              <w:jc w:val="both"/>
              <w:rPr>
                <w:sz w:val="28"/>
                <w:szCs w:val="28"/>
              </w:rPr>
            </w:pPr>
            <w:r>
              <w:rPr>
                <w:sz w:val="28"/>
                <w:szCs w:val="28"/>
              </w:rPr>
              <w:t>П</w:t>
            </w:r>
            <w:r w:rsidR="00626E10" w:rsidRPr="0068693B">
              <w:rPr>
                <w:sz w:val="28"/>
                <w:szCs w:val="28"/>
              </w:rPr>
              <w:t xml:space="preserve">риложение № </w:t>
            </w:r>
            <w:r w:rsidR="0015362D">
              <w:rPr>
                <w:sz w:val="28"/>
                <w:szCs w:val="28"/>
              </w:rPr>
              <w:t>5</w:t>
            </w:r>
          </w:p>
        </w:tc>
        <w:tc>
          <w:tcPr>
            <w:tcW w:w="930" w:type="dxa"/>
            <w:shd w:val="clear" w:color="auto" w:fill="FFFFFF" w:themeFill="background1"/>
          </w:tcPr>
          <w:p w:rsidR="006244B2" w:rsidRPr="0068693B" w:rsidRDefault="002A34D8">
            <w:pPr>
              <w:pStyle w:val="aff1"/>
              <w:spacing w:after="160" w:line="256" w:lineRule="auto"/>
              <w:ind w:leftChars="99" w:left="198"/>
              <w:jc w:val="right"/>
              <w:rPr>
                <w:sz w:val="28"/>
                <w:szCs w:val="28"/>
              </w:rPr>
            </w:pPr>
            <w:r>
              <w:rPr>
                <w:sz w:val="28"/>
                <w:szCs w:val="28"/>
              </w:rPr>
              <w:t>62</w:t>
            </w:r>
          </w:p>
        </w:tc>
      </w:tr>
      <w:tr w:rsidR="006244B2" w:rsidRPr="0068693B" w:rsidTr="00D13F35">
        <w:trPr>
          <w:trHeight w:val="765"/>
        </w:trPr>
        <w:tc>
          <w:tcPr>
            <w:tcW w:w="525" w:type="dxa"/>
            <w:shd w:val="clear" w:color="auto" w:fill="auto"/>
          </w:tcPr>
          <w:p w:rsidR="006244B2" w:rsidRPr="0068693B" w:rsidRDefault="006244B2" w:rsidP="00B971A5">
            <w:pPr>
              <w:pStyle w:val="aff1"/>
              <w:numPr>
                <w:ilvl w:val="0"/>
                <w:numId w:val="5"/>
              </w:numPr>
              <w:spacing w:after="160" w:line="256" w:lineRule="auto"/>
              <w:jc w:val="both"/>
              <w:rPr>
                <w:sz w:val="28"/>
                <w:szCs w:val="28"/>
              </w:rPr>
            </w:pPr>
          </w:p>
        </w:tc>
        <w:tc>
          <w:tcPr>
            <w:tcW w:w="6510" w:type="dxa"/>
            <w:shd w:val="clear" w:color="auto" w:fill="auto"/>
          </w:tcPr>
          <w:p w:rsidR="006244B2" w:rsidRPr="00D13F35" w:rsidRDefault="00700E66" w:rsidP="00022413">
            <w:pPr>
              <w:widowControl w:val="0"/>
              <w:jc w:val="both"/>
              <w:outlineLvl w:val="1"/>
              <w:rPr>
                <w:sz w:val="28"/>
                <w:szCs w:val="28"/>
              </w:rPr>
            </w:pPr>
            <w:r>
              <w:rPr>
                <w:rStyle w:val="1513"/>
                <w:color w:val="000000"/>
                <w:sz w:val="28"/>
                <w:szCs w:val="28"/>
              </w:rPr>
              <w:t>Подпрограмма «</w:t>
            </w:r>
            <w:r w:rsidR="00022413" w:rsidRPr="00D13F35">
              <w:rPr>
                <w:rStyle w:val="1513"/>
                <w:color w:val="000000"/>
                <w:sz w:val="28"/>
                <w:szCs w:val="28"/>
              </w:rPr>
              <w:t>Прочие мероприятия в области образования</w:t>
            </w:r>
            <w:r>
              <w:rPr>
                <w:rStyle w:val="1513"/>
                <w:color w:val="000000"/>
                <w:sz w:val="28"/>
                <w:szCs w:val="28"/>
              </w:rPr>
              <w:t>»</w:t>
            </w:r>
          </w:p>
        </w:tc>
        <w:tc>
          <w:tcPr>
            <w:tcW w:w="2520" w:type="dxa"/>
            <w:shd w:val="clear" w:color="auto" w:fill="FFFFFF" w:themeFill="background1"/>
          </w:tcPr>
          <w:p w:rsidR="006244B2" w:rsidRPr="0068693B" w:rsidRDefault="001807F3" w:rsidP="00626E10">
            <w:pPr>
              <w:pStyle w:val="aff1"/>
              <w:spacing w:after="160" w:line="256" w:lineRule="auto"/>
              <w:ind w:left="17" w:hangingChars="6" w:hanging="17"/>
              <w:jc w:val="both"/>
              <w:rPr>
                <w:sz w:val="28"/>
                <w:szCs w:val="28"/>
              </w:rPr>
            </w:pPr>
            <w:r>
              <w:rPr>
                <w:sz w:val="28"/>
                <w:szCs w:val="28"/>
              </w:rPr>
              <w:t>П</w:t>
            </w:r>
            <w:r w:rsidR="0015362D">
              <w:rPr>
                <w:sz w:val="28"/>
                <w:szCs w:val="28"/>
              </w:rPr>
              <w:t>риложение № 6</w:t>
            </w:r>
          </w:p>
        </w:tc>
        <w:tc>
          <w:tcPr>
            <w:tcW w:w="930" w:type="dxa"/>
            <w:shd w:val="clear" w:color="auto" w:fill="FFFFFF" w:themeFill="background1"/>
          </w:tcPr>
          <w:p w:rsidR="00022413" w:rsidRPr="0068693B" w:rsidRDefault="002A34D8" w:rsidP="00D13F35">
            <w:pPr>
              <w:pStyle w:val="aff1"/>
              <w:spacing w:after="160" w:line="256" w:lineRule="auto"/>
              <w:ind w:leftChars="99" w:left="198"/>
              <w:jc w:val="right"/>
              <w:rPr>
                <w:sz w:val="28"/>
                <w:szCs w:val="28"/>
              </w:rPr>
            </w:pPr>
            <w:r>
              <w:rPr>
                <w:sz w:val="28"/>
                <w:szCs w:val="28"/>
              </w:rPr>
              <w:t>66</w:t>
            </w:r>
          </w:p>
        </w:tc>
      </w:tr>
      <w:tr w:rsidR="00D13F35" w:rsidRPr="0068693B">
        <w:trPr>
          <w:trHeight w:val="90"/>
        </w:trPr>
        <w:tc>
          <w:tcPr>
            <w:tcW w:w="525" w:type="dxa"/>
            <w:shd w:val="clear" w:color="auto" w:fill="auto"/>
          </w:tcPr>
          <w:p w:rsidR="00D13F35" w:rsidRPr="0068693B" w:rsidRDefault="00D13F35" w:rsidP="00B971A5">
            <w:pPr>
              <w:pStyle w:val="aff1"/>
              <w:numPr>
                <w:ilvl w:val="0"/>
                <w:numId w:val="5"/>
              </w:numPr>
              <w:spacing w:after="160" w:line="256" w:lineRule="auto"/>
              <w:jc w:val="both"/>
              <w:rPr>
                <w:sz w:val="28"/>
                <w:szCs w:val="28"/>
              </w:rPr>
            </w:pPr>
          </w:p>
        </w:tc>
        <w:tc>
          <w:tcPr>
            <w:tcW w:w="6510" w:type="dxa"/>
            <w:shd w:val="clear" w:color="auto" w:fill="auto"/>
          </w:tcPr>
          <w:p w:rsidR="00D13F35" w:rsidRPr="00D13F35" w:rsidRDefault="00700E66" w:rsidP="00022413">
            <w:pPr>
              <w:widowControl w:val="0"/>
              <w:jc w:val="both"/>
              <w:outlineLvl w:val="1"/>
              <w:rPr>
                <w:rStyle w:val="1513"/>
                <w:color w:val="000000"/>
                <w:sz w:val="28"/>
                <w:szCs w:val="28"/>
              </w:rPr>
            </w:pPr>
            <w:r>
              <w:rPr>
                <w:rStyle w:val="1406"/>
                <w:color w:val="000000"/>
                <w:sz w:val="28"/>
                <w:szCs w:val="28"/>
              </w:rPr>
              <w:t>Подпрограмма «</w:t>
            </w:r>
            <w:r w:rsidR="00D13F35" w:rsidRPr="00D13F35">
              <w:rPr>
                <w:rStyle w:val="1406"/>
                <w:color w:val="000000"/>
                <w:sz w:val="28"/>
                <w:szCs w:val="28"/>
              </w:rPr>
              <w:t>Проведение мероприятий в соответствии с Календарным планом Управления образования</w:t>
            </w:r>
            <w:r>
              <w:rPr>
                <w:rStyle w:val="1406"/>
                <w:color w:val="000000"/>
                <w:sz w:val="28"/>
                <w:szCs w:val="28"/>
              </w:rPr>
              <w:t>»</w:t>
            </w:r>
          </w:p>
        </w:tc>
        <w:tc>
          <w:tcPr>
            <w:tcW w:w="2520" w:type="dxa"/>
            <w:shd w:val="clear" w:color="auto" w:fill="FFFFFF" w:themeFill="background1"/>
          </w:tcPr>
          <w:p w:rsidR="00D13F35" w:rsidRDefault="00D13F35" w:rsidP="00626E10">
            <w:pPr>
              <w:pStyle w:val="aff1"/>
              <w:spacing w:after="160" w:line="256" w:lineRule="auto"/>
              <w:ind w:left="17" w:hangingChars="6" w:hanging="17"/>
              <w:jc w:val="both"/>
              <w:rPr>
                <w:sz w:val="28"/>
                <w:szCs w:val="28"/>
              </w:rPr>
            </w:pPr>
            <w:r>
              <w:rPr>
                <w:sz w:val="28"/>
                <w:szCs w:val="28"/>
              </w:rPr>
              <w:t>Приложение №</w:t>
            </w:r>
            <w:r w:rsidR="001807F3">
              <w:rPr>
                <w:sz w:val="28"/>
                <w:szCs w:val="28"/>
              </w:rPr>
              <w:t xml:space="preserve"> </w:t>
            </w:r>
            <w:r>
              <w:rPr>
                <w:sz w:val="28"/>
                <w:szCs w:val="28"/>
              </w:rPr>
              <w:t xml:space="preserve">7  </w:t>
            </w:r>
          </w:p>
        </w:tc>
        <w:tc>
          <w:tcPr>
            <w:tcW w:w="930" w:type="dxa"/>
            <w:shd w:val="clear" w:color="auto" w:fill="FFFFFF" w:themeFill="background1"/>
          </w:tcPr>
          <w:p w:rsidR="00D13F35" w:rsidRPr="0068693B" w:rsidRDefault="002A34D8">
            <w:pPr>
              <w:pStyle w:val="aff1"/>
              <w:spacing w:after="160" w:line="256" w:lineRule="auto"/>
              <w:ind w:leftChars="99" w:left="198"/>
              <w:jc w:val="right"/>
              <w:rPr>
                <w:sz w:val="28"/>
                <w:szCs w:val="28"/>
              </w:rPr>
            </w:pPr>
            <w:r>
              <w:rPr>
                <w:sz w:val="28"/>
                <w:szCs w:val="28"/>
              </w:rPr>
              <w:t>69</w:t>
            </w:r>
          </w:p>
        </w:tc>
      </w:tr>
    </w:tbl>
    <w:p w:rsidR="006244B2" w:rsidRPr="0068693B" w:rsidRDefault="006244B2">
      <w:pPr>
        <w:rPr>
          <w:sz w:val="28"/>
          <w:szCs w:val="28"/>
        </w:rPr>
        <w:sectPr w:rsidR="006244B2" w:rsidRPr="0068693B" w:rsidSect="00D13F35">
          <w:headerReference w:type="default" r:id="rId11"/>
          <w:footerReference w:type="default" r:id="rId12"/>
          <w:pgSz w:w="11906" w:h="16838"/>
          <w:pgMar w:top="734" w:right="851" w:bottom="568" w:left="1701" w:header="709" w:footer="709" w:gutter="0"/>
          <w:cols w:space="708"/>
          <w:docGrid w:linePitch="360"/>
        </w:sectPr>
      </w:pPr>
    </w:p>
    <w:p w:rsidR="00D13F35" w:rsidRDefault="00D13F35"/>
    <w:tbl>
      <w:tblPr>
        <w:tblStyle w:val="aff0"/>
        <w:tblW w:w="1003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6110"/>
        <w:gridCol w:w="2461"/>
        <w:gridCol w:w="897"/>
      </w:tblGrid>
      <w:tr w:rsidR="00700E66" w:rsidRPr="00700E66" w:rsidTr="0087389E">
        <w:tc>
          <w:tcPr>
            <w:tcW w:w="567" w:type="dxa"/>
            <w:shd w:val="clear" w:color="auto" w:fill="auto"/>
          </w:tcPr>
          <w:p w:rsidR="008A6FFA" w:rsidRPr="00FE7549" w:rsidRDefault="00D13F35" w:rsidP="00B971A5">
            <w:pPr>
              <w:pStyle w:val="aff1"/>
              <w:numPr>
                <w:ilvl w:val="0"/>
                <w:numId w:val="5"/>
              </w:numPr>
              <w:tabs>
                <w:tab w:val="clear" w:pos="425"/>
                <w:tab w:val="left" w:pos="0"/>
                <w:tab w:val="left" w:pos="800"/>
              </w:tabs>
              <w:spacing w:after="160" w:line="257" w:lineRule="auto"/>
              <w:jc w:val="both"/>
              <w:rPr>
                <w:sz w:val="28"/>
                <w:szCs w:val="28"/>
              </w:rPr>
            </w:pPr>
            <w:r w:rsidRPr="00FE7549">
              <w:rPr>
                <w:sz w:val="28"/>
                <w:szCs w:val="28"/>
              </w:rPr>
              <w:br w:type="page"/>
            </w:r>
          </w:p>
        </w:tc>
        <w:tc>
          <w:tcPr>
            <w:tcW w:w="6110" w:type="dxa"/>
            <w:shd w:val="clear" w:color="auto" w:fill="FFFFFF" w:themeFill="background1"/>
          </w:tcPr>
          <w:p w:rsidR="008A6FFA" w:rsidRPr="00700E66" w:rsidRDefault="00700E66" w:rsidP="00700E66">
            <w:pPr>
              <w:pStyle w:val="aff1"/>
              <w:spacing w:after="160" w:line="256" w:lineRule="auto"/>
              <w:ind w:left="0" w:rightChars="363" w:right="726"/>
              <w:jc w:val="both"/>
              <w:rPr>
                <w:sz w:val="28"/>
                <w:szCs w:val="28"/>
              </w:rPr>
            </w:pPr>
            <w:r>
              <w:rPr>
                <w:rStyle w:val="1384"/>
                <w:color w:val="000000"/>
                <w:sz w:val="28"/>
                <w:szCs w:val="28"/>
              </w:rPr>
              <w:t>Подпрограмма «</w:t>
            </w:r>
            <w:r w:rsidR="008A6FFA" w:rsidRPr="00700E66">
              <w:rPr>
                <w:rStyle w:val="1384"/>
                <w:color w:val="000000"/>
                <w:sz w:val="28"/>
                <w:szCs w:val="28"/>
              </w:rPr>
              <w:t>Проведение мероприятий в соответствии с Календарным планом МУ ДО «ЦДО»</w:t>
            </w:r>
          </w:p>
        </w:tc>
        <w:tc>
          <w:tcPr>
            <w:tcW w:w="2461" w:type="dxa"/>
            <w:shd w:val="clear" w:color="auto" w:fill="FFFFFF" w:themeFill="background1"/>
          </w:tcPr>
          <w:p w:rsidR="008A6FFA" w:rsidRPr="00700E66" w:rsidRDefault="008A6FFA" w:rsidP="00700E66">
            <w:pPr>
              <w:pStyle w:val="aff1"/>
              <w:spacing w:after="160" w:line="256" w:lineRule="auto"/>
              <w:ind w:left="0" w:rightChars="-21" w:right="-42"/>
              <w:jc w:val="both"/>
              <w:rPr>
                <w:sz w:val="28"/>
                <w:szCs w:val="28"/>
              </w:rPr>
            </w:pPr>
            <w:r w:rsidRPr="00700E66">
              <w:rPr>
                <w:sz w:val="28"/>
                <w:szCs w:val="28"/>
              </w:rPr>
              <w:t>Приложение №</w:t>
            </w:r>
            <w:r w:rsidR="001807F3">
              <w:rPr>
                <w:sz w:val="28"/>
                <w:szCs w:val="28"/>
              </w:rPr>
              <w:t xml:space="preserve"> </w:t>
            </w:r>
            <w:r w:rsidRPr="00700E66">
              <w:rPr>
                <w:sz w:val="28"/>
                <w:szCs w:val="28"/>
              </w:rPr>
              <w:t xml:space="preserve">8  </w:t>
            </w:r>
          </w:p>
        </w:tc>
        <w:tc>
          <w:tcPr>
            <w:tcW w:w="897" w:type="dxa"/>
            <w:shd w:val="clear" w:color="auto" w:fill="FFFFFF" w:themeFill="background1"/>
          </w:tcPr>
          <w:p w:rsidR="008A6FFA" w:rsidRPr="00700E66" w:rsidRDefault="002A34D8" w:rsidP="002A34D8">
            <w:pPr>
              <w:pStyle w:val="aff1"/>
              <w:spacing w:after="160" w:line="256" w:lineRule="auto"/>
              <w:ind w:leftChars="99" w:left="198"/>
              <w:jc w:val="right"/>
              <w:rPr>
                <w:sz w:val="28"/>
                <w:szCs w:val="28"/>
              </w:rPr>
            </w:pPr>
            <w:r>
              <w:rPr>
                <w:sz w:val="28"/>
                <w:szCs w:val="28"/>
              </w:rPr>
              <w:t>72</w:t>
            </w:r>
          </w:p>
        </w:tc>
      </w:tr>
      <w:tr w:rsidR="00700E66" w:rsidRPr="00700E66" w:rsidTr="0087389E">
        <w:trPr>
          <w:trHeight w:val="90"/>
        </w:trPr>
        <w:tc>
          <w:tcPr>
            <w:tcW w:w="567" w:type="dxa"/>
            <w:shd w:val="clear" w:color="auto" w:fill="auto"/>
          </w:tcPr>
          <w:p w:rsidR="008A6FFA" w:rsidRPr="00FE7549" w:rsidRDefault="008A6FFA" w:rsidP="00B971A5">
            <w:pPr>
              <w:pStyle w:val="aff1"/>
              <w:numPr>
                <w:ilvl w:val="0"/>
                <w:numId w:val="5"/>
              </w:numPr>
              <w:tabs>
                <w:tab w:val="clear" w:pos="425"/>
                <w:tab w:val="left" w:pos="0"/>
                <w:tab w:val="left" w:pos="800"/>
              </w:tabs>
              <w:spacing w:after="160" w:line="257" w:lineRule="auto"/>
              <w:jc w:val="both"/>
              <w:rPr>
                <w:sz w:val="28"/>
                <w:szCs w:val="28"/>
              </w:rPr>
            </w:pPr>
          </w:p>
        </w:tc>
        <w:tc>
          <w:tcPr>
            <w:tcW w:w="6110" w:type="dxa"/>
            <w:shd w:val="clear" w:color="auto" w:fill="FFFFFF" w:themeFill="background1"/>
          </w:tcPr>
          <w:p w:rsidR="008A6FFA" w:rsidRDefault="00700E66" w:rsidP="0087389E">
            <w:pPr>
              <w:pStyle w:val="ConsPlusNormal"/>
              <w:ind w:firstLine="0"/>
              <w:rPr>
                <w:rFonts w:ascii="Times New Roman" w:hAnsi="Times New Roman" w:cs="Times New Roman"/>
                <w:sz w:val="28"/>
                <w:szCs w:val="28"/>
              </w:rPr>
            </w:pPr>
            <w:r w:rsidRPr="00700E66">
              <w:rPr>
                <w:rFonts w:ascii="Times New Roman" w:hAnsi="Times New Roman" w:cs="Times New Roman"/>
                <w:sz w:val="28"/>
                <w:szCs w:val="28"/>
              </w:rPr>
              <w:t>Подпрограмма «</w:t>
            </w:r>
            <w:r w:rsidR="007217FC" w:rsidRPr="00700E66">
              <w:rPr>
                <w:rFonts w:ascii="Times New Roman" w:hAnsi="Times New Roman" w:cs="Times New Roman"/>
                <w:sz w:val="28"/>
                <w:szCs w:val="28"/>
              </w:rPr>
              <w:t xml:space="preserve">Комплексная безопасность образовательных </w:t>
            </w:r>
            <w:r w:rsidR="0087389E">
              <w:rPr>
                <w:rFonts w:ascii="Times New Roman" w:hAnsi="Times New Roman" w:cs="Times New Roman"/>
                <w:sz w:val="28"/>
                <w:szCs w:val="28"/>
              </w:rPr>
              <w:t>организаций</w:t>
            </w:r>
            <w:r w:rsidR="007217FC" w:rsidRPr="00700E66">
              <w:rPr>
                <w:rFonts w:ascii="Times New Roman" w:hAnsi="Times New Roman" w:cs="Times New Roman"/>
                <w:sz w:val="28"/>
                <w:szCs w:val="28"/>
              </w:rPr>
              <w:t xml:space="preserve"> </w:t>
            </w:r>
            <w:proofErr w:type="spellStart"/>
            <w:r w:rsidR="007217FC" w:rsidRPr="00700E66">
              <w:rPr>
                <w:rFonts w:ascii="Times New Roman" w:hAnsi="Times New Roman" w:cs="Times New Roman"/>
                <w:sz w:val="28"/>
                <w:szCs w:val="28"/>
              </w:rPr>
              <w:t>Кунашакского</w:t>
            </w:r>
            <w:proofErr w:type="spellEnd"/>
            <w:r w:rsidR="007217FC" w:rsidRPr="00700E66">
              <w:rPr>
                <w:rFonts w:ascii="Times New Roman" w:hAnsi="Times New Roman" w:cs="Times New Roman"/>
                <w:sz w:val="28"/>
                <w:szCs w:val="28"/>
              </w:rPr>
              <w:t xml:space="preserve"> муниципального округа</w:t>
            </w:r>
            <w:r w:rsidR="00C60E77">
              <w:rPr>
                <w:rFonts w:ascii="Times New Roman" w:hAnsi="Times New Roman" w:cs="Times New Roman"/>
                <w:sz w:val="28"/>
                <w:szCs w:val="28"/>
              </w:rPr>
              <w:t xml:space="preserve"> Челябинской области</w:t>
            </w:r>
            <w:r w:rsidRPr="00700E66">
              <w:rPr>
                <w:rFonts w:ascii="Times New Roman" w:hAnsi="Times New Roman" w:cs="Times New Roman"/>
                <w:sz w:val="28"/>
                <w:szCs w:val="28"/>
              </w:rPr>
              <w:t>»</w:t>
            </w:r>
          </w:p>
          <w:p w:rsidR="00C60E77" w:rsidRPr="00700E66" w:rsidRDefault="00C60E77" w:rsidP="0087389E">
            <w:pPr>
              <w:pStyle w:val="ConsPlusNormal"/>
              <w:ind w:firstLine="0"/>
              <w:rPr>
                <w:rFonts w:ascii="Times New Roman" w:hAnsi="Times New Roman" w:cs="Times New Roman"/>
                <w:sz w:val="28"/>
                <w:szCs w:val="28"/>
              </w:rPr>
            </w:pPr>
          </w:p>
        </w:tc>
        <w:tc>
          <w:tcPr>
            <w:tcW w:w="2461" w:type="dxa"/>
            <w:shd w:val="clear" w:color="auto" w:fill="FFFFFF" w:themeFill="background1"/>
          </w:tcPr>
          <w:p w:rsidR="008A6FFA" w:rsidRPr="00700E66" w:rsidRDefault="00700E66" w:rsidP="00700E66">
            <w:pPr>
              <w:pStyle w:val="aff1"/>
              <w:spacing w:after="160" w:line="256" w:lineRule="auto"/>
              <w:ind w:left="0" w:rightChars="-21" w:right="-42"/>
              <w:jc w:val="both"/>
              <w:rPr>
                <w:sz w:val="28"/>
                <w:szCs w:val="28"/>
              </w:rPr>
            </w:pPr>
            <w:r w:rsidRPr="00700E66">
              <w:rPr>
                <w:sz w:val="28"/>
                <w:szCs w:val="28"/>
              </w:rPr>
              <w:t>Приложение</w:t>
            </w:r>
            <w:r w:rsidR="001807F3">
              <w:rPr>
                <w:sz w:val="28"/>
                <w:szCs w:val="28"/>
              </w:rPr>
              <w:t xml:space="preserve"> </w:t>
            </w:r>
            <w:r w:rsidRPr="00700E66">
              <w:rPr>
                <w:sz w:val="28"/>
                <w:szCs w:val="28"/>
              </w:rPr>
              <w:t>№</w:t>
            </w:r>
            <w:r w:rsidR="001807F3">
              <w:rPr>
                <w:sz w:val="28"/>
                <w:szCs w:val="28"/>
              </w:rPr>
              <w:t xml:space="preserve"> </w:t>
            </w:r>
            <w:r w:rsidRPr="00700E66">
              <w:rPr>
                <w:sz w:val="28"/>
                <w:szCs w:val="28"/>
              </w:rPr>
              <w:t>9</w:t>
            </w:r>
          </w:p>
        </w:tc>
        <w:tc>
          <w:tcPr>
            <w:tcW w:w="897" w:type="dxa"/>
            <w:shd w:val="clear" w:color="auto" w:fill="FFFFFF" w:themeFill="background1"/>
          </w:tcPr>
          <w:p w:rsidR="008A6FFA" w:rsidRPr="00700E66" w:rsidRDefault="002A34D8" w:rsidP="00700E66">
            <w:pPr>
              <w:pStyle w:val="aff1"/>
              <w:spacing w:after="160" w:line="256" w:lineRule="auto"/>
              <w:ind w:leftChars="99" w:left="198"/>
              <w:jc w:val="right"/>
              <w:rPr>
                <w:sz w:val="28"/>
                <w:szCs w:val="28"/>
              </w:rPr>
            </w:pPr>
            <w:r>
              <w:rPr>
                <w:sz w:val="28"/>
                <w:szCs w:val="28"/>
              </w:rPr>
              <w:t>75</w:t>
            </w:r>
          </w:p>
        </w:tc>
      </w:tr>
      <w:tr w:rsidR="00700E66" w:rsidRPr="00700E66" w:rsidTr="0087389E">
        <w:tc>
          <w:tcPr>
            <w:tcW w:w="567" w:type="dxa"/>
            <w:shd w:val="clear" w:color="auto" w:fill="auto"/>
          </w:tcPr>
          <w:p w:rsidR="008A6FFA" w:rsidRPr="00FE7549" w:rsidRDefault="008A6FFA" w:rsidP="00B971A5">
            <w:pPr>
              <w:pStyle w:val="aff1"/>
              <w:numPr>
                <w:ilvl w:val="0"/>
                <w:numId w:val="5"/>
              </w:numPr>
              <w:tabs>
                <w:tab w:val="clear" w:pos="425"/>
                <w:tab w:val="left" w:pos="0"/>
                <w:tab w:val="left" w:pos="800"/>
              </w:tabs>
              <w:spacing w:after="160" w:line="257" w:lineRule="auto"/>
              <w:jc w:val="both"/>
              <w:rPr>
                <w:sz w:val="28"/>
                <w:szCs w:val="28"/>
              </w:rPr>
            </w:pPr>
          </w:p>
        </w:tc>
        <w:tc>
          <w:tcPr>
            <w:tcW w:w="6110" w:type="dxa"/>
            <w:shd w:val="clear" w:color="auto" w:fill="FFFFFF" w:themeFill="background1"/>
          </w:tcPr>
          <w:p w:rsidR="008A6FFA" w:rsidRPr="00700E66" w:rsidRDefault="00700E66" w:rsidP="00700E66">
            <w:pPr>
              <w:pStyle w:val="aff1"/>
              <w:spacing w:after="160" w:line="256" w:lineRule="auto"/>
              <w:ind w:left="0" w:rightChars="363" w:right="726"/>
              <w:jc w:val="both"/>
              <w:rPr>
                <w:sz w:val="28"/>
                <w:szCs w:val="28"/>
              </w:rPr>
            </w:pPr>
            <w:r w:rsidRPr="00700E66">
              <w:rPr>
                <w:sz w:val="28"/>
                <w:szCs w:val="28"/>
              </w:rPr>
              <w:t xml:space="preserve">Подпрограмма </w:t>
            </w:r>
            <w:r w:rsidR="0087389E">
              <w:rPr>
                <w:sz w:val="28"/>
                <w:szCs w:val="28"/>
              </w:rPr>
              <w:t>«</w:t>
            </w:r>
            <w:r w:rsidRPr="00700E66">
              <w:rPr>
                <w:rStyle w:val="1370"/>
                <w:color w:val="000000"/>
                <w:sz w:val="28"/>
                <w:szCs w:val="28"/>
              </w:rPr>
              <w:t>Профилактика безнадзорности и правонарушений несовершеннолетних</w:t>
            </w:r>
            <w:r w:rsidR="0087389E">
              <w:rPr>
                <w:rStyle w:val="1370"/>
                <w:color w:val="000000"/>
                <w:sz w:val="28"/>
                <w:szCs w:val="28"/>
              </w:rPr>
              <w:t>»</w:t>
            </w:r>
            <w:r w:rsidR="008A6FFA" w:rsidRPr="00700E66">
              <w:rPr>
                <w:sz w:val="28"/>
                <w:szCs w:val="28"/>
              </w:rPr>
              <w:t xml:space="preserve"> </w:t>
            </w:r>
          </w:p>
        </w:tc>
        <w:tc>
          <w:tcPr>
            <w:tcW w:w="2461" w:type="dxa"/>
            <w:shd w:val="clear" w:color="auto" w:fill="FFFFFF" w:themeFill="background1"/>
          </w:tcPr>
          <w:p w:rsidR="008A6FFA" w:rsidRPr="00700E66" w:rsidRDefault="00700E66" w:rsidP="00700E66">
            <w:pPr>
              <w:pStyle w:val="aff1"/>
              <w:spacing w:after="160" w:line="256" w:lineRule="auto"/>
              <w:ind w:left="0" w:rightChars="-21" w:right="-42"/>
              <w:jc w:val="both"/>
              <w:rPr>
                <w:sz w:val="28"/>
                <w:szCs w:val="28"/>
              </w:rPr>
            </w:pPr>
            <w:r w:rsidRPr="00700E66">
              <w:rPr>
                <w:sz w:val="28"/>
                <w:szCs w:val="28"/>
              </w:rPr>
              <w:t>Приложение №10</w:t>
            </w:r>
          </w:p>
        </w:tc>
        <w:tc>
          <w:tcPr>
            <w:tcW w:w="897" w:type="dxa"/>
            <w:shd w:val="clear" w:color="auto" w:fill="FFFFFF" w:themeFill="background1"/>
          </w:tcPr>
          <w:p w:rsidR="008A6FFA" w:rsidRPr="00700E66" w:rsidRDefault="002A34D8" w:rsidP="00700E66">
            <w:pPr>
              <w:pStyle w:val="aff1"/>
              <w:spacing w:after="160" w:line="256" w:lineRule="auto"/>
              <w:ind w:leftChars="99" w:left="198"/>
              <w:jc w:val="right"/>
              <w:rPr>
                <w:sz w:val="28"/>
                <w:szCs w:val="28"/>
              </w:rPr>
            </w:pPr>
            <w:r>
              <w:rPr>
                <w:sz w:val="28"/>
                <w:szCs w:val="28"/>
              </w:rPr>
              <w:t>80</w:t>
            </w:r>
          </w:p>
        </w:tc>
      </w:tr>
      <w:tr w:rsidR="00700E66" w:rsidRPr="00700E66" w:rsidTr="0087389E">
        <w:trPr>
          <w:trHeight w:val="683"/>
        </w:trPr>
        <w:tc>
          <w:tcPr>
            <w:tcW w:w="567" w:type="dxa"/>
            <w:shd w:val="clear" w:color="auto" w:fill="auto"/>
          </w:tcPr>
          <w:p w:rsidR="008A6FFA" w:rsidRPr="00FE7549" w:rsidRDefault="008A6FFA" w:rsidP="00B971A5">
            <w:pPr>
              <w:pStyle w:val="aff1"/>
              <w:numPr>
                <w:ilvl w:val="0"/>
                <w:numId w:val="5"/>
              </w:numPr>
              <w:tabs>
                <w:tab w:val="clear" w:pos="425"/>
                <w:tab w:val="left" w:pos="0"/>
              </w:tabs>
              <w:spacing w:after="160" w:line="256" w:lineRule="auto"/>
              <w:jc w:val="both"/>
              <w:rPr>
                <w:sz w:val="28"/>
                <w:szCs w:val="28"/>
              </w:rPr>
            </w:pPr>
          </w:p>
        </w:tc>
        <w:tc>
          <w:tcPr>
            <w:tcW w:w="6110" w:type="dxa"/>
            <w:shd w:val="clear" w:color="auto" w:fill="FFFFFF" w:themeFill="background1"/>
          </w:tcPr>
          <w:p w:rsidR="008A6FFA" w:rsidRPr="00700E66" w:rsidRDefault="008A6FFA" w:rsidP="0087389E">
            <w:pPr>
              <w:pStyle w:val="aff1"/>
              <w:spacing w:after="160" w:line="256" w:lineRule="auto"/>
              <w:ind w:left="0" w:rightChars="363" w:right="726"/>
              <w:jc w:val="both"/>
              <w:rPr>
                <w:sz w:val="28"/>
                <w:szCs w:val="28"/>
              </w:rPr>
            </w:pPr>
            <w:r w:rsidRPr="00700E66">
              <w:rPr>
                <w:sz w:val="28"/>
                <w:szCs w:val="28"/>
              </w:rPr>
              <w:t xml:space="preserve">Подпрограмма </w:t>
            </w:r>
            <w:r w:rsidR="0087389E">
              <w:rPr>
                <w:sz w:val="28"/>
                <w:szCs w:val="28"/>
              </w:rPr>
              <w:t>«</w:t>
            </w:r>
            <w:r w:rsidR="00700E66" w:rsidRPr="00700E66">
              <w:rPr>
                <w:rStyle w:val="1541"/>
                <w:color w:val="000000"/>
                <w:sz w:val="28"/>
                <w:szCs w:val="28"/>
              </w:rPr>
              <w:t xml:space="preserve">Капитальный ремонт общеобразовательных </w:t>
            </w:r>
            <w:r w:rsidR="0087389E">
              <w:rPr>
                <w:rStyle w:val="1541"/>
                <w:color w:val="000000"/>
                <w:sz w:val="28"/>
                <w:szCs w:val="28"/>
              </w:rPr>
              <w:t>организаций»</w:t>
            </w:r>
          </w:p>
        </w:tc>
        <w:tc>
          <w:tcPr>
            <w:tcW w:w="2461" w:type="dxa"/>
            <w:shd w:val="clear" w:color="auto" w:fill="FFFFFF" w:themeFill="background1"/>
          </w:tcPr>
          <w:p w:rsidR="008A6FFA" w:rsidRPr="00700E66" w:rsidRDefault="001807F3" w:rsidP="00700E66">
            <w:pPr>
              <w:pStyle w:val="aff1"/>
              <w:spacing w:after="160" w:line="256" w:lineRule="auto"/>
              <w:ind w:left="0"/>
              <w:jc w:val="both"/>
              <w:rPr>
                <w:sz w:val="28"/>
                <w:szCs w:val="28"/>
              </w:rPr>
            </w:pPr>
            <w:r>
              <w:rPr>
                <w:sz w:val="28"/>
                <w:szCs w:val="28"/>
              </w:rPr>
              <w:t>П</w:t>
            </w:r>
            <w:r w:rsidR="008A6FFA" w:rsidRPr="00700E66">
              <w:rPr>
                <w:sz w:val="28"/>
                <w:szCs w:val="28"/>
              </w:rPr>
              <w:t xml:space="preserve">риложение № </w:t>
            </w:r>
            <w:r w:rsidR="00700E66" w:rsidRPr="00700E66">
              <w:rPr>
                <w:sz w:val="28"/>
                <w:szCs w:val="28"/>
              </w:rPr>
              <w:t>1</w:t>
            </w:r>
            <w:r w:rsidR="008A6FFA" w:rsidRPr="00700E66">
              <w:rPr>
                <w:sz w:val="28"/>
                <w:szCs w:val="28"/>
              </w:rPr>
              <w:t>1</w:t>
            </w:r>
          </w:p>
        </w:tc>
        <w:tc>
          <w:tcPr>
            <w:tcW w:w="897" w:type="dxa"/>
            <w:shd w:val="clear" w:color="auto" w:fill="FFFFFF" w:themeFill="background1"/>
          </w:tcPr>
          <w:p w:rsidR="008A6FFA" w:rsidRPr="00700E66" w:rsidRDefault="002A34D8" w:rsidP="00700E66">
            <w:pPr>
              <w:pStyle w:val="aff1"/>
              <w:spacing w:after="160" w:line="256" w:lineRule="auto"/>
              <w:ind w:leftChars="99" w:left="198"/>
              <w:jc w:val="right"/>
              <w:rPr>
                <w:sz w:val="28"/>
                <w:szCs w:val="28"/>
              </w:rPr>
            </w:pPr>
            <w:r>
              <w:rPr>
                <w:sz w:val="28"/>
                <w:szCs w:val="28"/>
              </w:rPr>
              <w:t>84</w:t>
            </w:r>
          </w:p>
        </w:tc>
      </w:tr>
    </w:tbl>
    <w:p w:rsidR="00D13F35" w:rsidRDefault="00D13F35">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700E66" w:rsidRDefault="00700E66">
      <w:pPr>
        <w:overflowPunct/>
        <w:autoSpaceDE/>
        <w:autoSpaceDN/>
        <w:adjustRightInd/>
        <w:textAlignment w:val="auto"/>
      </w:pPr>
    </w:p>
    <w:p w:rsidR="006244B2" w:rsidRPr="0068693B" w:rsidRDefault="006244B2"/>
    <w:p w:rsidR="006244B2" w:rsidRPr="0068693B" w:rsidRDefault="006244B2"/>
    <w:p w:rsidR="00700E66" w:rsidRDefault="00626E10">
      <w:pPr>
        <w:jc w:val="center"/>
        <w:rPr>
          <w:b/>
          <w:sz w:val="28"/>
          <w:szCs w:val="28"/>
        </w:rPr>
      </w:pPr>
      <w:r w:rsidRPr="0068693B">
        <w:rPr>
          <w:b/>
          <w:sz w:val="28"/>
          <w:szCs w:val="28"/>
        </w:rPr>
        <w:lastRenderedPageBreak/>
        <w:t xml:space="preserve">Муниципальная программа </w:t>
      </w:r>
    </w:p>
    <w:p w:rsidR="006244B2" w:rsidRPr="0068693B" w:rsidRDefault="00626E10">
      <w:pPr>
        <w:jc w:val="center"/>
        <w:rPr>
          <w:b/>
          <w:sz w:val="28"/>
          <w:szCs w:val="28"/>
        </w:rPr>
      </w:pPr>
      <w:r w:rsidRPr="0068693B">
        <w:rPr>
          <w:b/>
          <w:sz w:val="28"/>
          <w:szCs w:val="28"/>
        </w:rPr>
        <w:t xml:space="preserve">«Развитие образования </w:t>
      </w:r>
      <w:r w:rsidR="00700E66">
        <w:rPr>
          <w:b/>
          <w:sz w:val="28"/>
          <w:szCs w:val="28"/>
        </w:rPr>
        <w:t xml:space="preserve">в </w:t>
      </w:r>
      <w:proofErr w:type="spellStart"/>
      <w:r w:rsidR="00700E66">
        <w:rPr>
          <w:b/>
          <w:sz w:val="28"/>
          <w:szCs w:val="28"/>
        </w:rPr>
        <w:t>Кунашакском</w:t>
      </w:r>
      <w:proofErr w:type="spellEnd"/>
      <w:r w:rsidR="00700E66">
        <w:rPr>
          <w:b/>
          <w:sz w:val="28"/>
          <w:szCs w:val="28"/>
        </w:rPr>
        <w:t xml:space="preserve"> муниципальном округе»</w:t>
      </w:r>
    </w:p>
    <w:p w:rsidR="006244B2" w:rsidRPr="0068693B" w:rsidRDefault="006244B2">
      <w:pPr>
        <w:jc w:val="center"/>
        <w:rPr>
          <w:b/>
          <w:sz w:val="28"/>
          <w:szCs w:val="28"/>
        </w:rPr>
      </w:pPr>
    </w:p>
    <w:p w:rsidR="006244B2" w:rsidRPr="0068693B" w:rsidRDefault="00626E10" w:rsidP="00B971A5">
      <w:pPr>
        <w:pStyle w:val="aff1"/>
        <w:numPr>
          <w:ilvl w:val="0"/>
          <w:numId w:val="6"/>
        </w:numPr>
        <w:jc w:val="center"/>
        <w:rPr>
          <w:b/>
          <w:sz w:val="28"/>
          <w:szCs w:val="28"/>
        </w:rPr>
      </w:pPr>
      <w:r w:rsidRPr="0068693B">
        <w:rPr>
          <w:b/>
          <w:sz w:val="28"/>
          <w:szCs w:val="28"/>
        </w:rPr>
        <w:t>Оценка текущего состояния в сфере образования</w:t>
      </w:r>
    </w:p>
    <w:p w:rsidR="006244B2" w:rsidRPr="0068693B" w:rsidRDefault="006244B2">
      <w:pPr>
        <w:pStyle w:val="aff1"/>
        <w:ind w:left="360"/>
        <w:rPr>
          <w:b/>
          <w:sz w:val="28"/>
          <w:szCs w:val="28"/>
        </w:rPr>
      </w:pPr>
    </w:p>
    <w:p w:rsidR="00DC10F3" w:rsidRPr="00DC10F3" w:rsidRDefault="00DC10F3" w:rsidP="00DC10F3">
      <w:pPr>
        <w:ind w:firstLine="567"/>
        <w:jc w:val="both"/>
        <w:rPr>
          <w:rFonts w:eastAsia="Calibri"/>
          <w:sz w:val="28"/>
          <w:szCs w:val="28"/>
          <w:lang w:eastAsia="en-US" w:bidi="ru-RU"/>
        </w:rPr>
      </w:pPr>
      <w:r w:rsidRPr="00DC10F3">
        <w:rPr>
          <w:rFonts w:eastAsia="Calibri"/>
          <w:sz w:val="28"/>
          <w:szCs w:val="28"/>
          <w:lang w:eastAsia="en-US" w:bidi="ru-RU"/>
        </w:rPr>
        <w:t>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720503" w:rsidRPr="00720503" w:rsidRDefault="00340884" w:rsidP="00720503">
      <w:pPr>
        <w:ind w:firstLine="567"/>
        <w:jc w:val="both"/>
        <w:rPr>
          <w:sz w:val="28"/>
          <w:szCs w:val="28"/>
        </w:rPr>
      </w:pPr>
      <w:r w:rsidRPr="00720503">
        <w:rPr>
          <w:rFonts w:eastAsia="Calibri"/>
          <w:sz w:val="28"/>
          <w:szCs w:val="28"/>
          <w:lang w:eastAsia="en-US"/>
        </w:rPr>
        <w:t xml:space="preserve"> </w:t>
      </w:r>
      <w:r w:rsidR="00720503" w:rsidRPr="00720503">
        <w:rPr>
          <w:sz w:val="28"/>
          <w:szCs w:val="28"/>
        </w:rPr>
        <w:t xml:space="preserve">В системе образования </w:t>
      </w:r>
      <w:proofErr w:type="spellStart"/>
      <w:r w:rsidR="00DC10F3">
        <w:rPr>
          <w:sz w:val="28"/>
          <w:szCs w:val="28"/>
        </w:rPr>
        <w:t>Кунашакского</w:t>
      </w:r>
      <w:proofErr w:type="spellEnd"/>
      <w:r w:rsidR="00DC10F3">
        <w:rPr>
          <w:sz w:val="28"/>
          <w:szCs w:val="28"/>
        </w:rPr>
        <w:t xml:space="preserve"> муниципального округ</w:t>
      </w:r>
      <w:r w:rsidR="00720503" w:rsidRPr="00720503">
        <w:rPr>
          <w:sz w:val="28"/>
          <w:szCs w:val="28"/>
        </w:rPr>
        <w:t>а функционируют:</w:t>
      </w:r>
    </w:p>
    <w:p w:rsidR="00720503" w:rsidRPr="00720503" w:rsidRDefault="00720503" w:rsidP="00720503">
      <w:pPr>
        <w:jc w:val="both"/>
        <w:rPr>
          <w:sz w:val="28"/>
          <w:szCs w:val="28"/>
        </w:rPr>
      </w:pPr>
      <w:proofErr w:type="gramStart"/>
      <w:r w:rsidRPr="00720503">
        <w:rPr>
          <w:sz w:val="28"/>
          <w:szCs w:val="28"/>
        </w:rPr>
        <w:t xml:space="preserve">8 муниципальных дошкольных образовательных </w:t>
      </w:r>
      <w:r w:rsidR="0087389E">
        <w:rPr>
          <w:sz w:val="28"/>
          <w:szCs w:val="28"/>
        </w:rPr>
        <w:t>организаций</w:t>
      </w:r>
      <w:r>
        <w:rPr>
          <w:sz w:val="28"/>
          <w:szCs w:val="28"/>
        </w:rPr>
        <w:t xml:space="preserve">, </w:t>
      </w:r>
      <w:r w:rsidRPr="00720503">
        <w:rPr>
          <w:sz w:val="28"/>
          <w:szCs w:val="28"/>
        </w:rPr>
        <w:t xml:space="preserve">17 </w:t>
      </w:r>
      <w:r w:rsidR="0087389E">
        <w:rPr>
          <w:sz w:val="28"/>
          <w:szCs w:val="28"/>
        </w:rPr>
        <w:t>организаций</w:t>
      </w:r>
      <w:r w:rsidRPr="00720503">
        <w:rPr>
          <w:sz w:val="28"/>
          <w:szCs w:val="28"/>
        </w:rPr>
        <w:t xml:space="preserve"> общего образования</w:t>
      </w:r>
      <w:r>
        <w:rPr>
          <w:sz w:val="28"/>
          <w:szCs w:val="28"/>
        </w:rPr>
        <w:t xml:space="preserve">, </w:t>
      </w:r>
      <w:r w:rsidRPr="00720503">
        <w:rPr>
          <w:sz w:val="28"/>
          <w:szCs w:val="28"/>
        </w:rPr>
        <w:t xml:space="preserve">1 </w:t>
      </w:r>
      <w:r w:rsidR="0087389E">
        <w:rPr>
          <w:sz w:val="28"/>
          <w:szCs w:val="28"/>
        </w:rPr>
        <w:t>организация</w:t>
      </w:r>
      <w:r w:rsidRPr="00720503">
        <w:rPr>
          <w:sz w:val="28"/>
          <w:szCs w:val="28"/>
        </w:rPr>
        <w:t xml:space="preserve"> дополнительного образования</w:t>
      </w:r>
      <w:r w:rsidR="00B440FB">
        <w:rPr>
          <w:sz w:val="28"/>
          <w:szCs w:val="28"/>
        </w:rPr>
        <w:t xml:space="preserve">, </w:t>
      </w:r>
      <w:r w:rsidR="00B440FB" w:rsidRPr="00B440FB">
        <w:rPr>
          <w:sz w:val="28"/>
          <w:szCs w:val="28"/>
        </w:rPr>
        <w:t>Центр ППМС (центр психолого-педагогической, медицинской и социальной помощи (открыт 1.04.2025г.)</w:t>
      </w:r>
      <w:r w:rsidR="0087389E">
        <w:rPr>
          <w:sz w:val="28"/>
          <w:szCs w:val="28"/>
        </w:rPr>
        <w:t>.</w:t>
      </w:r>
      <w:proofErr w:type="gramEnd"/>
    </w:p>
    <w:p w:rsidR="00340884" w:rsidRPr="00720503" w:rsidRDefault="00340884" w:rsidP="00340884">
      <w:pPr>
        <w:ind w:firstLine="709"/>
        <w:jc w:val="both"/>
        <w:rPr>
          <w:sz w:val="28"/>
          <w:szCs w:val="28"/>
        </w:rPr>
      </w:pPr>
      <w:r w:rsidRPr="00720503">
        <w:rPr>
          <w:sz w:val="28"/>
          <w:szCs w:val="28"/>
        </w:rPr>
        <w:t xml:space="preserve">Общее количество работающих в образовательных </w:t>
      </w:r>
      <w:r w:rsidR="0087389E">
        <w:rPr>
          <w:sz w:val="28"/>
          <w:szCs w:val="28"/>
        </w:rPr>
        <w:t>организациях</w:t>
      </w:r>
      <w:r w:rsidRPr="00720503">
        <w:rPr>
          <w:sz w:val="28"/>
          <w:szCs w:val="28"/>
        </w:rPr>
        <w:t xml:space="preserve">, подведомственных управлению образования, составляет </w:t>
      </w:r>
      <w:r w:rsidRPr="00370198">
        <w:rPr>
          <w:sz w:val="28"/>
          <w:szCs w:val="28"/>
        </w:rPr>
        <w:t>10</w:t>
      </w:r>
      <w:r w:rsidR="00370198" w:rsidRPr="00370198">
        <w:rPr>
          <w:sz w:val="28"/>
          <w:szCs w:val="28"/>
        </w:rPr>
        <w:t>81</w:t>
      </w:r>
      <w:r w:rsidRPr="00370198">
        <w:rPr>
          <w:sz w:val="28"/>
          <w:szCs w:val="28"/>
        </w:rPr>
        <w:t xml:space="preserve"> человек, в том числе  5</w:t>
      </w:r>
      <w:r w:rsidR="00746D3C">
        <w:rPr>
          <w:sz w:val="28"/>
          <w:szCs w:val="28"/>
        </w:rPr>
        <w:t>1</w:t>
      </w:r>
      <w:r w:rsidR="00370198" w:rsidRPr="00370198">
        <w:rPr>
          <w:sz w:val="28"/>
          <w:szCs w:val="28"/>
        </w:rPr>
        <w:t>5</w:t>
      </w:r>
      <w:r w:rsidRPr="00370198">
        <w:rPr>
          <w:sz w:val="28"/>
          <w:szCs w:val="28"/>
        </w:rPr>
        <w:t xml:space="preserve"> педагогических работник</w:t>
      </w:r>
      <w:r w:rsidR="0087389E">
        <w:rPr>
          <w:sz w:val="28"/>
          <w:szCs w:val="28"/>
        </w:rPr>
        <w:t>ов</w:t>
      </w:r>
      <w:r w:rsidRPr="00370198">
        <w:rPr>
          <w:sz w:val="28"/>
          <w:szCs w:val="28"/>
        </w:rPr>
        <w:t>.</w:t>
      </w:r>
    </w:p>
    <w:p w:rsidR="00340884" w:rsidRPr="00720503" w:rsidRDefault="00340884" w:rsidP="00340884">
      <w:pPr>
        <w:ind w:firstLine="708"/>
        <w:jc w:val="both"/>
        <w:rPr>
          <w:sz w:val="28"/>
          <w:szCs w:val="28"/>
        </w:rPr>
      </w:pPr>
      <w:r w:rsidRPr="00720503">
        <w:rPr>
          <w:sz w:val="28"/>
          <w:szCs w:val="28"/>
        </w:rPr>
        <w:t xml:space="preserve">В возрастном составе педагогов и руководителей преобладают работники </w:t>
      </w:r>
      <w:r w:rsidR="00370198" w:rsidRPr="00370198">
        <w:rPr>
          <w:sz w:val="28"/>
          <w:szCs w:val="28"/>
        </w:rPr>
        <w:t>3</w:t>
      </w:r>
      <w:r w:rsidRPr="00370198">
        <w:rPr>
          <w:sz w:val="28"/>
          <w:szCs w:val="28"/>
        </w:rPr>
        <w:t>5-60 лет. Стабильно высоким остается количество педагогов пенсионного возраста. Педагогов в возрасте до 3</w:t>
      </w:r>
      <w:r w:rsidR="00EB5C7A">
        <w:rPr>
          <w:sz w:val="28"/>
          <w:szCs w:val="28"/>
        </w:rPr>
        <w:t>5</w:t>
      </w:r>
      <w:r w:rsidRPr="00370198">
        <w:rPr>
          <w:sz w:val="28"/>
          <w:szCs w:val="28"/>
        </w:rPr>
        <w:t xml:space="preserve"> лет - </w:t>
      </w:r>
      <w:r w:rsidR="00370198" w:rsidRPr="00370198">
        <w:rPr>
          <w:sz w:val="28"/>
          <w:szCs w:val="28"/>
        </w:rPr>
        <w:t>89</w:t>
      </w:r>
      <w:r w:rsidRPr="00370198">
        <w:rPr>
          <w:sz w:val="28"/>
          <w:szCs w:val="28"/>
        </w:rPr>
        <w:t xml:space="preserve"> человек (</w:t>
      </w:r>
      <w:r w:rsidR="00370198" w:rsidRPr="00370198">
        <w:rPr>
          <w:sz w:val="28"/>
          <w:szCs w:val="28"/>
        </w:rPr>
        <w:t>17,3</w:t>
      </w:r>
      <w:r w:rsidRPr="00370198">
        <w:rPr>
          <w:sz w:val="28"/>
          <w:szCs w:val="28"/>
        </w:rPr>
        <w:t>%).</w:t>
      </w:r>
    </w:p>
    <w:p w:rsidR="00340884" w:rsidRPr="00720503" w:rsidRDefault="00340884" w:rsidP="00340884">
      <w:pPr>
        <w:ind w:firstLine="567"/>
        <w:jc w:val="both"/>
        <w:rPr>
          <w:color w:val="000000"/>
          <w:sz w:val="28"/>
          <w:szCs w:val="28"/>
        </w:rPr>
      </w:pPr>
      <w:r w:rsidRPr="00ED012D">
        <w:rPr>
          <w:color w:val="000000"/>
          <w:sz w:val="28"/>
          <w:szCs w:val="28"/>
        </w:rPr>
        <w:t>За период с 20</w:t>
      </w:r>
      <w:r w:rsidR="00370198" w:rsidRPr="00ED012D">
        <w:rPr>
          <w:color w:val="000000"/>
          <w:sz w:val="28"/>
          <w:szCs w:val="28"/>
        </w:rPr>
        <w:t>21</w:t>
      </w:r>
      <w:r w:rsidRPr="00ED012D">
        <w:rPr>
          <w:color w:val="000000"/>
          <w:sz w:val="28"/>
          <w:szCs w:val="28"/>
        </w:rPr>
        <w:t xml:space="preserve"> по 202</w:t>
      </w:r>
      <w:r w:rsidR="00370198" w:rsidRPr="00ED012D">
        <w:rPr>
          <w:color w:val="000000"/>
          <w:sz w:val="28"/>
          <w:szCs w:val="28"/>
        </w:rPr>
        <w:t>5</w:t>
      </w:r>
      <w:r w:rsidRPr="00ED012D">
        <w:rPr>
          <w:color w:val="000000"/>
          <w:sz w:val="28"/>
          <w:szCs w:val="28"/>
        </w:rPr>
        <w:t xml:space="preserve"> год в образовательные </w:t>
      </w:r>
      <w:r w:rsidR="0087389E">
        <w:rPr>
          <w:color w:val="000000"/>
          <w:sz w:val="28"/>
          <w:szCs w:val="28"/>
        </w:rPr>
        <w:t xml:space="preserve">организации округа </w:t>
      </w:r>
      <w:r w:rsidRPr="00ED012D">
        <w:rPr>
          <w:color w:val="000000"/>
          <w:sz w:val="28"/>
          <w:szCs w:val="28"/>
        </w:rPr>
        <w:t>прибыло  1</w:t>
      </w:r>
      <w:r w:rsidR="00ED012D" w:rsidRPr="00ED012D">
        <w:rPr>
          <w:color w:val="000000"/>
          <w:sz w:val="28"/>
          <w:szCs w:val="28"/>
        </w:rPr>
        <w:t>4</w:t>
      </w:r>
      <w:r w:rsidRPr="00ED012D">
        <w:rPr>
          <w:color w:val="000000"/>
          <w:sz w:val="28"/>
          <w:szCs w:val="28"/>
        </w:rPr>
        <w:t xml:space="preserve"> молодых специалистов.</w:t>
      </w:r>
      <w:r w:rsidRPr="00720503">
        <w:rPr>
          <w:color w:val="000000"/>
          <w:sz w:val="28"/>
          <w:szCs w:val="28"/>
        </w:rPr>
        <w:t xml:space="preserve"> </w:t>
      </w:r>
    </w:p>
    <w:p w:rsidR="00340884" w:rsidRPr="00720503" w:rsidRDefault="00340884" w:rsidP="00340884">
      <w:pPr>
        <w:ind w:firstLine="567"/>
        <w:jc w:val="both"/>
        <w:rPr>
          <w:sz w:val="28"/>
          <w:szCs w:val="28"/>
        </w:rPr>
      </w:pPr>
      <w:r w:rsidRPr="00720503">
        <w:rPr>
          <w:sz w:val="28"/>
          <w:szCs w:val="28"/>
        </w:rPr>
        <w:t xml:space="preserve">Все действующие образовательные </w:t>
      </w:r>
      <w:r w:rsidR="0087389E">
        <w:rPr>
          <w:sz w:val="28"/>
          <w:szCs w:val="28"/>
        </w:rPr>
        <w:t>организации</w:t>
      </w:r>
      <w:r w:rsidRPr="00720503">
        <w:rPr>
          <w:sz w:val="28"/>
          <w:szCs w:val="28"/>
        </w:rPr>
        <w:t xml:space="preserve"> имеют лицензии на право осуществления  образовательной деятельности. Все общеобразовательные </w:t>
      </w:r>
      <w:r w:rsidR="0087389E">
        <w:rPr>
          <w:sz w:val="28"/>
          <w:szCs w:val="28"/>
        </w:rPr>
        <w:t xml:space="preserve">организации </w:t>
      </w:r>
      <w:r w:rsidRPr="00720503">
        <w:rPr>
          <w:sz w:val="28"/>
          <w:szCs w:val="28"/>
        </w:rPr>
        <w:t>прошли процедуру государственной  аккредитации.</w:t>
      </w:r>
    </w:p>
    <w:p w:rsidR="00340884" w:rsidRPr="00720503" w:rsidRDefault="00340884" w:rsidP="0087389E">
      <w:pPr>
        <w:ind w:firstLine="567"/>
        <w:jc w:val="both"/>
        <w:rPr>
          <w:sz w:val="28"/>
          <w:szCs w:val="28"/>
        </w:rPr>
      </w:pPr>
      <w:r w:rsidRPr="00720503">
        <w:rPr>
          <w:sz w:val="28"/>
          <w:szCs w:val="28"/>
        </w:rPr>
        <w:t xml:space="preserve">В  период летней оздоровительной кампании функционирует ДОЛ им. </w:t>
      </w:r>
      <w:proofErr w:type="spellStart"/>
      <w:r w:rsidRPr="00720503">
        <w:rPr>
          <w:sz w:val="28"/>
          <w:szCs w:val="28"/>
        </w:rPr>
        <w:t>Г.И.Баймурзина</w:t>
      </w:r>
      <w:proofErr w:type="spellEnd"/>
      <w:r w:rsidRPr="00720503">
        <w:rPr>
          <w:sz w:val="28"/>
          <w:szCs w:val="28"/>
        </w:rPr>
        <w:t>.</w:t>
      </w:r>
    </w:p>
    <w:p w:rsidR="00B13AF8" w:rsidRPr="00705EBF" w:rsidRDefault="00B13AF8" w:rsidP="0087389E">
      <w:pPr>
        <w:ind w:firstLine="567"/>
        <w:rPr>
          <w:sz w:val="28"/>
          <w:szCs w:val="28"/>
        </w:rPr>
      </w:pPr>
      <w:r w:rsidRPr="00705EBF">
        <w:rPr>
          <w:sz w:val="28"/>
          <w:szCs w:val="28"/>
        </w:rPr>
        <w:t>За последние годы идет снижение контингента учащихся:</w:t>
      </w:r>
    </w:p>
    <w:p w:rsidR="00B13AF8" w:rsidRPr="00705EBF" w:rsidRDefault="00B13AF8" w:rsidP="0087389E">
      <w:pPr>
        <w:ind w:firstLine="567"/>
        <w:rPr>
          <w:sz w:val="28"/>
          <w:szCs w:val="28"/>
        </w:rPr>
      </w:pPr>
      <w:r w:rsidRPr="00705EBF">
        <w:rPr>
          <w:sz w:val="28"/>
          <w:szCs w:val="28"/>
        </w:rPr>
        <w:t>2021-2022 учебный год</w:t>
      </w:r>
      <w:r w:rsidR="0087389E">
        <w:rPr>
          <w:sz w:val="28"/>
          <w:szCs w:val="28"/>
        </w:rPr>
        <w:t xml:space="preserve"> </w:t>
      </w:r>
      <w:r w:rsidRPr="00705EBF">
        <w:rPr>
          <w:sz w:val="28"/>
          <w:szCs w:val="28"/>
        </w:rPr>
        <w:t>- 2999</w:t>
      </w:r>
    </w:p>
    <w:p w:rsidR="00B13AF8" w:rsidRPr="00705EBF" w:rsidRDefault="00B13AF8" w:rsidP="0087389E">
      <w:pPr>
        <w:ind w:firstLine="567"/>
        <w:rPr>
          <w:sz w:val="28"/>
          <w:szCs w:val="28"/>
        </w:rPr>
      </w:pPr>
      <w:r w:rsidRPr="00705EBF">
        <w:rPr>
          <w:sz w:val="28"/>
          <w:szCs w:val="28"/>
        </w:rPr>
        <w:t>2022-2023 учебный год</w:t>
      </w:r>
      <w:r w:rsidR="0087389E">
        <w:rPr>
          <w:sz w:val="28"/>
          <w:szCs w:val="28"/>
        </w:rPr>
        <w:t xml:space="preserve"> </w:t>
      </w:r>
      <w:r w:rsidRPr="00705EBF">
        <w:rPr>
          <w:sz w:val="28"/>
          <w:szCs w:val="28"/>
        </w:rPr>
        <w:t>- 2962</w:t>
      </w:r>
    </w:p>
    <w:p w:rsidR="00B13AF8" w:rsidRPr="00705EBF" w:rsidRDefault="00B13AF8" w:rsidP="0087389E">
      <w:pPr>
        <w:ind w:firstLine="567"/>
        <w:rPr>
          <w:sz w:val="28"/>
          <w:szCs w:val="28"/>
        </w:rPr>
      </w:pPr>
      <w:r w:rsidRPr="00705EBF">
        <w:rPr>
          <w:sz w:val="28"/>
          <w:szCs w:val="28"/>
        </w:rPr>
        <w:t>2023-2024 учебный год</w:t>
      </w:r>
      <w:r w:rsidR="0087389E">
        <w:rPr>
          <w:sz w:val="28"/>
          <w:szCs w:val="28"/>
        </w:rPr>
        <w:t xml:space="preserve"> </w:t>
      </w:r>
      <w:r w:rsidRPr="00705EBF">
        <w:rPr>
          <w:sz w:val="28"/>
          <w:szCs w:val="28"/>
        </w:rPr>
        <w:t>- 2888</w:t>
      </w:r>
    </w:p>
    <w:p w:rsidR="00B13AF8" w:rsidRPr="00705EBF" w:rsidRDefault="00B13AF8" w:rsidP="0087389E">
      <w:pPr>
        <w:ind w:firstLine="567"/>
        <w:rPr>
          <w:sz w:val="28"/>
          <w:szCs w:val="28"/>
        </w:rPr>
      </w:pPr>
      <w:r w:rsidRPr="00705EBF">
        <w:rPr>
          <w:sz w:val="28"/>
          <w:szCs w:val="28"/>
        </w:rPr>
        <w:t>2024-2025 учебный год</w:t>
      </w:r>
      <w:r w:rsidR="0087389E">
        <w:rPr>
          <w:sz w:val="28"/>
          <w:szCs w:val="28"/>
        </w:rPr>
        <w:t xml:space="preserve"> </w:t>
      </w:r>
      <w:r w:rsidRPr="00705EBF">
        <w:rPr>
          <w:sz w:val="28"/>
          <w:szCs w:val="28"/>
        </w:rPr>
        <w:t>- 2790</w:t>
      </w:r>
    </w:p>
    <w:p w:rsidR="00B13AF8" w:rsidRDefault="00B13AF8" w:rsidP="0087389E">
      <w:pPr>
        <w:ind w:firstLine="567"/>
        <w:rPr>
          <w:sz w:val="28"/>
          <w:szCs w:val="28"/>
        </w:rPr>
      </w:pPr>
      <w:r w:rsidRPr="00705EBF">
        <w:rPr>
          <w:sz w:val="28"/>
          <w:szCs w:val="28"/>
        </w:rPr>
        <w:t>2025-2026 учебный год</w:t>
      </w:r>
      <w:r w:rsidR="0087389E">
        <w:rPr>
          <w:sz w:val="28"/>
          <w:szCs w:val="28"/>
        </w:rPr>
        <w:t xml:space="preserve"> </w:t>
      </w:r>
      <w:r w:rsidRPr="00705EBF">
        <w:rPr>
          <w:sz w:val="28"/>
          <w:szCs w:val="28"/>
        </w:rPr>
        <w:t>- 2749</w:t>
      </w:r>
    </w:p>
    <w:p w:rsidR="00340884" w:rsidRPr="00720503" w:rsidRDefault="00340884" w:rsidP="00340884">
      <w:pPr>
        <w:ind w:firstLine="567"/>
        <w:jc w:val="both"/>
        <w:rPr>
          <w:sz w:val="28"/>
          <w:szCs w:val="28"/>
        </w:rPr>
      </w:pPr>
      <w:r w:rsidRPr="00720503">
        <w:rPr>
          <w:sz w:val="28"/>
          <w:szCs w:val="28"/>
        </w:rPr>
        <w:t xml:space="preserve">Эффективное использование материально-технических, кадровых, управленческих ресурсов образовательных </w:t>
      </w:r>
      <w:r w:rsidR="0087389E">
        <w:rPr>
          <w:sz w:val="28"/>
          <w:szCs w:val="28"/>
        </w:rPr>
        <w:t>организаций</w:t>
      </w:r>
      <w:r w:rsidRPr="00720503">
        <w:rPr>
          <w:sz w:val="28"/>
          <w:szCs w:val="28"/>
        </w:rPr>
        <w:t xml:space="preserve"> позволило, максимально учитывая образовательные потребности граждан, продолжить в последние годы работу по оптимальной организации образовательного пространства и реструктуризации образовательных </w:t>
      </w:r>
      <w:r w:rsidR="0087389E">
        <w:rPr>
          <w:sz w:val="28"/>
          <w:szCs w:val="28"/>
        </w:rPr>
        <w:t>организаций</w:t>
      </w:r>
      <w:r w:rsidRPr="00720503">
        <w:rPr>
          <w:sz w:val="28"/>
          <w:szCs w:val="28"/>
        </w:rPr>
        <w:t>.</w:t>
      </w:r>
    </w:p>
    <w:p w:rsidR="00826BB9" w:rsidRPr="00826BB9" w:rsidRDefault="00826BB9" w:rsidP="00826BB9">
      <w:pPr>
        <w:ind w:firstLine="567"/>
        <w:jc w:val="both"/>
        <w:rPr>
          <w:sz w:val="28"/>
          <w:szCs w:val="28"/>
        </w:rPr>
      </w:pPr>
      <w:r w:rsidRPr="00826BB9">
        <w:rPr>
          <w:sz w:val="28"/>
          <w:szCs w:val="28"/>
        </w:rPr>
        <w:t xml:space="preserve">    В то же время</w:t>
      </w:r>
      <w:r w:rsidR="0087389E">
        <w:rPr>
          <w:sz w:val="28"/>
          <w:szCs w:val="28"/>
        </w:rPr>
        <w:t>,</w:t>
      </w:r>
      <w:r w:rsidRPr="00826BB9">
        <w:rPr>
          <w:sz w:val="28"/>
          <w:szCs w:val="28"/>
        </w:rPr>
        <w:t xml:space="preserve">   в связи со снижением  рождаемости  детей</w:t>
      </w:r>
      <w:r w:rsidR="0087389E">
        <w:rPr>
          <w:sz w:val="28"/>
          <w:szCs w:val="28"/>
        </w:rPr>
        <w:t>,</w:t>
      </w:r>
      <w:r w:rsidRPr="00826BB9">
        <w:rPr>
          <w:sz w:val="28"/>
          <w:szCs w:val="28"/>
        </w:rPr>
        <w:t xml:space="preserve">   идет снижение контингента в дошкольных группах </w:t>
      </w:r>
      <w:proofErr w:type="spellStart"/>
      <w:r w:rsidRPr="00826BB9">
        <w:rPr>
          <w:sz w:val="28"/>
          <w:szCs w:val="28"/>
        </w:rPr>
        <w:t>Кунашакского</w:t>
      </w:r>
      <w:proofErr w:type="spellEnd"/>
      <w:r w:rsidRPr="00826BB9">
        <w:rPr>
          <w:sz w:val="28"/>
          <w:szCs w:val="28"/>
        </w:rPr>
        <w:t xml:space="preserve"> муниципального округа. Приостановлена деятельность в дошкольных группах при школах в </w:t>
      </w:r>
      <w:proofErr w:type="spellStart"/>
      <w:r w:rsidRPr="00826BB9">
        <w:rPr>
          <w:sz w:val="28"/>
          <w:szCs w:val="28"/>
        </w:rPr>
        <w:t>д</w:t>
      </w:r>
      <w:proofErr w:type="gramStart"/>
      <w:r w:rsidRPr="00826BB9">
        <w:rPr>
          <w:sz w:val="28"/>
          <w:szCs w:val="28"/>
        </w:rPr>
        <w:t>.М</w:t>
      </w:r>
      <w:proofErr w:type="gramEnd"/>
      <w:r w:rsidRPr="00826BB9">
        <w:rPr>
          <w:sz w:val="28"/>
          <w:szCs w:val="28"/>
        </w:rPr>
        <w:t>аяк</w:t>
      </w:r>
      <w:proofErr w:type="spellEnd"/>
      <w:r w:rsidRPr="00826BB9">
        <w:rPr>
          <w:sz w:val="28"/>
          <w:szCs w:val="28"/>
        </w:rPr>
        <w:t xml:space="preserve">, </w:t>
      </w:r>
      <w:proofErr w:type="spellStart"/>
      <w:r w:rsidRPr="00826BB9">
        <w:rPr>
          <w:sz w:val="28"/>
          <w:szCs w:val="28"/>
        </w:rPr>
        <w:t>д.Сосновка</w:t>
      </w:r>
      <w:proofErr w:type="spellEnd"/>
      <w:r w:rsidRPr="00826BB9">
        <w:rPr>
          <w:sz w:val="28"/>
          <w:szCs w:val="28"/>
        </w:rPr>
        <w:t xml:space="preserve">  и  </w:t>
      </w:r>
      <w:proofErr w:type="spellStart"/>
      <w:r w:rsidRPr="00826BB9">
        <w:rPr>
          <w:sz w:val="28"/>
          <w:szCs w:val="28"/>
        </w:rPr>
        <w:t>д.Кунакбаева</w:t>
      </w:r>
      <w:proofErr w:type="spellEnd"/>
      <w:r w:rsidRPr="00826BB9">
        <w:rPr>
          <w:sz w:val="28"/>
          <w:szCs w:val="28"/>
        </w:rPr>
        <w:t xml:space="preserve">.  </w:t>
      </w:r>
    </w:p>
    <w:p w:rsidR="00986B87" w:rsidRDefault="00340884" w:rsidP="00340884">
      <w:pPr>
        <w:ind w:firstLine="567"/>
        <w:jc w:val="both"/>
        <w:rPr>
          <w:color w:val="000000"/>
          <w:sz w:val="28"/>
          <w:szCs w:val="28"/>
        </w:rPr>
      </w:pPr>
      <w:r w:rsidRPr="00826BB9">
        <w:rPr>
          <w:color w:val="000000"/>
          <w:sz w:val="28"/>
          <w:szCs w:val="28"/>
        </w:rPr>
        <w:t>Охват дошкольным образованием составил по итогам 202</w:t>
      </w:r>
      <w:r w:rsidR="003D183A" w:rsidRPr="00826BB9">
        <w:rPr>
          <w:color w:val="000000"/>
          <w:sz w:val="28"/>
          <w:szCs w:val="28"/>
        </w:rPr>
        <w:t>5</w:t>
      </w:r>
      <w:r w:rsidRPr="00826BB9">
        <w:rPr>
          <w:color w:val="000000"/>
          <w:sz w:val="28"/>
          <w:szCs w:val="28"/>
        </w:rPr>
        <w:t xml:space="preserve"> года  5</w:t>
      </w:r>
      <w:r w:rsidR="00826BB9" w:rsidRPr="00826BB9">
        <w:rPr>
          <w:color w:val="000000"/>
          <w:sz w:val="28"/>
          <w:szCs w:val="28"/>
        </w:rPr>
        <w:t>6</w:t>
      </w:r>
      <w:r w:rsidRPr="00826BB9">
        <w:rPr>
          <w:color w:val="000000"/>
          <w:sz w:val="28"/>
          <w:szCs w:val="28"/>
        </w:rPr>
        <w:t>,</w:t>
      </w:r>
      <w:r w:rsidR="00826BB9" w:rsidRPr="00826BB9">
        <w:rPr>
          <w:color w:val="000000"/>
          <w:sz w:val="28"/>
          <w:szCs w:val="28"/>
        </w:rPr>
        <w:t>2</w:t>
      </w:r>
      <w:r w:rsidRPr="00826BB9">
        <w:rPr>
          <w:color w:val="000000"/>
          <w:sz w:val="28"/>
          <w:szCs w:val="28"/>
        </w:rPr>
        <w:t xml:space="preserve"> %.</w:t>
      </w:r>
      <w:r w:rsidR="00826BB9" w:rsidRPr="00826BB9">
        <w:rPr>
          <w:color w:val="000000"/>
          <w:sz w:val="28"/>
          <w:szCs w:val="28"/>
        </w:rPr>
        <w:t xml:space="preserve"> Сохраняется нехватка мест в дошкольных </w:t>
      </w:r>
      <w:r w:rsidR="0087389E">
        <w:rPr>
          <w:color w:val="000000"/>
          <w:sz w:val="28"/>
          <w:szCs w:val="28"/>
        </w:rPr>
        <w:t>организациях</w:t>
      </w:r>
      <w:r w:rsidR="00826BB9" w:rsidRPr="00826BB9">
        <w:rPr>
          <w:color w:val="000000"/>
          <w:sz w:val="28"/>
          <w:szCs w:val="28"/>
        </w:rPr>
        <w:t xml:space="preserve"> с. Кунашак. На 01.06.2025 года актуальный спрос</w:t>
      </w:r>
      <w:r w:rsidR="00986B87">
        <w:rPr>
          <w:color w:val="000000"/>
          <w:sz w:val="28"/>
          <w:szCs w:val="28"/>
        </w:rPr>
        <w:t xml:space="preserve"> мест на</w:t>
      </w:r>
      <w:r w:rsidR="00826BB9" w:rsidRPr="00826BB9">
        <w:rPr>
          <w:color w:val="000000"/>
          <w:sz w:val="28"/>
          <w:szCs w:val="28"/>
        </w:rPr>
        <w:t xml:space="preserve"> 95 детей.</w:t>
      </w:r>
      <w:r w:rsidRPr="00826BB9">
        <w:rPr>
          <w:color w:val="000000"/>
          <w:sz w:val="28"/>
          <w:szCs w:val="28"/>
        </w:rPr>
        <w:t xml:space="preserve"> </w:t>
      </w:r>
    </w:p>
    <w:p w:rsidR="00986B87" w:rsidRPr="00986B87" w:rsidRDefault="00986B87" w:rsidP="00986B87">
      <w:pPr>
        <w:ind w:firstLine="567"/>
        <w:jc w:val="both"/>
        <w:rPr>
          <w:color w:val="000000"/>
          <w:sz w:val="28"/>
          <w:szCs w:val="28"/>
          <w:lang w:bidi="ru-RU"/>
        </w:rPr>
      </w:pPr>
      <w:r w:rsidRPr="00986B87">
        <w:rPr>
          <w:color w:val="000000"/>
          <w:sz w:val="28"/>
          <w:szCs w:val="28"/>
          <w:lang w:bidi="ru-RU"/>
        </w:rPr>
        <w:t xml:space="preserve">Родительская плата за содержание ребенка в дошкольном образовательном учреждении в </w:t>
      </w:r>
      <w:proofErr w:type="spellStart"/>
      <w:r>
        <w:rPr>
          <w:color w:val="000000"/>
          <w:sz w:val="28"/>
          <w:szCs w:val="28"/>
          <w:lang w:bidi="ru-RU"/>
        </w:rPr>
        <w:t>Кунашакском</w:t>
      </w:r>
      <w:proofErr w:type="spellEnd"/>
      <w:r w:rsidRPr="00986B87">
        <w:rPr>
          <w:color w:val="000000"/>
          <w:sz w:val="28"/>
          <w:szCs w:val="28"/>
          <w:lang w:bidi="ru-RU"/>
        </w:rPr>
        <w:t xml:space="preserve"> муниципальном </w:t>
      </w:r>
      <w:r>
        <w:rPr>
          <w:color w:val="000000"/>
          <w:sz w:val="28"/>
          <w:szCs w:val="28"/>
          <w:lang w:bidi="ru-RU"/>
        </w:rPr>
        <w:t>округе</w:t>
      </w:r>
      <w:r w:rsidRPr="00986B87">
        <w:rPr>
          <w:color w:val="000000"/>
          <w:sz w:val="28"/>
          <w:szCs w:val="28"/>
          <w:lang w:bidi="ru-RU"/>
        </w:rPr>
        <w:t xml:space="preserve"> в 202</w:t>
      </w:r>
      <w:r>
        <w:rPr>
          <w:color w:val="000000"/>
          <w:sz w:val="28"/>
          <w:szCs w:val="28"/>
          <w:lang w:bidi="ru-RU"/>
        </w:rPr>
        <w:t>5</w:t>
      </w:r>
      <w:r w:rsidRPr="00986B87">
        <w:rPr>
          <w:color w:val="000000"/>
          <w:sz w:val="28"/>
          <w:szCs w:val="28"/>
          <w:lang w:bidi="ru-RU"/>
        </w:rPr>
        <w:t xml:space="preserve"> году составила 1</w:t>
      </w:r>
      <w:r>
        <w:rPr>
          <w:color w:val="000000"/>
          <w:sz w:val="28"/>
          <w:szCs w:val="28"/>
          <w:lang w:bidi="ru-RU"/>
        </w:rPr>
        <w:t>3</w:t>
      </w:r>
      <w:r w:rsidRPr="00986B87">
        <w:rPr>
          <w:color w:val="000000"/>
          <w:sz w:val="28"/>
          <w:szCs w:val="28"/>
          <w:lang w:bidi="ru-RU"/>
        </w:rPr>
        <w:t>00 руб.</w:t>
      </w:r>
    </w:p>
    <w:p w:rsidR="00986B87" w:rsidRPr="00C47F82" w:rsidRDefault="00986B87" w:rsidP="00C47F82">
      <w:pPr>
        <w:ind w:firstLine="567"/>
        <w:jc w:val="both"/>
        <w:rPr>
          <w:color w:val="2E2E2E"/>
          <w:sz w:val="26"/>
          <w:szCs w:val="26"/>
          <w:lang w:bidi="ru-RU"/>
        </w:rPr>
      </w:pPr>
      <w:proofErr w:type="gramStart"/>
      <w:r w:rsidRPr="00C47F82">
        <w:rPr>
          <w:color w:val="000000"/>
          <w:sz w:val="28"/>
          <w:szCs w:val="28"/>
          <w:lang w:bidi="ru-RU"/>
        </w:rPr>
        <w:lastRenderedPageBreak/>
        <w:t xml:space="preserve">В связи с кризисными явлениями в экономике, наличием безработицы актуальной задачей остается социальная поддержка и вовлечение в систему дошкольного образования детей из малообеспеченных и неблагополучных семей, оказание адресной социальной помощи детям в виде снижения родительской платы до 100%. Количество детей, родителям которых предоставлена льгота по оплате за содержание ребенка в ДОУ </w:t>
      </w:r>
      <w:r w:rsidR="00C47F82" w:rsidRPr="00C47F82">
        <w:rPr>
          <w:color w:val="000000"/>
          <w:sz w:val="28"/>
          <w:szCs w:val="28"/>
          <w:lang w:bidi="ru-RU"/>
        </w:rPr>
        <w:t>–</w:t>
      </w:r>
      <w:r w:rsidRPr="00C47F82">
        <w:rPr>
          <w:color w:val="000000"/>
          <w:sz w:val="28"/>
          <w:szCs w:val="28"/>
          <w:lang w:bidi="ru-RU"/>
        </w:rPr>
        <w:t xml:space="preserve"> </w:t>
      </w:r>
      <w:r w:rsidR="00C47F82" w:rsidRPr="00C47F82">
        <w:rPr>
          <w:color w:val="000000"/>
          <w:sz w:val="28"/>
          <w:szCs w:val="28"/>
          <w:lang w:bidi="ru-RU"/>
        </w:rPr>
        <w:t xml:space="preserve">360 </w:t>
      </w:r>
      <w:r w:rsidRPr="00C47F82">
        <w:rPr>
          <w:color w:val="000000"/>
          <w:sz w:val="28"/>
          <w:szCs w:val="28"/>
          <w:lang w:bidi="ru-RU"/>
        </w:rPr>
        <w:t>человек.</w:t>
      </w:r>
      <w:r w:rsidR="002658E3" w:rsidRPr="002658E3">
        <w:rPr>
          <w:color w:val="2E2E2E"/>
          <w:sz w:val="26"/>
          <w:szCs w:val="26"/>
          <w:lang w:bidi="ru-RU"/>
        </w:rPr>
        <w:t xml:space="preserve"> </w:t>
      </w:r>
      <w:proofErr w:type="gramEnd"/>
    </w:p>
    <w:p w:rsidR="00340884" w:rsidRPr="00720503" w:rsidRDefault="00340884" w:rsidP="00340884">
      <w:pPr>
        <w:ind w:firstLine="567"/>
        <w:jc w:val="both"/>
        <w:rPr>
          <w:sz w:val="28"/>
          <w:szCs w:val="28"/>
        </w:rPr>
      </w:pPr>
      <w:r w:rsidRPr="00720503">
        <w:rPr>
          <w:sz w:val="28"/>
          <w:szCs w:val="28"/>
        </w:rPr>
        <w:t xml:space="preserve">За последние годы улучшена материально-техническая база общеобразовательных </w:t>
      </w:r>
      <w:r w:rsidR="0087389E">
        <w:rPr>
          <w:sz w:val="28"/>
          <w:szCs w:val="28"/>
        </w:rPr>
        <w:t>организаций</w:t>
      </w:r>
      <w:r w:rsidRPr="00720503">
        <w:rPr>
          <w:sz w:val="28"/>
          <w:szCs w:val="28"/>
        </w:rPr>
        <w:t xml:space="preserve">, обновлена учебная литература. Процент обеспеченности (ФГОС) по району составляет  100%.  Реализация программных мероприятий позволит дальнейшее развитие сети образовательных </w:t>
      </w:r>
      <w:r w:rsidR="0087389E">
        <w:rPr>
          <w:sz w:val="28"/>
          <w:szCs w:val="28"/>
        </w:rPr>
        <w:t>организаций</w:t>
      </w:r>
      <w:r w:rsidRPr="00720503">
        <w:rPr>
          <w:sz w:val="28"/>
          <w:szCs w:val="28"/>
        </w:rPr>
        <w:t xml:space="preserve">, реализующих новые модели организации, содержания и технологий образовательного процесса. </w:t>
      </w:r>
      <w:r w:rsidRPr="00720503">
        <w:rPr>
          <w:spacing w:val="-8"/>
          <w:sz w:val="28"/>
          <w:szCs w:val="28"/>
        </w:rPr>
        <w:t xml:space="preserve">Школам обеспечен доступ к образовательным ресурсам информационно-телекоммуникационной сети «Интернет». </w:t>
      </w:r>
      <w:r w:rsidRPr="00720503">
        <w:rPr>
          <w:sz w:val="28"/>
          <w:szCs w:val="28"/>
        </w:rPr>
        <w:t>Проведены мероприятия, направленные на энергосбережение.</w:t>
      </w:r>
    </w:p>
    <w:p w:rsidR="00340884" w:rsidRPr="00720503" w:rsidRDefault="00340884" w:rsidP="00340884">
      <w:pPr>
        <w:ind w:firstLine="567"/>
        <w:jc w:val="both"/>
        <w:rPr>
          <w:sz w:val="28"/>
          <w:szCs w:val="28"/>
        </w:rPr>
      </w:pPr>
      <w:r w:rsidRPr="00720503">
        <w:rPr>
          <w:sz w:val="28"/>
          <w:szCs w:val="28"/>
        </w:rPr>
        <w:t xml:space="preserve">Несмотря на достигнутые успехи (все образовательные </w:t>
      </w:r>
      <w:r w:rsidR="0087389E">
        <w:rPr>
          <w:sz w:val="28"/>
          <w:szCs w:val="28"/>
        </w:rPr>
        <w:t>организации</w:t>
      </w:r>
      <w:r w:rsidRPr="00720503">
        <w:rPr>
          <w:sz w:val="28"/>
          <w:szCs w:val="28"/>
        </w:rPr>
        <w:t xml:space="preserve"> прошли лицензирование, уменьшилось число предписаний надзорных органов, в системе по району организованы транспортные перевозки), вопрос об обеспечении</w:t>
      </w:r>
      <w:r w:rsidRPr="00720503">
        <w:rPr>
          <w:bCs/>
          <w:sz w:val="28"/>
          <w:szCs w:val="28"/>
        </w:rPr>
        <w:t xml:space="preserve"> </w:t>
      </w:r>
      <w:r w:rsidRPr="00720503">
        <w:rPr>
          <w:sz w:val="28"/>
          <w:szCs w:val="28"/>
        </w:rPr>
        <w:t xml:space="preserve">условий сохранения жизни и здоровья обучающихся, повышение уровня комплексной безопасности образовательных учреждений остается актуальным. </w:t>
      </w:r>
    </w:p>
    <w:p w:rsidR="00340884" w:rsidRPr="00720503" w:rsidRDefault="00340884" w:rsidP="002B2AF8">
      <w:pPr>
        <w:ind w:firstLine="567"/>
        <w:jc w:val="both"/>
        <w:rPr>
          <w:sz w:val="28"/>
          <w:szCs w:val="28"/>
        </w:rPr>
      </w:pPr>
      <w:r w:rsidRPr="00720503">
        <w:rPr>
          <w:sz w:val="28"/>
          <w:szCs w:val="28"/>
        </w:rPr>
        <w:t>Проблемными вопросами в обеспечении комплексной безопасности остаются:</w:t>
      </w:r>
    </w:p>
    <w:p w:rsidR="00340884" w:rsidRPr="00720503" w:rsidRDefault="00340884" w:rsidP="002B2AF8">
      <w:pPr>
        <w:ind w:firstLine="567"/>
        <w:jc w:val="both"/>
        <w:rPr>
          <w:sz w:val="28"/>
          <w:szCs w:val="28"/>
        </w:rPr>
      </w:pPr>
      <w:r w:rsidRPr="00720503">
        <w:rPr>
          <w:sz w:val="28"/>
          <w:szCs w:val="28"/>
        </w:rPr>
        <w:t>- приведение электрических сетей, электрического оборудования, систем освещения в соответствии с требованиями Правил технической эксплуатации электроустановок;</w:t>
      </w:r>
    </w:p>
    <w:p w:rsidR="00340884" w:rsidRPr="00720503" w:rsidRDefault="00340884" w:rsidP="002B2AF8">
      <w:pPr>
        <w:ind w:firstLine="567"/>
        <w:jc w:val="both"/>
        <w:rPr>
          <w:sz w:val="28"/>
          <w:szCs w:val="28"/>
        </w:rPr>
      </w:pPr>
      <w:r w:rsidRPr="00720503">
        <w:rPr>
          <w:sz w:val="28"/>
          <w:szCs w:val="28"/>
        </w:rPr>
        <w:t xml:space="preserve">- замена горючей отделки путей эвакуации на </w:t>
      </w:r>
      <w:proofErr w:type="gramStart"/>
      <w:r w:rsidRPr="00720503">
        <w:rPr>
          <w:sz w:val="28"/>
          <w:szCs w:val="28"/>
        </w:rPr>
        <w:t>негорючую</w:t>
      </w:r>
      <w:proofErr w:type="gramEnd"/>
      <w:r w:rsidRPr="00720503">
        <w:rPr>
          <w:sz w:val="28"/>
          <w:szCs w:val="28"/>
        </w:rPr>
        <w:t xml:space="preserve"> в соответствии с требованиями Правил пожарной безопасности (ППБ 01-03);</w:t>
      </w:r>
    </w:p>
    <w:p w:rsidR="00340884" w:rsidRPr="00720503" w:rsidRDefault="00340884" w:rsidP="002B2AF8">
      <w:pPr>
        <w:ind w:firstLine="567"/>
        <w:jc w:val="both"/>
        <w:rPr>
          <w:sz w:val="28"/>
          <w:szCs w:val="28"/>
        </w:rPr>
      </w:pPr>
      <w:r w:rsidRPr="00720503">
        <w:rPr>
          <w:sz w:val="28"/>
          <w:szCs w:val="28"/>
        </w:rPr>
        <w:t>- обеспечение технической безопасности зданий и инженерных систем (ремонт и устройство вновь эвакуационных выходов, ремонт полов, кровли и др.);</w:t>
      </w:r>
    </w:p>
    <w:p w:rsidR="00340884" w:rsidRPr="00720503" w:rsidRDefault="00340884" w:rsidP="002B2AF8">
      <w:pPr>
        <w:ind w:firstLine="567"/>
        <w:jc w:val="both"/>
        <w:rPr>
          <w:sz w:val="28"/>
          <w:szCs w:val="28"/>
        </w:rPr>
      </w:pPr>
      <w:r w:rsidRPr="00720503">
        <w:rPr>
          <w:sz w:val="28"/>
          <w:szCs w:val="28"/>
        </w:rPr>
        <w:t xml:space="preserve">- установка и ремонт наружных ограждений территорий образовательных </w:t>
      </w:r>
      <w:r w:rsidR="0087389E">
        <w:rPr>
          <w:sz w:val="28"/>
          <w:szCs w:val="28"/>
        </w:rPr>
        <w:t>организаций</w:t>
      </w:r>
      <w:r w:rsidRPr="00720503">
        <w:rPr>
          <w:sz w:val="28"/>
          <w:szCs w:val="28"/>
        </w:rPr>
        <w:t>;</w:t>
      </w:r>
    </w:p>
    <w:p w:rsidR="00340884" w:rsidRPr="00720503" w:rsidRDefault="00340884" w:rsidP="002B2AF8">
      <w:pPr>
        <w:ind w:firstLine="567"/>
        <w:jc w:val="both"/>
        <w:rPr>
          <w:sz w:val="28"/>
          <w:szCs w:val="28"/>
        </w:rPr>
      </w:pPr>
      <w:r w:rsidRPr="00720503">
        <w:rPr>
          <w:sz w:val="28"/>
          <w:szCs w:val="28"/>
        </w:rPr>
        <w:t>- установка систем видеонаблюдения;</w:t>
      </w:r>
    </w:p>
    <w:p w:rsidR="00340884" w:rsidRPr="00720503" w:rsidRDefault="00340884" w:rsidP="002B2AF8">
      <w:pPr>
        <w:ind w:firstLine="567"/>
        <w:jc w:val="both"/>
        <w:rPr>
          <w:sz w:val="28"/>
          <w:szCs w:val="28"/>
        </w:rPr>
      </w:pPr>
      <w:r w:rsidRPr="00720503">
        <w:rPr>
          <w:sz w:val="28"/>
          <w:szCs w:val="28"/>
        </w:rPr>
        <w:t xml:space="preserve">- обеспечение безопасности подвоза детей  в образовательных </w:t>
      </w:r>
      <w:r w:rsidR="0087389E">
        <w:rPr>
          <w:sz w:val="28"/>
          <w:szCs w:val="28"/>
        </w:rPr>
        <w:t>организациях</w:t>
      </w:r>
      <w:r w:rsidRPr="00720503">
        <w:rPr>
          <w:sz w:val="28"/>
          <w:szCs w:val="28"/>
        </w:rPr>
        <w:t>.</w:t>
      </w:r>
    </w:p>
    <w:p w:rsidR="00340884" w:rsidRDefault="00340884" w:rsidP="002B2AF8">
      <w:pPr>
        <w:ind w:firstLine="567"/>
        <w:jc w:val="both"/>
        <w:rPr>
          <w:sz w:val="28"/>
          <w:szCs w:val="28"/>
        </w:rPr>
      </w:pPr>
      <w:r w:rsidRPr="00720503">
        <w:rPr>
          <w:sz w:val="28"/>
          <w:szCs w:val="28"/>
        </w:rPr>
        <w:t xml:space="preserve">Приоритетность обеспечения безопасности образовательных </w:t>
      </w:r>
      <w:r w:rsidR="0087389E">
        <w:rPr>
          <w:sz w:val="28"/>
          <w:szCs w:val="28"/>
        </w:rPr>
        <w:t>организаций</w:t>
      </w:r>
      <w:r w:rsidRPr="00720503">
        <w:rPr>
          <w:sz w:val="28"/>
          <w:szCs w:val="28"/>
        </w:rPr>
        <w:t xml:space="preserve"> очевидна, она является одной из важнейших составляющих политики в области образования и должна подкрепляться надежной финансовой и материально-технической базой. </w:t>
      </w:r>
    </w:p>
    <w:p w:rsidR="002B2AF8" w:rsidRPr="002B2AF8" w:rsidRDefault="002B2AF8" w:rsidP="002B2AF8">
      <w:pPr>
        <w:ind w:firstLine="567"/>
        <w:jc w:val="both"/>
        <w:rPr>
          <w:sz w:val="28"/>
          <w:szCs w:val="28"/>
          <w:lang w:bidi="ru-RU"/>
        </w:rPr>
      </w:pPr>
      <w:r w:rsidRPr="002B2AF8">
        <w:rPr>
          <w:bCs/>
          <w:sz w:val="28"/>
          <w:szCs w:val="28"/>
          <w:lang w:bidi="ru-RU"/>
        </w:rPr>
        <w:t>В округе осуществляется подвоз детей по</w:t>
      </w:r>
      <w:r w:rsidRPr="002B2AF8">
        <w:rPr>
          <w:sz w:val="28"/>
          <w:szCs w:val="28"/>
          <w:lang w:bidi="ru-RU"/>
        </w:rPr>
        <w:t xml:space="preserve"> </w:t>
      </w:r>
      <w:r w:rsidRPr="002B2AF8">
        <w:rPr>
          <w:bCs/>
          <w:sz w:val="28"/>
          <w:szCs w:val="28"/>
          <w:lang w:bidi="ru-RU"/>
        </w:rPr>
        <w:t>35 школьным маршрутам из 51 населенного пункта в 13 общеобразовательных организаций;</w:t>
      </w:r>
      <w:r w:rsidRPr="002B2AF8">
        <w:rPr>
          <w:sz w:val="28"/>
          <w:szCs w:val="28"/>
          <w:lang w:bidi="ru-RU"/>
        </w:rPr>
        <w:t xml:space="preserve"> </w:t>
      </w:r>
      <w:r w:rsidRPr="007473BE">
        <w:rPr>
          <w:bCs/>
          <w:sz w:val="28"/>
          <w:szCs w:val="28"/>
          <w:lang w:bidi="ru-RU"/>
        </w:rPr>
        <w:t>539</w:t>
      </w:r>
      <w:r w:rsidRPr="002B2AF8">
        <w:rPr>
          <w:bCs/>
          <w:sz w:val="28"/>
          <w:szCs w:val="28"/>
          <w:lang w:bidi="ru-RU"/>
        </w:rPr>
        <w:t xml:space="preserve"> (19,6%) детей на подвозе.</w:t>
      </w:r>
      <w:r>
        <w:rPr>
          <w:bCs/>
          <w:sz w:val="28"/>
          <w:szCs w:val="28"/>
          <w:lang w:bidi="ru-RU"/>
        </w:rPr>
        <w:t xml:space="preserve"> </w:t>
      </w:r>
      <w:r>
        <w:rPr>
          <w:sz w:val="28"/>
          <w:szCs w:val="28"/>
          <w:lang w:bidi="ru-RU"/>
        </w:rPr>
        <w:t>В</w:t>
      </w:r>
      <w:r w:rsidRPr="002B2AF8">
        <w:rPr>
          <w:sz w:val="28"/>
          <w:szCs w:val="28"/>
          <w:lang w:bidi="ru-RU"/>
        </w:rPr>
        <w:t xml:space="preserve"> подвозе задействовано 2</w:t>
      </w:r>
      <w:r>
        <w:rPr>
          <w:sz w:val="28"/>
          <w:szCs w:val="28"/>
          <w:lang w:bidi="ru-RU"/>
        </w:rPr>
        <w:t>8</w:t>
      </w:r>
      <w:r w:rsidRPr="002B2AF8">
        <w:rPr>
          <w:sz w:val="28"/>
          <w:szCs w:val="28"/>
          <w:lang w:bidi="ru-RU"/>
        </w:rPr>
        <w:t xml:space="preserve"> единиц школьных автобусов, из которых на сегодняшний день все соответствуют требованиям ГОСТ «Автобусы для перевозки детей. Технические требования». </w:t>
      </w:r>
      <w:proofErr w:type="gramStart"/>
      <w:r w:rsidRPr="002B2AF8">
        <w:rPr>
          <w:sz w:val="28"/>
          <w:szCs w:val="28"/>
          <w:lang w:bidi="ru-RU"/>
        </w:rPr>
        <w:t>Школьные автобусы оборудованы контрольными устройствами (</w:t>
      </w:r>
      <w:proofErr w:type="spellStart"/>
      <w:r w:rsidRPr="002B2AF8">
        <w:rPr>
          <w:sz w:val="28"/>
          <w:szCs w:val="28"/>
          <w:lang w:bidi="ru-RU"/>
        </w:rPr>
        <w:t>тахографами</w:t>
      </w:r>
      <w:proofErr w:type="spellEnd"/>
      <w:r w:rsidRPr="002B2AF8">
        <w:rPr>
          <w:sz w:val="28"/>
          <w:szCs w:val="28"/>
          <w:lang w:bidi="ru-RU"/>
        </w:rPr>
        <w:t>) регистрации режима труда и отдыха водителей транспортных средств), а также аппаратурой спутниковой навигации ГЛОНАСС или ГЛОНАСС/GPS.</w:t>
      </w:r>
      <w:proofErr w:type="gramEnd"/>
    </w:p>
    <w:p w:rsidR="002B2AF8" w:rsidRDefault="002B2AF8" w:rsidP="002B2AF8">
      <w:pPr>
        <w:ind w:firstLine="567"/>
        <w:jc w:val="both"/>
        <w:rPr>
          <w:sz w:val="28"/>
          <w:szCs w:val="28"/>
          <w:lang w:bidi="ru-RU"/>
        </w:rPr>
      </w:pPr>
      <w:r w:rsidRPr="002B2AF8">
        <w:rPr>
          <w:sz w:val="28"/>
          <w:szCs w:val="28"/>
          <w:lang w:bidi="ru-RU"/>
        </w:rPr>
        <w:t xml:space="preserve">В соответствии с </w:t>
      </w:r>
      <w:r w:rsidR="005E2A7C">
        <w:rPr>
          <w:sz w:val="28"/>
          <w:szCs w:val="28"/>
          <w:lang w:bidi="ru-RU"/>
        </w:rPr>
        <w:t>м</w:t>
      </w:r>
      <w:r>
        <w:rPr>
          <w:sz w:val="28"/>
          <w:szCs w:val="28"/>
          <w:lang w:bidi="ru-RU"/>
        </w:rPr>
        <w:t>униципальными контрактами</w:t>
      </w:r>
      <w:r w:rsidRPr="002B2AF8">
        <w:rPr>
          <w:sz w:val="28"/>
          <w:szCs w:val="28"/>
          <w:lang w:bidi="ru-RU"/>
        </w:rPr>
        <w:t xml:space="preserve"> исполнитель поддерживает техническую исправность транспорта и обеспечивает безопасность перевозочного процесса, уделяет внимание профессиональной надежности водителей и ежегодно повышает квалификацию водительского состава.</w:t>
      </w:r>
    </w:p>
    <w:p w:rsidR="002B2AF8" w:rsidRPr="002B2AF8" w:rsidRDefault="002B2AF8" w:rsidP="002B2AF8">
      <w:pPr>
        <w:ind w:firstLine="567"/>
        <w:jc w:val="both"/>
        <w:rPr>
          <w:bCs/>
          <w:sz w:val="28"/>
          <w:szCs w:val="28"/>
        </w:rPr>
      </w:pPr>
      <w:r w:rsidRPr="002B2AF8">
        <w:rPr>
          <w:bCs/>
          <w:sz w:val="28"/>
          <w:szCs w:val="28"/>
        </w:rPr>
        <w:lastRenderedPageBreak/>
        <w:t>Практически во всех  этих населенных пунктах отсутствуют сотовые вышки, отсутствует интернет, сотовая связь весьма слабая.</w:t>
      </w:r>
    </w:p>
    <w:p w:rsidR="00340884" w:rsidRPr="00720503" w:rsidRDefault="00340884" w:rsidP="00340884">
      <w:pPr>
        <w:ind w:firstLine="567"/>
        <w:jc w:val="both"/>
        <w:rPr>
          <w:color w:val="000000"/>
          <w:sz w:val="28"/>
          <w:szCs w:val="28"/>
        </w:rPr>
      </w:pPr>
      <w:r w:rsidRPr="00720503">
        <w:rPr>
          <w:sz w:val="28"/>
          <w:szCs w:val="28"/>
        </w:rPr>
        <w:t xml:space="preserve">В образовательных </w:t>
      </w:r>
      <w:r w:rsidR="0087389E">
        <w:rPr>
          <w:sz w:val="28"/>
          <w:szCs w:val="28"/>
        </w:rPr>
        <w:t>организациях</w:t>
      </w:r>
      <w:r w:rsidRPr="00720503">
        <w:rPr>
          <w:sz w:val="28"/>
          <w:szCs w:val="28"/>
        </w:rPr>
        <w:t xml:space="preserve"> </w:t>
      </w:r>
      <w:r w:rsidR="0087389E">
        <w:rPr>
          <w:sz w:val="28"/>
          <w:szCs w:val="28"/>
        </w:rPr>
        <w:t>округа</w:t>
      </w:r>
      <w:r w:rsidRPr="00720503">
        <w:rPr>
          <w:sz w:val="28"/>
          <w:szCs w:val="28"/>
        </w:rPr>
        <w:t xml:space="preserve"> </w:t>
      </w:r>
      <w:r w:rsidRPr="007124D7">
        <w:rPr>
          <w:sz w:val="28"/>
          <w:szCs w:val="28"/>
        </w:rPr>
        <w:t>2</w:t>
      </w:r>
      <w:r w:rsidR="007124D7">
        <w:rPr>
          <w:sz w:val="28"/>
          <w:szCs w:val="28"/>
        </w:rPr>
        <w:t>20</w:t>
      </w:r>
      <w:r w:rsidRPr="00720503">
        <w:rPr>
          <w:sz w:val="28"/>
          <w:szCs w:val="28"/>
        </w:rPr>
        <w:t xml:space="preserve"> педагогов осуществляют функции классного руководителя. Однако среди учащихся по-прежнему высок риск формирования асоциального поведения: возникновения вредных привычек, совершения правонарушений, </w:t>
      </w:r>
      <w:r w:rsidRPr="007A7ADF">
        <w:rPr>
          <w:color w:val="000000"/>
          <w:sz w:val="28"/>
          <w:szCs w:val="28"/>
        </w:rPr>
        <w:t>2</w:t>
      </w:r>
      <w:r w:rsidR="007A7ADF" w:rsidRPr="007A7ADF">
        <w:rPr>
          <w:color w:val="000000"/>
          <w:sz w:val="28"/>
          <w:szCs w:val="28"/>
        </w:rPr>
        <w:t>2</w:t>
      </w:r>
      <w:r w:rsidRPr="007A7ADF">
        <w:rPr>
          <w:color w:val="000000"/>
          <w:sz w:val="28"/>
          <w:szCs w:val="28"/>
        </w:rPr>
        <w:t xml:space="preserve"> подростк</w:t>
      </w:r>
      <w:r w:rsidR="007A7ADF" w:rsidRPr="007A7ADF">
        <w:rPr>
          <w:color w:val="000000"/>
          <w:sz w:val="28"/>
          <w:szCs w:val="28"/>
        </w:rPr>
        <w:t>а</w:t>
      </w:r>
      <w:r w:rsidRPr="007A7ADF">
        <w:rPr>
          <w:color w:val="000000"/>
          <w:sz w:val="28"/>
          <w:szCs w:val="28"/>
        </w:rPr>
        <w:t xml:space="preserve"> до 18 лет состоят на учете в ПДН.</w:t>
      </w:r>
    </w:p>
    <w:p w:rsidR="00340884" w:rsidRPr="00720503" w:rsidRDefault="00340884" w:rsidP="00340884">
      <w:pPr>
        <w:ind w:firstLine="567"/>
        <w:jc w:val="both"/>
        <w:rPr>
          <w:sz w:val="28"/>
          <w:szCs w:val="28"/>
        </w:rPr>
      </w:pPr>
      <w:r w:rsidRPr="00720503">
        <w:rPr>
          <w:sz w:val="28"/>
          <w:szCs w:val="28"/>
        </w:rPr>
        <w:t>В системе воспитания и дополнительного образования нуждаются в серьезной доработке следующие направления: целостность вопросов воспитания в процессе урочной и внеурочной деятельности; взаимодействие образовательно</w:t>
      </w:r>
      <w:r w:rsidR="00970FCC">
        <w:rPr>
          <w:sz w:val="28"/>
          <w:szCs w:val="28"/>
        </w:rPr>
        <w:t>й</w:t>
      </w:r>
      <w:r w:rsidRPr="00720503">
        <w:rPr>
          <w:sz w:val="28"/>
          <w:szCs w:val="28"/>
        </w:rPr>
        <w:t xml:space="preserve"> </w:t>
      </w:r>
      <w:r w:rsidR="00970FCC">
        <w:rPr>
          <w:sz w:val="28"/>
          <w:szCs w:val="28"/>
        </w:rPr>
        <w:t>организации</w:t>
      </w:r>
      <w:r w:rsidRPr="00720503">
        <w:rPr>
          <w:sz w:val="28"/>
          <w:szCs w:val="28"/>
        </w:rPr>
        <w:t xml:space="preserve"> с учреждениями дополнительного образования; работа с одаренными детьми и детьми «группы риска».</w:t>
      </w:r>
    </w:p>
    <w:p w:rsidR="00340884" w:rsidRPr="00720503" w:rsidRDefault="00340884" w:rsidP="00340884">
      <w:pPr>
        <w:ind w:firstLine="567"/>
        <w:jc w:val="both"/>
        <w:rPr>
          <w:sz w:val="28"/>
          <w:szCs w:val="28"/>
        </w:rPr>
      </w:pPr>
      <w:r w:rsidRPr="00720503">
        <w:rPr>
          <w:sz w:val="28"/>
          <w:szCs w:val="28"/>
        </w:rPr>
        <w:t>Эффективность решения приоритетных задач будет обеспечена путем программирования деятельности, позволяющей систематизировать финансовые, кадровые, методические, организационные ресурсы для достижения поставленных целей.</w:t>
      </w:r>
    </w:p>
    <w:p w:rsidR="00340884" w:rsidRPr="00720503" w:rsidRDefault="00340884" w:rsidP="00340884">
      <w:pPr>
        <w:ind w:firstLine="567"/>
        <w:jc w:val="both"/>
        <w:rPr>
          <w:sz w:val="28"/>
          <w:szCs w:val="28"/>
        </w:rPr>
      </w:pPr>
      <w:r w:rsidRPr="00720503">
        <w:rPr>
          <w:sz w:val="28"/>
          <w:szCs w:val="28"/>
        </w:rPr>
        <w:t>Особого внимания требует ситуация, связанная с обеспечением успешной социализации детей с ограниченными возможностями здоровья, детей-инвалидов, детей, оставшихся без попечения родителей, а также детей, находящихся в трудной жизненной ситуации.</w:t>
      </w:r>
    </w:p>
    <w:p w:rsidR="002B2AF8" w:rsidRDefault="00340884" w:rsidP="00340884">
      <w:pPr>
        <w:ind w:firstLine="567"/>
        <w:jc w:val="both"/>
        <w:rPr>
          <w:sz w:val="28"/>
          <w:szCs w:val="28"/>
        </w:rPr>
      </w:pPr>
      <w:r w:rsidRPr="00720503">
        <w:rPr>
          <w:sz w:val="28"/>
          <w:szCs w:val="28"/>
        </w:rPr>
        <w:t xml:space="preserve">Отдых, оздоровление, занятость детей в каникулярное время является одним из приоритетных направлений в системе развития образования </w:t>
      </w:r>
      <w:r w:rsidR="007124D7">
        <w:rPr>
          <w:sz w:val="28"/>
          <w:szCs w:val="28"/>
        </w:rPr>
        <w:t>округа</w:t>
      </w:r>
      <w:r w:rsidRPr="00720503">
        <w:rPr>
          <w:sz w:val="28"/>
          <w:szCs w:val="28"/>
        </w:rPr>
        <w:t xml:space="preserve">. Ежегодно более 2700 детей в летнее каникулярное время охвачены разными формами отдыха, занятости и оздоровления. </w:t>
      </w:r>
    </w:p>
    <w:p w:rsidR="00340884" w:rsidRPr="00720503" w:rsidRDefault="00340884" w:rsidP="00340884">
      <w:pPr>
        <w:ind w:firstLine="567"/>
        <w:jc w:val="both"/>
        <w:rPr>
          <w:sz w:val="28"/>
          <w:szCs w:val="28"/>
        </w:rPr>
      </w:pPr>
      <w:r w:rsidRPr="00720503">
        <w:rPr>
          <w:sz w:val="28"/>
          <w:szCs w:val="28"/>
        </w:rPr>
        <w:t>Реализация программы позволит дальнейшее удовлетворение потребностей детей и их родителей в качественных и социально значимых услугах оздоровления, занятости и отдыха детей. </w:t>
      </w:r>
    </w:p>
    <w:p w:rsidR="006244B2" w:rsidRPr="00720503" w:rsidRDefault="006244B2" w:rsidP="002B2AF8">
      <w:pPr>
        <w:rPr>
          <w:b/>
          <w:sz w:val="28"/>
          <w:szCs w:val="28"/>
        </w:rPr>
      </w:pPr>
    </w:p>
    <w:p w:rsidR="006244B2" w:rsidRPr="0068693B" w:rsidRDefault="00626E10" w:rsidP="00B971A5">
      <w:pPr>
        <w:pStyle w:val="aff1"/>
        <w:numPr>
          <w:ilvl w:val="0"/>
          <w:numId w:val="7"/>
        </w:numPr>
        <w:jc w:val="center"/>
        <w:rPr>
          <w:b/>
          <w:sz w:val="28"/>
          <w:szCs w:val="28"/>
        </w:rPr>
      </w:pPr>
      <w:r w:rsidRPr="0068693B">
        <w:rPr>
          <w:b/>
          <w:sz w:val="28"/>
          <w:szCs w:val="28"/>
        </w:rPr>
        <w:t>Описание приоритетов и целей муниципальной политики в сфере образования</w:t>
      </w:r>
    </w:p>
    <w:p w:rsidR="006244B2" w:rsidRPr="0068693B" w:rsidRDefault="006244B2">
      <w:pPr>
        <w:jc w:val="center"/>
        <w:rPr>
          <w:b/>
          <w:sz w:val="28"/>
          <w:szCs w:val="28"/>
        </w:rPr>
      </w:pPr>
    </w:p>
    <w:p w:rsidR="006244B2" w:rsidRPr="0068693B" w:rsidRDefault="00626E10">
      <w:pPr>
        <w:shd w:val="clear" w:color="auto" w:fill="FFFFFF"/>
        <w:overflowPunct/>
        <w:autoSpaceDE/>
        <w:autoSpaceDN/>
        <w:adjustRightInd/>
        <w:ind w:firstLine="709"/>
        <w:jc w:val="both"/>
        <w:textAlignment w:val="auto"/>
        <w:rPr>
          <w:sz w:val="28"/>
          <w:szCs w:val="28"/>
        </w:rPr>
      </w:pPr>
      <w:proofErr w:type="gramStart"/>
      <w:r w:rsidRPr="0068693B">
        <w:rPr>
          <w:sz w:val="28"/>
          <w:szCs w:val="28"/>
        </w:rPr>
        <w:t>Приоритеты муниципальной политики в развитие образования определены в указах Президента Российской Федерации от 07.05.2024 № 309 «О национальных целях развития Российской Федерации на период до 2030 года и на перспективу до 2036 года»,</w:t>
      </w:r>
      <w:r w:rsidRPr="0068693B">
        <w:t xml:space="preserve"> </w:t>
      </w:r>
      <w:r w:rsidRPr="0068693B">
        <w:rPr>
          <w:sz w:val="28"/>
          <w:szCs w:val="28"/>
        </w:rPr>
        <w:t>Указ Президента Российской Федерации от 08.05.2024 № 314 «Об утверждении Основ государственной политики Российской Федерации в области исторического просвещения», Указ Президента Российской Федерации от 09.11.2022 N 809 «Об утверждении</w:t>
      </w:r>
      <w:proofErr w:type="gramEnd"/>
      <w:r w:rsidRPr="0068693B">
        <w:rPr>
          <w:sz w:val="28"/>
          <w:szCs w:val="28"/>
        </w:rPr>
        <w:t xml:space="preserve"> Основ по сохранению и укреплению духовно - нравственных ценностей», от 02.07.2021 г. № 400 «О Стратегии национальной безопасности России».</w:t>
      </w:r>
    </w:p>
    <w:p w:rsidR="006244B2" w:rsidRPr="0068693B" w:rsidRDefault="00626E10">
      <w:pPr>
        <w:shd w:val="clear" w:color="auto" w:fill="FFFFFF"/>
        <w:overflowPunct/>
        <w:autoSpaceDE/>
        <w:autoSpaceDN/>
        <w:adjustRightInd/>
        <w:ind w:firstLine="709"/>
        <w:jc w:val="both"/>
        <w:textAlignment w:val="auto"/>
        <w:rPr>
          <w:sz w:val="28"/>
          <w:szCs w:val="28"/>
        </w:rPr>
      </w:pPr>
      <w:r w:rsidRPr="0068693B">
        <w:rPr>
          <w:sz w:val="28"/>
          <w:szCs w:val="28"/>
        </w:rPr>
        <w:t>Основной целью муниципальной программы является укрепление суверенитета российской системы образования, обеспечение единства регионального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rsidR="006244B2" w:rsidRDefault="00626E10">
      <w:pPr>
        <w:shd w:val="clear" w:color="auto" w:fill="FFFFFF"/>
        <w:overflowPunct/>
        <w:autoSpaceDE/>
        <w:autoSpaceDN/>
        <w:adjustRightInd/>
        <w:ind w:firstLine="709"/>
        <w:jc w:val="both"/>
        <w:textAlignment w:val="auto"/>
        <w:rPr>
          <w:sz w:val="28"/>
          <w:szCs w:val="28"/>
        </w:rPr>
      </w:pPr>
      <w:r w:rsidRPr="0068693B">
        <w:rPr>
          <w:sz w:val="28"/>
          <w:szCs w:val="28"/>
        </w:rPr>
        <w:t xml:space="preserve">Реализация муниципальной политики в сфере образования на территории </w:t>
      </w:r>
      <w:proofErr w:type="spellStart"/>
      <w:r w:rsidR="00340884">
        <w:rPr>
          <w:sz w:val="28"/>
          <w:szCs w:val="28"/>
        </w:rPr>
        <w:t>Кунашакского</w:t>
      </w:r>
      <w:proofErr w:type="spellEnd"/>
      <w:r w:rsidR="00340884">
        <w:rPr>
          <w:sz w:val="28"/>
          <w:szCs w:val="28"/>
        </w:rPr>
        <w:t xml:space="preserve"> муниципального округа</w:t>
      </w:r>
      <w:r w:rsidRPr="0068693B">
        <w:rPr>
          <w:sz w:val="28"/>
          <w:szCs w:val="28"/>
        </w:rPr>
        <w:t xml:space="preserve"> обеспечивается в соответствии с </w:t>
      </w:r>
      <w:r w:rsidRPr="0068693B">
        <w:rPr>
          <w:sz w:val="28"/>
          <w:szCs w:val="28"/>
        </w:rPr>
        <w:lastRenderedPageBreak/>
        <w:t>национальным проектом «Образование» и направлена на предоставление доступного качественного образования при эффективном использовании имеющихся ресурсов с учетом приоритетов социал</w:t>
      </w:r>
      <w:r w:rsidR="002A34D8">
        <w:rPr>
          <w:sz w:val="28"/>
          <w:szCs w:val="28"/>
        </w:rPr>
        <w:t>ьно-экономического развития округа</w:t>
      </w:r>
      <w:r w:rsidRPr="0068693B">
        <w:rPr>
          <w:sz w:val="28"/>
          <w:szCs w:val="28"/>
        </w:rPr>
        <w:t>.</w:t>
      </w:r>
    </w:p>
    <w:p w:rsidR="00720503" w:rsidRPr="00720503" w:rsidRDefault="00720503" w:rsidP="00720503">
      <w:pPr>
        <w:ind w:firstLine="567"/>
        <w:jc w:val="both"/>
        <w:rPr>
          <w:sz w:val="28"/>
          <w:szCs w:val="28"/>
        </w:rPr>
      </w:pPr>
      <w:r w:rsidRPr="00720503">
        <w:rPr>
          <w:sz w:val="28"/>
          <w:szCs w:val="28"/>
        </w:rPr>
        <w:t>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720503" w:rsidRPr="00720503" w:rsidRDefault="00720503" w:rsidP="00720503">
      <w:pPr>
        <w:ind w:firstLine="567"/>
        <w:jc w:val="both"/>
        <w:rPr>
          <w:sz w:val="28"/>
          <w:szCs w:val="28"/>
        </w:rPr>
      </w:pPr>
      <w:r w:rsidRPr="00720503">
        <w:rPr>
          <w:sz w:val="28"/>
          <w:szCs w:val="28"/>
        </w:rPr>
        <w:t>Существующие проблемы образования требуют комплексного решения. Это решение будет достигнуто с использованием программно-целевого метода, обеспечивающего взаимосвязь целей и задач, комплексный характер и единые подходы к решению имеющихся проблем.</w:t>
      </w:r>
    </w:p>
    <w:p w:rsidR="00720503" w:rsidRPr="00720503" w:rsidRDefault="00720503" w:rsidP="00720503">
      <w:pPr>
        <w:ind w:firstLine="567"/>
        <w:jc w:val="both"/>
        <w:rPr>
          <w:sz w:val="28"/>
          <w:szCs w:val="28"/>
        </w:rPr>
      </w:pPr>
      <w:r w:rsidRPr="00720503">
        <w:rPr>
          <w:sz w:val="28"/>
          <w:szCs w:val="28"/>
        </w:rPr>
        <w:t>Программа, разработанная на основе программно-целевого метода, представляет собой комплекс различных мероприятий, направленных на достижение конкретной цели и решение задач, стоящих перед образованием в 2026 - 2030 годах.</w:t>
      </w:r>
    </w:p>
    <w:p w:rsidR="00720503" w:rsidRPr="00720503" w:rsidRDefault="00720503" w:rsidP="00720503">
      <w:pPr>
        <w:ind w:firstLine="567"/>
        <w:jc w:val="both"/>
        <w:rPr>
          <w:sz w:val="28"/>
          <w:szCs w:val="28"/>
        </w:rPr>
      </w:pPr>
      <w:r w:rsidRPr="00720503">
        <w:rPr>
          <w:sz w:val="28"/>
          <w:szCs w:val="28"/>
        </w:rPr>
        <w:t>Основной стратегической целью развития образования является обеспечение условий для удовлетворения потребностей граждан в качественном образовании путем обновления структуры и содержания образования, развития практической направленности образовательных программ, формирования системы непрерывного образования.</w:t>
      </w:r>
    </w:p>
    <w:p w:rsidR="00720503" w:rsidRPr="00720503" w:rsidRDefault="00720503" w:rsidP="00720503">
      <w:pPr>
        <w:ind w:firstLine="567"/>
        <w:jc w:val="both"/>
        <w:rPr>
          <w:sz w:val="28"/>
          <w:szCs w:val="28"/>
        </w:rPr>
      </w:pPr>
      <w:r w:rsidRPr="00720503">
        <w:rPr>
          <w:sz w:val="28"/>
          <w:szCs w:val="28"/>
        </w:rPr>
        <w:t>Несмотря на значимый объем бюджетных ассигнований  на образование, продолжают сохраняться негативные факторы в сфере кадрового обеспечения образовательных учреждений, среди которых: снижение профессиональной мотивации педагогических работников, отсутствие достаточного количества молодых специалистов в образовательных учреждениях, следствием чего является  снижение качества обучения и воспитания учащихся. В последние годы во всех образовательных учреждениях развивалась  отраслевая система  оплаты труда преподавательского состава образовательных учреждений, что позволило изменить подход к оценке работы педагогических работников, ввести дополнительное стимулирование, учитывая и количественные, и качественные характеристики работы педагога.</w:t>
      </w:r>
    </w:p>
    <w:p w:rsidR="006244B2" w:rsidRPr="0068693B" w:rsidRDefault="006244B2">
      <w:pPr>
        <w:jc w:val="both"/>
        <w:rPr>
          <w:sz w:val="28"/>
          <w:szCs w:val="28"/>
        </w:rPr>
      </w:pPr>
    </w:p>
    <w:p w:rsidR="006244B2" w:rsidRPr="00720503" w:rsidRDefault="00626E10" w:rsidP="00B971A5">
      <w:pPr>
        <w:pStyle w:val="aff1"/>
        <w:numPr>
          <w:ilvl w:val="0"/>
          <w:numId w:val="7"/>
        </w:numPr>
        <w:tabs>
          <w:tab w:val="left" w:pos="426"/>
        </w:tabs>
        <w:ind w:left="0" w:firstLine="567"/>
        <w:jc w:val="center"/>
        <w:rPr>
          <w:b/>
          <w:sz w:val="28"/>
          <w:szCs w:val="28"/>
        </w:rPr>
      </w:pPr>
      <w:r w:rsidRPr="00720503">
        <w:rPr>
          <w:b/>
          <w:sz w:val="28"/>
          <w:szCs w:val="28"/>
        </w:rPr>
        <w:t xml:space="preserve">Сведения о </w:t>
      </w:r>
      <w:proofErr w:type="spellStart"/>
      <w:r w:rsidRPr="00720503">
        <w:rPr>
          <w:b/>
          <w:sz w:val="28"/>
          <w:szCs w:val="28"/>
        </w:rPr>
        <w:t>взаимоувязке</w:t>
      </w:r>
      <w:proofErr w:type="spellEnd"/>
      <w:r w:rsidRPr="00720503">
        <w:rPr>
          <w:b/>
          <w:sz w:val="28"/>
          <w:szCs w:val="28"/>
        </w:rPr>
        <w:t xml:space="preserve"> со стратегическими приоритетами, целями и показателями государственных программ</w:t>
      </w:r>
    </w:p>
    <w:p w:rsidR="006244B2" w:rsidRPr="00720503" w:rsidRDefault="006244B2">
      <w:pPr>
        <w:pStyle w:val="aff1"/>
        <w:ind w:left="360"/>
        <w:rPr>
          <w:b/>
          <w:sz w:val="28"/>
          <w:szCs w:val="28"/>
        </w:rPr>
      </w:pPr>
    </w:p>
    <w:p w:rsidR="006244B2" w:rsidRPr="00720503" w:rsidRDefault="00626E10" w:rsidP="002B2AF8">
      <w:pPr>
        <w:pStyle w:val="aff1"/>
        <w:shd w:val="clear" w:color="auto" w:fill="FFFFFF"/>
        <w:ind w:left="0" w:firstLine="567"/>
        <w:jc w:val="both"/>
        <w:rPr>
          <w:sz w:val="28"/>
          <w:szCs w:val="28"/>
        </w:rPr>
      </w:pPr>
      <w:r w:rsidRPr="00720503">
        <w:rPr>
          <w:sz w:val="28"/>
          <w:szCs w:val="28"/>
        </w:rPr>
        <w:t>Цели, показатели настоящей Программы соответствуют государственным программам:</w:t>
      </w:r>
    </w:p>
    <w:p w:rsidR="00BD47F2" w:rsidRDefault="00626E10" w:rsidP="002B2AF8">
      <w:pPr>
        <w:pStyle w:val="aff1"/>
        <w:shd w:val="clear" w:color="auto" w:fill="FFFFFF"/>
        <w:ind w:left="0" w:firstLine="567"/>
        <w:jc w:val="both"/>
        <w:rPr>
          <w:sz w:val="28"/>
          <w:szCs w:val="28"/>
        </w:rPr>
      </w:pPr>
      <w:r w:rsidRPr="00720503">
        <w:rPr>
          <w:sz w:val="28"/>
          <w:szCs w:val="28"/>
        </w:rPr>
        <w:t xml:space="preserve">1) «Профилактика безнадзорности и правонарушений несовершеннолетних в Челябинской области», утвержденной постановлением Правительства Челябинской области от 27.01.2023 № 49-П. </w:t>
      </w:r>
    </w:p>
    <w:p w:rsidR="006244B2" w:rsidRPr="00720503" w:rsidRDefault="00626E10" w:rsidP="002B2AF8">
      <w:pPr>
        <w:pStyle w:val="aff1"/>
        <w:shd w:val="clear" w:color="auto" w:fill="FFFFFF"/>
        <w:ind w:left="0" w:firstLine="567"/>
        <w:jc w:val="both"/>
        <w:rPr>
          <w:sz w:val="28"/>
          <w:szCs w:val="28"/>
        </w:rPr>
      </w:pPr>
      <w:r w:rsidRPr="00720503">
        <w:rPr>
          <w:sz w:val="28"/>
          <w:szCs w:val="28"/>
        </w:rPr>
        <w:t>Реализация Программы способствует достижению следующей цели: создание условий для эффективного развития системы профилактики безнадзорности и правонарушений несовершеннолетних в</w:t>
      </w:r>
      <w:r w:rsidR="00BD47F2">
        <w:rPr>
          <w:sz w:val="28"/>
          <w:szCs w:val="28"/>
        </w:rPr>
        <w:t xml:space="preserve"> Челябинской области.</w:t>
      </w:r>
    </w:p>
    <w:p w:rsidR="00BD47F2" w:rsidRDefault="00626E10" w:rsidP="002B2AF8">
      <w:pPr>
        <w:pStyle w:val="aff1"/>
        <w:shd w:val="clear" w:color="auto" w:fill="FFFFFF"/>
        <w:ind w:left="0" w:firstLine="567"/>
        <w:jc w:val="both"/>
        <w:rPr>
          <w:sz w:val="28"/>
          <w:szCs w:val="28"/>
        </w:rPr>
      </w:pPr>
      <w:r w:rsidRPr="00720503">
        <w:rPr>
          <w:sz w:val="28"/>
          <w:szCs w:val="28"/>
        </w:rPr>
        <w:t xml:space="preserve">2) «Развитие образования в Челябинской области», утвержденной постановлением Правительства Челябинской области от 28.12.2017 № 732-П. </w:t>
      </w:r>
    </w:p>
    <w:p w:rsidR="006244B2" w:rsidRPr="00720503" w:rsidRDefault="00626E10" w:rsidP="002B2AF8">
      <w:pPr>
        <w:pStyle w:val="aff1"/>
        <w:shd w:val="clear" w:color="auto" w:fill="FFFFFF"/>
        <w:ind w:left="0" w:firstLine="567"/>
        <w:jc w:val="both"/>
        <w:rPr>
          <w:sz w:val="28"/>
          <w:szCs w:val="28"/>
        </w:rPr>
      </w:pPr>
      <w:r w:rsidRPr="00720503">
        <w:rPr>
          <w:sz w:val="28"/>
          <w:szCs w:val="28"/>
        </w:rPr>
        <w:t>Реализация Программы способствует достижению следующих целей:</w:t>
      </w:r>
    </w:p>
    <w:p w:rsidR="006244B2" w:rsidRPr="00720503" w:rsidRDefault="00626E10" w:rsidP="002B2AF8">
      <w:pPr>
        <w:pStyle w:val="aff1"/>
        <w:shd w:val="clear" w:color="auto" w:fill="FFFFFF"/>
        <w:ind w:left="0" w:firstLine="567"/>
        <w:jc w:val="both"/>
        <w:rPr>
          <w:sz w:val="28"/>
          <w:szCs w:val="28"/>
        </w:rPr>
      </w:pPr>
      <w:r w:rsidRPr="00720503">
        <w:rPr>
          <w:sz w:val="28"/>
          <w:szCs w:val="28"/>
        </w:rPr>
        <w:t xml:space="preserve">– создание условий для эффективного развития образования, направленного на обеспечение доступности качественного образования, соответствующего </w:t>
      </w:r>
      <w:r w:rsidRPr="00720503">
        <w:rPr>
          <w:sz w:val="28"/>
          <w:szCs w:val="28"/>
        </w:rPr>
        <w:lastRenderedPageBreak/>
        <w:t>требованиям современного инновационного социально ориентированного развития Челябинской области;</w:t>
      </w:r>
    </w:p>
    <w:p w:rsidR="006244B2" w:rsidRPr="00720503" w:rsidRDefault="00626E10" w:rsidP="002B2AF8">
      <w:pPr>
        <w:pStyle w:val="aff1"/>
        <w:shd w:val="clear" w:color="auto" w:fill="FFFFFF"/>
        <w:ind w:left="0" w:firstLine="567"/>
        <w:jc w:val="both"/>
        <w:rPr>
          <w:sz w:val="28"/>
          <w:szCs w:val="28"/>
        </w:rPr>
      </w:pPr>
      <w:r w:rsidRPr="00720503">
        <w:rPr>
          <w:sz w:val="28"/>
          <w:szCs w:val="28"/>
        </w:rPr>
        <w:t>– 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w:t>
      </w:r>
      <w:r w:rsidR="00BD47F2">
        <w:rPr>
          <w:sz w:val="28"/>
          <w:szCs w:val="28"/>
        </w:rPr>
        <w:t>одготовки педагогических кадров.</w:t>
      </w:r>
    </w:p>
    <w:p w:rsidR="00BD47F2" w:rsidRDefault="00626E10" w:rsidP="002B2AF8">
      <w:pPr>
        <w:pStyle w:val="aff1"/>
        <w:shd w:val="clear" w:color="auto" w:fill="FFFFFF"/>
        <w:ind w:left="0" w:firstLine="567"/>
        <w:jc w:val="both"/>
        <w:rPr>
          <w:sz w:val="28"/>
          <w:szCs w:val="28"/>
        </w:rPr>
      </w:pPr>
      <w:r w:rsidRPr="00720503">
        <w:rPr>
          <w:sz w:val="28"/>
          <w:szCs w:val="28"/>
        </w:rPr>
        <w:t xml:space="preserve">3) «Поддержка и развитие дошкольного образования в Челябинской области», утвержденной постановлением Правительства Челябинской области от 29.10.2014 № 522-П. </w:t>
      </w:r>
    </w:p>
    <w:p w:rsidR="006244B2" w:rsidRPr="00720503" w:rsidRDefault="00626E10" w:rsidP="002B2AF8">
      <w:pPr>
        <w:pStyle w:val="aff1"/>
        <w:shd w:val="clear" w:color="auto" w:fill="FFFFFF"/>
        <w:ind w:left="0" w:firstLine="567"/>
        <w:jc w:val="both"/>
        <w:rPr>
          <w:sz w:val="28"/>
          <w:szCs w:val="28"/>
        </w:rPr>
      </w:pPr>
      <w:r w:rsidRPr="00720503">
        <w:rPr>
          <w:sz w:val="28"/>
          <w:szCs w:val="28"/>
        </w:rPr>
        <w:t>Реализация Программы способствует достижению следующей цели:</w:t>
      </w:r>
    </w:p>
    <w:p w:rsidR="006244B2" w:rsidRPr="00720503" w:rsidRDefault="00626E10" w:rsidP="002B2AF8">
      <w:pPr>
        <w:pStyle w:val="aff1"/>
        <w:shd w:val="clear" w:color="auto" w:fill="FFFFFF"/>
        <w:ind w:left="0" w:firstLine="567"/>
        <w:jc w:val="both"/>
        <w:rPr>
          <w:sz w:val="28"/>
          <w:szCs w:val="28"/>
        </w:rPr>
      </w:pPr>
      <w:r w:rsidRPr="00720503">
        <w:rPr>
          <w:sz w:val="28"/>
          <w:szCs w:val="28"/>
        </w:rPr>
        <w:t>предоставление равных возможностей для получения гражданами качественного о</w:t>
      </w:r>
      <w:r w:rsidR="00BD47F2">
        <w:rPr>
          <w:sz w:val="28"/>
          <w:szCs w:val="28"/>
        </w:rPr>
        <w:t>бразования всех видов и уровней.</w:t>
      </w:r>
    </w:p>
    <w:p w:rsidR="00BD47F2" w:rsidRDefault="00626E10" w:rsidP="002B2AF8">
      <w:pPr>
        <w:pStyle w:val="aff1"/>
        <w:shd w:val="clear" w:color="auto" w:fill="FFFFFF"/>
        <w:ind w:left="0" w:firstLine="567"/>
        <w:jc w:val="both"/>
        <w:rPr>
          <w:sz w:val="28"/>
          <w:szCs w:val="28"/>
        </w:rPr>
      </w:pPr>
      <w:r w:rsidRPr="00720503">
        <w:rPr>
          <w:sz w:val="28"/>
          <w:szCs w:val="28"/>
        </w:rPr>
        <w:t xml:space="preserve">4) «Содействие созданию в Челябинской области (исходя из прогнозируемой потребности) новых мест в общеобразовательных организациях», утвержденной  </w:t>
      </w:r>
      <w:r w:rsidR="00BD47F2" w:rsidRPr="00BD47F2">
        <w:rPr>
          <w:bCs/>
          <w:sz w:val="28"/>
          <w:szCs w:val="28"/>
        </w:rPr>
        <w:t>постановлением Правительства Челябинской области от 30.12.2015 №722-П</w:t>
      </w:r>
      <w:r w:rsidR="00BD47F2" w:rsidRPr="00BD47F2">
        <w:rPr>
          <w:sz w:val="28"/>
          <w:szCs w:val="28"/>
        </w:rPr>
        <w:t xml:space="preserve">. </w:t>
      </w:r>
    </w:p>
    <w:p w:rsidR="006244B2" w:rsidRPr="00720503" w:rsidRDefault="00BD47F2" w:rsidP="002B2AF8">
      <w:pPr>
        <w:pStyle w:val="aff1"/>
        <w:shd w:val="clear" w:color="auto" w:fill="FFFFFF"/>
        <w:ind w:left="0" w:firstLine="567"/>
        <w:jc w:val="both"/>
        <w:rPr>
          <w:sz w:val="28"/>
          <w:szCs w:val="28"/>
        </w:rPr>
      </w:pPr>
      <w:r w:rsidRPr="00BD47F2">
        <w:rPr>
          <w:sz w:val="28"/>
          <w:szCs w:val="28"/>
        </w:rPr>
        <w:t xml:space="preserve">Реализация Программы способствует достижению следующей </w:t>
      </w:r>
      <w:r>
        <w:rPr>
          <w:sz w:val="28"/>
          <w:szCs w:val="28"/>
        </w:rPr>
        <w:t>цели: с</w:t>
      </w:r>
      <w:r w:rsidR="00626E10" w:rsidRPr="00720503">
        <w:rPr>
          <w:sz w:val="28"/>
          <w:szCs w:val="28"/>
        </w:rPr>
        <w:t xml:space="preserve">оздание в Челябинской области новых мест в общеобразовательных организациях в соответствии с прогнозируемой потребностью и современными требованиями </w:t>
      </w:r>
      <w:r>
        <w:rPr>
          <w:sz w:val="28"/>
          <w:szCs w:val="28"/>
        </w:rPr>
        <w:t>к условиям обучения</w:t>
      </w:r>
      <w:r w:rsidR="00626E10" w:rsidRPr="00720503">
        <w:rPr>
          <w:sz w:val="28"/>
          <w:szCs w:val="28"/>
        </w:rPr>
        <w:t>.</w:t>
      </w:r>
    </w:p>
    <w:p w:rsidR="006244B2" w:rsidRPr="0068693B" w:rsidRDefault="00626E10" w:rsidP="002B2AF8">
      <w:pPr>
        <w:shd w:val="clear" w:color="auto" w:fill="FFFFFF"/>
        <w:overflowPunct/>
        <w:autoSpaceDE/>
        <w:autoSpaceDN/>
        <w:adjustRightInd/>
        <w:ind w:firstLine="567"/>
        <w:jc w:val="both"/>
        <w:textAlignment w:val="auto"/>
        <w:rPr>
          <w:sz w:val="28"/>
          <w:szCs w:val="28"/>
        </w:rPr>
      </w:pPr>
      <w:r w:rsidRPr="00720503">
        <w:rPr>
          <w:sz w:val="28"/>
          <w:szCs w:val="28"/>
        </w:rPr>
        <w:t>Проведение мероприятий Программы влияет на достижение целей национального проекта «Образование», региональных проектов «Успех каждого ребенка», «Современная школа», «Цифровая образовательная среда», «Патриотическое воспитание», «Социальная активность».</w:t>
      </w:r>
    </w:p>
    <w:p w:rsidR="006244B2" w:rsidRPr="0068693B" w:rsidRDefault="006244B2" w:rsidP="002B2AF8">
      <w:pPr>
        <w:pStyle w:val="aff1"/>
        <w:ind w:left="0" w:firstLine="567"/>
      </w:pPr>
    </w:p>
    <w:p w:rsidR="006244B2" w:rsidRPr="0068693B" w:rsidRDefault="00626E10" w:rsidP="002B2AF8">
      <w:pPr>
        <w:shd w:val="clear" w:color="auto" w:fill="FFFFFF"/>
        <w:overflowPunct/>
        <w:autoSpaceDE/>
        <w:autoSpaceDN/>
        <w:adjustRightInd/>
        <w:ind w:firstLine="567"/>
        <w:jc w:val="center"/>
        <w:textAlignment w:val="auto"/>
        <w:rPr>
          <w:sz w:val="28"/>
          <w:szCs w:val="28"/>
        </w:rPr>
      </w:pPr>
      <w:r w:rsidRPr="0068693B">
        <w:rPr>
          <w:b/>
          <w:sz w:val="28"/>
          <w:szCs w:val="28"/>
        </w:rPr>
        <w:t>4. Задачи муниципального управления, способы их эффективного решения в сфере образования</w:t>
      </w:r>
      <w:r w:rsidRPr="0068693B">
        <w:rPr>
          <w:sz w:val="28"/>
          <w:szCs w:val="28"/>
        </w:rPr>
        <w:br/>
      </w:r>
    </w:p>
    <w:p w:rsidR="006244B2" w:rsidRPr="00340884" w:rsidRDefault="00626E10" w:rsidP="002B2AF8">
      <w:pPr>
        <w:shd w:val="clear" w:color="auto" w:fill="FFFFFF"/>
        <w:overflowPunct/>
        <w:autoSpaceDE/>
        <w:autoSpaceDN/>
        <w:adjustRightInd/>
        <w:ind w:firstLine="567"/>
        <w:jc w:val="both"/>
        <w:textAlignment w:val="auto"/>
        <w:rPr>
          <w:sz w:val="28"/>
          <w:szCs w:val="28"/>
        </w:rPr>
      </w:pPr>
      <w:r w:rsidRPr="00340884">
        <w:rPr>
          <w:sz w:val="28"/>
          <w:szCs w:val="28"/>
        </w:rPr>
        <w:t>Основными задачами муниципальной программы являются:</w:t>
      </w:r>
    </w:p>
    <w:p w:rsidR="00AF3241" w:rsidRPr="00340884" w:rsidRDefault="00AF3241" w:rsidP="002B2AF8">
      <w:pPr>
        <w:pStyle w:val="aff7"/>
        <w:ind w:firstLine="567"/>
        <w:rPr>
          <w:rFonts w:ascii="Times New Roman" w:hAnsi="Times New Roman"/>
          <w:sz w:val="28"/>
          <w:szCs w:val="28"/>
        </w:rPr>
      </w:pPr>
      <w:r w:rsidRPr="00340884">
        <w:rPr>
          <w:rFonts w:ascii="Times New Roman" w:hAnsi="Times New Roman"/>
          <w:sz w:val="28"/>
          <w:szCs w:val="28"/>
        </w:rPr>
        <w:t>1. Содействие развитию общег</w:t>
      </w:r>
      <w:r w:rsidR="0087389E">
        <w:rPr>
          <w:rFonts w:ascii="Times New Roman" w:hAnsi="Times New Roman"/>
          <w:sz w:val="28"/>
          <w:szCs w:val="28"/>
        </w:rPr>
        <w:t>о и дополнительного образования.</w:t>
      </w:r>
    </w:p>
    <w:p w:rsidR="00AF3241" w:rsidRPr="00340884" w:rsidRDefault="00AF3241" w:rsidP="002B2AF8">
      <w:pPr>
        <w:ind w:firstLine="567"/>
        <w:jc w:val="both"/>
        <w:rPr>
          <w:sz w:val="28"/>
          <w:szCs w:val="28"/>
        </w:rPr>
      </w:pPr>
      <w:r w:rsidRPr="00340884">
        <w:rPr>
          <w:sz w:val="28"/>
          <w:szCs w:val="28"/>
        </w:rPr>
        <w:t xml:space="preserve">2. Улучшение условий жизни и </w:t>
      </w:r>
      <w:r w:rsidR="0087389E">
        <w:rPr>
          <w:sz w:val="28"/>
          <w:szCs w:val="28"/>
        </w:rPr>
        <w:t>труда педагогических работников.</w:t>
      </w:r>
    </w:p>
    <w:p w:rsidR="00AF3241" w:rsidRPr="00340884" w:rsidRDefault="00AF3241" w:rsidP="002B2AF8">
      <w:pPr>
        <w:tabs>
          <w:tab w:val="left" w:pos="993"/>
          <w:tab w:val="left" w:pos="1134"/>
        </w:tabs>
        <w:ind w:firstLine="567"/>
        <w:jc w:val="both"/>
        <w:rPr>
          <w:sz w:val="28"/>
          <w:szCs w:val="28"/>
        </w:rPr>
      </w:pPr>
      <w:r w:rsidRPr="00340884">
        <w:rPr>
          <w:sz w:val="28"/>
          <w:szCs w:val="28"/>
        </w:rPr>
        <w:t xml:space="preserve">3.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 в том числе переход на обучение в соответствии с обновленными требованиями ФГОС НОО </w:t>
      </w:r>
      <w:proofErr w:type="gramStart"/>
      <w:r w:rsidRPr="00340884">
        <w:rPr>
          <w:sz w:val="28"/>
          <w:szCs w:val="28"/>
        </w:rPr>
        <w:t>и ООО</w:t>
      </w:r>
      <w:proofErr w:type="gramEnd"/>
      <w:r w:rsidRPr="00340884">
        <w:rPr>
          <w:sz w:val="28"/>
          <w:szCs w:val="28"/>
        </w:rPr>
        <w:t>.</w:t>
      </w:r>
    </w:p>
    <w:p w:rsidR="002B2AF8" w:rsidRDefault="00AF3241" w:rsidP="002B2AF8">
      <w:pPr>
        <w:ind w:firstLine="567"/>
        <w:jc w:val="both"/>
        <w:rPr>
          <w:sz w:val="28"/>
          <w:szCs w:val="28"/>
        </w:rPr>
      </w:pPr>
      <w:r w:rsidRPr="00340884">
        <w:rPr>
          <w:sz w:val="28"/>
          <w:szCs w:val="28"/>
        </w:rPr>
        <w:t xml:space="preserve">4. </w:t>
      </w:r>
      <w:proofErr w:type="gramStart"/>
      <w:r w:rsidRPr="00340884">
        <w:rPr>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w:t>
      </w:r>
      <w:r w:rsidR="0087389E">
        <w:rPr>
          <w:sz w:val="28"/>
          <w:szCs w:val="28"/>
        </w:rPr>
        <w:t>тельного образования детей.</w:t>
      </w:r>
      <w:proofErr w:type="gramEnd"/>
    </w:p>
    <w:p w:rsidR="00AF3241" w:rsidRPr="00340884" w:rsidRDefault="00AF3241" w:rsidP="002B2AF8">
      <w:pPr>
        <w:ind w:firstLine="567"/>
        <w:jc w:val="both"/>
        <w:rPr>
          <w:sz w:val="28"/>
          <w:szCs w:val="28"/>
        </w:rPr>
      </w:pPr>
      <w:r w:rsidRPr="00340884">
        <w:rPr>
          <w:sz w:val="28"/>
          <w:szCs w:val="28"/>
        </w:rPr>
        <w:t xml:space="preserve">5. Развитие в </w:t>
      </w:r>
      <w:proofErr w:type="spellStart"/>
      <w:r w:rsidRPr="00340884">
        <w:rPr>
          <w:sz w:val="28"/>
          <w:szCs w:val="28"/>
        </w:rPr>
        <w:t>Кунашакском</w:t>
      </w:r>
      <w:proofErr w:type="spellEnd"/>
      <w:r w:rsidRPr="00340884">
        <w:rPr>
          <w:sz w:val="28"/>
          <w:szCs w:val="28"/>
        </w:rPr>
        <w:t xml:space="preserve"> </w:t>
      </w:r>
      <w:r w:rsidR="0087389E">
        <w:rPr>
          <w:sz w:val="28"/>
          <w:szCs w:val="28"/>
        </w:rPr>
        <w:t>округе</w:t>
      </w:r>
      <w:r w:rsidRPr="00340884">
        <w:rPr>
          <w:sz w:val="28"/>
          <w:szCs w:val="28"/>
        </w:rPr>
        <w:t xml:space="preserve"> качества общего образования путем внедрения национальной системы профессионального роста педагогических </w:t>
      </w:r>
      <w:r w:rsidRPr="00340884">
        <w:rPr>
          <w:sz w:val="28"/>
          <w:szCs w:val="28"/>
        </w:rPr>
        <w:lastRenderedPageBreak/>
        <w:t>работников, охватывающей не менее 50 процентов учителей общеобразовательных организаци</w:t>
      </w:r>
      <w:r w:rsidR="0087389E">
        <w:rPr>
          <w:sz w:val="28"/>
          <w:szCs w:val="28"/>
        </w:rPr>
        <w:t>й.</w:t>
      </w:r>
    </w:p>
    <w:p w:rsidR="00AF3241" w:rsidRPr="00340884" w:rsidRDefault="00AF3241" w:rsidP="00954734">
      <w:pPr>
        <w:ind w:firstLine="567"/>
        <w:jc w:val="both"/>
        <w:rPr>
          <w:sz w:val="28"/>
          <w:szCs w:val="28"/>
        </w:rPr>
      </w:pPr>
      <w:r w:rsidRPr="00340884">
        <w:rPr>
          <w:sz w:val="28"/>
          <w:szCs w:val="28"/>
        </w:rPr>
        <w:t xml:space="preserve">6. Модернизация системы поддержки и стимулирования профессионального </w:t>
      </w:r>
      <w:r w:rsidR="0087389E">
        <w:rPr>
          <w:sz w:val="28"/>
          <w:szCs w:val="28"/>
        </w:rPr>
        <w:t>роста педагогических работников.</w:t>
      </w:r>
    </w:p>
    <w:p w:rsidR="00AF3241" w:rsidRPr="00340884" w:rsidRDefault="00AF3241" w:rsidP="00954734">
      <w:pPr>
        <w:ind w:firstLine="567"/>
        <w:jc w:val="both"/>
        <w:rPr>
          <w:sz w:val="28"/>
          <w:szCs w:val="28"/>
        </w:rPr>
      </w:pPr>
      <w:r w:rsidRPr="00340884">
        <w:rPr>
          <w:sz w:val="28"/>
          <w:szCs w:val="28"/>
        </w:rPr>
        <w:t>7.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w:t>
      </w:r>
      <w:r w:rsidR="0087389E">
        <w:rPr>
          <w:sz w:val="28"/>
          <w:szCs w:val="28"/>
        </w:rPr>
        <w:t>фраструктуры, подготовки кадров.</w:t>
      </w:r>
    </w:p>
    <w:p w:rsidR="002B2AF8" w:rsidRDefault="00954734" w:rsidP="002B2AF8">
      <w:pPr>
        <w:pStyle w:val="aff7"/>
        <w:ind w:firstLine="426"/>
        <w:rPr>
          <w:rFonts w:ascii="Times New Roman" w:hAnsi="Times New Roman"/>
          <w:color w:val="FF0000"/>
          <w:sz w:val="28"/>
          <w:szCs w:val="28"/>
        </w:rPr>
      </w:pPr>
      <w:r>
        <w:rPr>
          <w:rFonts w:ascii="Times New Roman" w:hAnsi="Times New Roman"/>
          <w:sz w:val="28"/>
          <w:szCs w:val="28"/>
        </w:rPr>
        <w:t xml:space="preserve">  </w:t>
      </w:r>
      <w:r w:rsidR="00AF3241" w:rsidRPr="00340884">
        <w:rPr>
          <w:rFonts w:ascii="Times New Roman" w:hAnsi="Times New Roman"/>
          <w:sz w:val="28"/>
          <w:szCs w:val="28"/>
        </w:rPr>
        <w:t>8. Развитие востребованной системы оценки качества образования и образовательных результатов.</w:t>
      </w:r>
    </w:p>
    <w:p w:rsidR="002B2AF8" w:rsidRDefault="00AF3241" w:rsidP="002B2AF8">
      <w:pPr>
        <w:pStyle w:val="aff7"/>
        <w:ind w:firstLine="567"/>
        <w:rPr>
          <w:rFonts w:ascii="Times New Roman" w:hAnsi="Times New Roman"/>
          <w:sz w:val="28"/>
          <w:szCs w:val="28"/>
        </w:rPr>
      </w:pPr>
      <w:r w:rsidRPr="00340884">
        <w:rPr>
          <w:rFonts w:ascii="Times New Roman" w:hAnsi="Times New Roman"/>
          <w:sz w:val="28"/>
          <w:szCs w:val="28"/>
        </w:rPr>
        <w:t>9.</w:t>
      </w:r>
      <w:r w:rsidR="002B2AF8">
        <w:rPr>
          <w:rFonts w:ascii="Times New Roman" w:hAnsi="Times New Roman"/>
          <w:sz w:val="28"/>
          <w:szCs w:val="28"/>
        </w:rPr>
        <w:t xml:space="preserve"> </w:t>
      </w:r>
      <w:r w:rsidRPr="00340884">
        <w:rPr>
          <w:rFonts w:ascii="Times New Roman" w:hAnsi="Times New Roman"/>
          <w:sz w:val="28"/>
          <w:szCs w:val="28"/>
        </w:rPr>
        <w:t xml:space="preserve">Удовлетворение потребности населения </w:t>
      </w:r>
      <w:proofErr w:type="spellStart"/>
      <w:r w:rsidRPr="00340884">
        <w:rPr>
          <w:rFonts w:ascii="Times New Roman" w:hAnsi="Times New Roman"/>
          <w:sz w:val="28"/>
          <w:szCs w:val="28"/>
        </w:rPr>
        <w:t>Кунашакского</w:t>
      </w:r>
      <w:proofErr w:type="spellEnd"/>
      <w:r w:rsidRPr="00340884">
        <w:rPr>
          <w:rFonts w:ascii="Times New Roman" w:hAnsi="Times New Roman"/>
          <w:sz w:val="28"/>
          <w:szCs w:val="28"/>
        </w:rPr>
        <w:t xml:space="preserve"> муниципального </w:t>
      </w:r>
      <w:r w:rsidR="00954734">
        <w:rPr>
          <w:rFonts w:ascii="Times New Roman" w:hAnsi="Times New Roman"/>
          <w:sz w:val="28"/>
          <w:szCs w:val="28"/>
        </w:rPr>
        <w:t>округа</w:t>
      </w:r>
      <w:r w:rsidRPr="00340884">
        <w:rPr>
          <w:rFonts w:ascii="Times New Roman" w:hAnsi="Times New Roman"/>
          <w:sz w:val="28"/>
          <w:szCs w:val="28"/>
        </w:rPr>
        <w:t xml:space="preserve">  в качественном образовании, соответствующим современным  потребностям общества и каждого жителя </w:t>
      </w:r>
      <w:r w:rsidR="00954734">
        <w:rPr>
          <w:rFonts w:ascii="Times New Roman" w:hAnsi="Times New Roman"/>
          <w:sz w:val="28"/>
          <w:szCs w:val="28"/>
        </w:rPr>
        <w:t>округа.</w:t>
      </w:r>
    </w:p>
    <w:p w:rsidR="00AF3241" w:rsidRPr="002B2AF8" w:rsidRDefault="00AF3241" w:rsidP="002B2AF8">
      <w:pPr>
        <w:pStyle w:val="aff7"/>
        <w:ind w:firstLine="567"/>
        <w:rPr>
          <w:rFonts w:ascii="Times New Roman" w:hAnsi="Times New Roman"/>
          <w:color w:val="FF0000"/>
          <w:sz w:val="28"/>
          <w:szCs w:val="28"/>
        </w:rPr>
      </w:pPr>
      <w:r w:rsidRPr="002B2AF8">
        <w:rPr>
          <w:rFonts w:ascii="Times New Roman" w:hAnsi="Times New Roman"/>
          <w:sz w:val="28"/>
          <w:szCs w:val="28"/>
        </w:rPr>
        <w:t>10.</w:t>
      </w:r>
      <w:r w:rsidR="00954734" w:rsidRPr="002B2AF8">
        <w:rPr>
          <w:rFonts w:ascii="Times New Roman" w:hAnsi="Times New Roman"/>
          <w:sz w:val="28"/>
          <w:szCs w:val="28"/>
        </w:rPr>
        <w:t xml:space="preserve"> </w:t>
      </w:r>
      <w:r w:rsidRPr="002B2AF8">
        <w:rPr>
          <w:rFonts w:ascii="Times New Roman" w:hAnsi="Times New Roman"/>
          <w:sz w:val="28"/>
          <w:szCs w:val="28"/>
        </w:rPr>
        <w:t>Создание условий обучения и воспитания детей, отвечающих со</w:t>
      </w:r>
      <w:r w:rsidR="00954734" w:rsidRPr="002B2AF8">
        <w:rPr>
          <w:rFonts w:ascii="Times New Roman" w:hAnsi="Times New Roman"/>
          <w:sz w:val="28"/>
          <w:szCs w:val="28"/>
        </w:rPr>
        <w:t>временным требованиям.</w:t>
      </w:r>
    </w:p>
    <w:p w:rsidR="00AF3241" w:rsidRPr="00340884" w:rsidRDefault="00AF3241" w:rsidP="002B2AF8">
      <w:pPr>
        <w:ind w:firstLine="567"/>
        <w:jc w:val="both"/>
        <w:rPr>
          <w:sz w:val="28"/>
          <w:szCs w:val="28"/>
        </w:rPr>
      </w:pPr>
      <w:r w:rsidRPr="00340884">
        <w:rPr>
          <w:sz w:val="28"/>
          <w:szCs w:val="28"/>
        </w:rPr>
        <w:t xml:space="preserve">11. Удовлетворение потребностей населения в местах и услугах системы дошкольного образования, увеличение показателей охвата детского населения </w:t>
      </w:r>
      <w:r w:rsidR="00954734">
        <w:rPr>
          <w:sz w:val="28"/>
          <w:szCs w:val="28"/>
        </w:rPr>
        <w:t>округа.</w:t>
      </w:r>
    </w:p>
    <w:p w:rsidR="00AF3241" w:rsidRPr="00340884" w:rsidRDefault="00AF3241" w:rsidP="002B2AF8">
      <w:pPr>
        <w:ind w:firstLine="567"/>
        <w:jc w:val="both"/>
        <w:rPr>
          <w:sz w:val="28"/>
          <w:szCs w:val="28"/>
        </w:rPr>
      </w:pPr>
      <w:r w:rsidRPr="00340884">
        <w:rPr>
          <w:sz w:val="28"/>
          <w:szCs w:val="28"/>
        </w:rPr>
        <w:t>12.</w:t>
      </w:r>
      <w:r w:rsidR="00954734">
        <w:rPr>
          <w:sz w:val="28"/>
          <w:szCs w:val="28"/>
        </w:rPr>
        <w:t xml:space="preserve"> </w:t>
      </w:r>
      <w:r w:rsidRPr="00340884">
        <w:rPr>
          <w:sz w:val="28"/>
          <w:szCs w:val="28"/>
        </w:rPr>
        <w:t>Повышение социально-экономической эффективности функционирования системы образования.</w:t>
      </w:r>
    </w:p>
    <w:p w:rsidR="00AF3241" w:rsidRPr="00340884" w:rsidRDefault="00AF3241" w:rsidP="002B2AF8">
      <w:pPr>
        <w:pStyle w:val="aff7"/>
        <w:ind w:firstLine="567"/>
        <w:rPr>
          <w:rFonts w:ascii="Times New Roman" w:hAnsi="Times New Roman"/>
          <w:sz w:val="28"/>
          <w:szCs w:val="28"/>
        </w:rPr>
      </w:pPr>
      <w:r w:rsidRPr="00340884">
        <w:rPr>
          <w:rFonts w:ascii="Times New Roman" w:hAnsi="Times New Roman"/>
          <w:sz w:val="28"/>
          <w:szCs w:val="28"/>
        </w:rPr>
        <w:t xml:space="preserve">13.Создание новых мест в общеобразовательных </w:t>
      </w:r>
      <w:r w:rsidR="00954734">
        <w:rPr>
          <w:rFonts w:ascii="Times New Roman" w:hAnsi="Times New Roman"/>
          <w:sz w:val="28"/>
          <w:szCs w:val="28"/>
        </w:rPr>
        <w:t>организациях</w:t>
      </w:r>
      <w:r w:rsidRPr="00340884">
        <w:rPr>
          <w:rFonts w:ascii="Times New Roman" w:hAnsi="Times New Roman"/>
          <w:sz w:val="28"/>
          <w:szCs w:val="28"/>
        </w:rPr>
        <w:t xml:space="preserve"> путем строительства объектов инфраструктуры общего образования</w:t>
      </w:r>
      <w:r w:rsidR="00954734">
        <w:rPr>
          <w:rFonts w:ascii="Times New Roman" w:hAnsi="Times New Roman"/>
          <w:sz w:val="28"/>
          <w:szCs w:val="28"/>
        </w:rPr>
        <w:t>.</w:t>
      </w:r>
    </w:p>
    <w:p w:rsidR="00AF3241" w:rsidRPr="00340884" w:rsidRDefault="002B2AF8" w:rsidP="002B2AF8">
      <w:pPr>
        <w:ind w:firstLine="567"/>
        <w:jc w:val="both"/>
        <w:rPr>
          <w:sz w:val="28"/>
          <w:szCs w:val="28"/>
        </w:rPr>
      </w:pPr>
      <w:r>
        <w:rPr>
          <w:sz w:val="28"/>
          <w:szCs w:val="28"/>
        </w:rPr>
        <w:t xml:space="preserve"> </w:t>
      </w:r>
      <w:r w:rsidR="00AF3241" w:rsidRPr="00340884">
        <w:rPr>
          <w:sz w:val="28"/>
          <w:szCs w:val="28"/>
        </w:rPr>
        <w:t>14. Создание условий для выявления одаренных и талантливых детей, их поощрения и стимулирования</w:t>
      </w:r>
      <w:r w:rsidR="00954734">
        <w:rPr>
          <w:sz w:val="28"/>
          <w:szCs w:val="28"/>
        </w:rPr>
        <w:t>.</w:t>
      </w:r>
    </w:p>
    <w:p w:rsidR="00AF3241" w:rsidRPr="00340884" w:rsidRDefault="002B2AF8" w:rsidP="002B2AF8">
      <w:pPr>
        <w:ind w:firstLine="567"/>
        <w:jc w:val="both"/>
        <w:rPr>
          <w:sz w:val="28"/>
          <w:szCs w:val="28"/>
        </w:rPr>
      </w:pPr>
      <w:r>
        <w:rPr>
          <w:sz w:val="28"/>
          <w:szCs w:val="28"/>
        </w:rPr>
        <w:t xml:space="preserve"> </w:t>
      </w:r>
      <w:r w:rsidR="00AF3241" w:rsidRPr="00340884">
        <w:rPr>
          <w:sz w:val="28"/>
          <w:szCs w:val="28"/>
        </w:rPr>
        <w:t>15.</w:t>
      </w:r>
      <w:r w:rsidR="00954734">
        <w:rPr>
          <w:sz w:val="28"/>
          <w:szCs w:val="28"/>
        </w:rPr>
        <w:t xml:space="preserve"> </w:t>
      </w:r>
      <w:r w:rsidR="00AF3241" w:rsidRPr="00340884">
        <w:rPr>
          <w:sz w:val="28"/>
          <w:szCs w:val="28"/>
        </w:rPr>
        <w:t xml:space="preserve">Развитие системы патриотического воспитания </w:t>
      </w:r>
      <w:proofErr w:type="gramStart"/>
      <w:r w:rsidR="00AF3241" w:rsidRPr="00340884">
        <w:rPr>
          <w:sz w:val="28"/>
          <w:szCs w:val="28"/>
        </w:rPr>
        <w:t>обучающихся</w:t>
      </w:r>
      <w:proofErr w:type="gramEnd"/>
      <w:r w:rsidR="00AF3241" w:rsidRPr="00340884">
        <w:rPr>
          <w:sz w:val="28"/>
          <w:szCs w:val="28"/>
        </w:rPr>
        <w:t xml:space="preserve">. </w:t>
      </w:r>
    </w:p>
    <w:p w:rsidR="00AF3241" w:rsidRPr="00340884" w:rsidRDefault="002B2AF8" w:rsidP="002B2AF8">
      <w:pPr>
        <w:ind w:firstLine="567"/>
        <w:jc w:val="both"/>
        <w:rPr>
          <w:sz w:val="28"/>
          <w:szCs w:val="28"/>
        </w:rPr>
      </w:pPr>
      <w:r>
        <w:rPr>
          <w:sz w:val="28"/>
          <w:szCs w:val="28"/>
        </w:rPr>
        <w:t xml:space="preserve"> </w:t>
      </w:r>
      <w:r w:rsidR="00AF3241" w:rsidRPr="00340884">
        <w:rPr>
          <w:sz w:val="28"/>
          <w:szCs w:val="28"/>
        </w:rPr>
        <w:t>16.</w:t>
      </w:r>
      <w:r w:rsidR="00954734">
        <w:rPr>
          <w:sz w:val="28"/>
          <w:szCs w:val="28"/>
        </w:rPr>
        <w:t xml:space="preserve"> </w:t>
      </w:r>
      <w:r w:rsidR="00AF3241" w:rsidRPr="00340884">
        <w:rPr>
          <w:sz w:val="28"/>
          <w:szCs w:val="28"/>
        </w:rPr>
        <w:t xml:space="preserve">Организация работы по профессиональной ориентации, сопровождению профессионального самоопределения </w:t>
      </w:r>
      <w:proofErr w:type="gramStart"/>
      <w:r w:rsidR="00AF3241" w:rsidRPr="00340884">
        <w:rPr>
          <w:sz w:val="28"/>
          <w:szCs w:val="28"/>
        </w:rPr>
        <w:t>обучающихся</w:t>
      </w:r>
      <w:proofErr w:type="gramEnd"/>
      <w:r w:rsidR="00AF3241" w:rsidRPr="00340884">
        <w:rPr>
          <w:sz w:val="28"/>
          <w:szCs w:val="28"/>
        </w:rPr>
        <w:t>.</w:t>
      </w:r>
    </w:p>
    <w:p w:rsidR="002B2AF8" w:rsidRDefault="002B2AF8" w:rsidP="002B2AF8">
      <w:pPr>
        <w:ind w:firstLine="567"/>
        <w:jc w:val="both"/>
        <w:rPr>
          <w:sz w:val="28"/>
          <w:szCs w:val="28"/>
        </w:rPr>
      </w:pPr>
      <w:r>
        <w:rPr>
          <w:sz w:val="28"/>
          <w:szCs w:val="28"/>
        </w:rPr>
        <w:t xml:space="preserve"> </w:t>
      </w:r>
      <w:r w:rsidR="00AF3241" w:rsidRPr="00340884">
        <w:rPr>
          <w:sz w:val="28"/>
          <w:szCs w:val="28"/>
        </w:rPr>
        <w:t>17. Организация работы по профилактике безнадзорности и правонарушений обучающихся, распространения социально-опасных явлений, деструктивного поведения несовершеннолетних, распространения экстремисткой и иной радикальной идеологии; по повышению психологической безопасности и комфо</w:t>
      </w:r>
      <w:r>
        <w:rPr>
          <w:sz w:val="28"/>
          <w:szCs w:val="28"/>
        </w:rPr>
        <w:t xml:space="preserve">ртности образовательной среды. </w:t>
      </w:r>
    </w:p>
    <w:p w:rsidR="002B2AF8" w:rsidRDefault="00AF3241" w:rsidP="002B2AF8">
      <w:pPr>
        <w:ind w:firstLine="567"/>
        <w:jc w:val="both"/>
        <w:rPr>
          <w:sz w:val="28"/>
          <w:szCs w:val="28"/>
        </w:rPr>
      </w:pPr>
      <w:r w:rsidRPr="00340884">
        <w:rPr>
          <w:sz w:val="28"/>
          <w:szCs w:val="28"/>
        </w:rPr>
        <w:t xml:space="preserve">18. Организация работы по профилактике алкоголизма, наркомании, употребления несовершеннолетними  </w:t>
      </w:r>
      <w:proofErr w:type="spellStart"/>
      <w:r w:rsidRPr="00340884">
        <w:rPr>
          <w:sz w:val="28"/>
          <w:szCs w:val="28"/>
        </w:rPr>
        <w:t>психоактивных</w:t>
      </w:r>
      <w:proofErr w:type="spellEnd"/>
      <w:r w:rsidRPr="00340884">
        <w:rPr>
          <w:sz w:val="28"/>
          <w:szCs w:val="28"/>
        </w:rPr>
        <w:t xml:space="preserve"> веществ (ПАВ), пропаганде здорового образа жизни (ЗОЖ).</w:t>
      </w:r>
    </w:p>
    <w:p w:rsidR="00340884" w:rsidRPr="00340884" w:rsidRDefault="00340884" w:rsidP="002B2AF8">
      <w:pPr>
        <w:ind w:firstLine="567"/>
        <w:jc w:val="both"/>
        <w:rPr>
          <w:sz w:val="28"/>
          <w:szCs w:val="28"/>
        </w:rPr>
      </w:pPr>
      <w:r w:rsidRPr="00340884">
        <w:rPr>
          <w:sz w:val="28"/>
          <w:szCs w:val="28"/>
        </w:rPr>
        <w:t xml:space="preserve">Для решения поставленных в рамках муниципальной Программы задач предусматривается реализация конкретных мероприятий. </w:t>
      </w:r>
    </w:p>
    <w:p w:rsidR="00340884" w:rsidRPr="00340884" w:rsidRDefault="00340884" w:rsidP="002B2AF8">
      <w:pPr>
        <w:ind w:firstLine="567"/>
        <w:jc w:val="both"/>
        <w:rPr>
          <w:sz w:val="28"/>
          <w:szCs w:val="28"/>
        </w:rPr>
      </w:pPr>
      <w:r w:rsidRPr="00340884">
        <w:rPr>
          <w:sz w:val="28"/>
          <w:szCs w:val="28"/>
        </w:rPr>
        <w:t>В ходе реализации муниципальной Программы будут проведены следующие основные мероприятия:</w:t>
      </w:r>
    </w:p>
    <w:p w:rsidR="00340884" w:rsidRPr="00340884" w:rsidRDefault="00340884" w:rsidP="002B2AF8">
      <w:pPr>
        <w:ind w:firstLine="567"/>
        <w:jc w:val="both"/>
        <w:rPr>
          <w:sz w:val="28"/>
          <w:szCs w:val="28"/>
        </w:rPr>
      </w:pPr>
      <w:r w:rsidRPr="00340884">
        <w:rPr>
          <w:sz w:val="28"/>
          <w:szCs w:val="28"/>
        </w:rPr>
        <w:t>- Выплата заработной платы и уплата налогов и отчислений во внебюджетные фонды.</w:t>
      </w:r>
    </w:p>
    <w:p w:rsidR="00340884" w:rsidRPr="00340884" w:rsidRDefault="00340884" w:rsidP="002B2AF8">
      <w:pPr>
        <w:ind w:firstLine="567"/>
        <w:jc w:val="both"/>
        <w:rPr>
          <w:sz w:val="28"/>
          <w:szCs w:val="28"/>
        </w:rPr>
      </w:pPr>
      <w:r w:rsidRPr="00340884">
        <w:rPr>
          <w:sz w:val="28"/>
          <w:szCs w:val="28"/>
        </w:rPr>
        <w:t xml:space="preserve">- Приобретение услуг междугородней и местной связи, Интернет. </w:t>
      </w:r>
    </w:p>
    <w:p w:rsidR="00340884" w:rsidRPr="00340884" w:rsidRDefault="00340884" w:rsidP="002B2AF8">
      <w:pPr>
        <w:ind w:firstLine="567"/>
        <w:jc w:val="both"/>
        <w:rPr>
          <w:sz w:val="28"/>
          <w:szCs w:val="28"/>
        </w:rPr>
      </w:pPr>
      <w:r w:rsidRPr="00340884">
        <w:rPr>
          <w:sz w:val="28"/>
          <w:szCs w:val="28"/>
        </w:rPr>
        <w:t xml:space="preserve">- Содержание и ремонт зданий, сооружений и имущества муниципальных образовательных </w:t>
      </w:r>
      <w:r w:rsidR="00954734">
        <w:rPr>
          <w:sz w:val="28"/>
          <w:szCs w:val="28"/>
        </w:rPr>
        <w:t>организаций</w:t>
      </w:r>
      <w:r w:rsidRPr="00340884">
        <w:rPr>
          <w:sz w:val="28"/>
          <w:szCs w:val="28"/>
        </w:rPr>
        <w:t xml:space="preserve">, а именно оплата услуг за обслуживание АПС, санитарно-эпидемиологических услуг, услуг по ремонту зданий, сооружений и имущества образовательных </w:t>
      </w:r>
      <w:r w:rsidR="00954734">
        <w:rPr>
          <w:sz w:val="28"/>
          <w:szCs w:val="28"/>
        </w:rPr>
        <w:t>организаций</w:t>
      </w:r>
      <w:r w:rsidRPr="00340884">
        <w:rPr>
          <w:sz w:val="28"/>
          <w:szCs w:val="28"/>
        </w:rPr>
        <w:t>.</w:t>
      </w:r>
    </w:p>
    <w:p w:rsidR="00340884" w:rsidRPr="00340884" w:rsidRDefault="00340884" w:rsidP="002B2AF8">
      <w:pPr>
        <w:ind w:firstLine="567"/>
        <w:jc w:val="both"/>
        <w:rPr>
          <w:sz w:val="28"/>
          <w:szCs w:val="28"/>
        </w:rPr>
      </w:pPr>
      <w:r w:rsidRPr="00340884">
        <w:rPr>
          <w:sz w:val="28"/>
          <w:szCs w:val="28"/>
        </w:rPr>
        <w:lastRenderedPageBreak/>
        <w:t xml:space="preserve">- Приобретение прочих услуг, в том числе оплата услуг за обслуживание вневедомственной охраны, медицинские осмотры работников образовательных </w:t>
      </w:r>
      <w:r w:rsidR="00954734">
        <w:rPr>
          <w:sz w:val="28"/>
          <w:szCs w:val="28"/>
        </w:rPr>
        <w:t>организаций</w:t>
      </w:r>
      <w:r w:rsidRPr="00340884">
        <w:rPr>
          <w:sz w:val="28"/>
          <w:szCs w:val="28"/>
        </w:rPr>
        <w:t>.</w:t>
      </w:r>
    </w:p>
    <w:p w:rsidR="00340884" w:rsidRPr="00340884" w:rsidRDefault="00340884" w:rsidP="002B2AF8">
      <w:pPr>
        <w:ind w:firstLine="567"/>
        <w:jc w:val="both"/>
        <w:rPr>
          <w:sz w:val="28"/>
          <w:szCs w:val="28"/>
        </w:rPr>
      </w:pPr>
      <w:r w:rsidRPr="00340884">
        <w:rPr>
          <w:sz w:val="28"/>
          <w:szCs w:val="28"/>
        </w:rPr>
        <w:t xml:space="preserve">- Начисление и перечисление налогов и сборов образовательными </w:t>
      </w:r>
      <w:r w:rsidR="00954734">
        <w:rPr>
          <w:sz w:val="28"/>
          <w:szCs w:val="28"/>
        </w:rPr>
        <w:t>организациями</w:t>
      </w:r>
      <w:r w:rsidRPr="00340884">
        <w:rPr>
          <w:sz w:val="28"/>
          <w:szCs w:val="28"/>
        </w:rPr>
        <w:t xml:space="preserve">, организация занятости учащихся школ в трудовых отрядах, организация отдыха, оздоровления детей.  </w:t>
      </w:r>
    </w:p>
    <w:p w:rsidR="00340884" w:rsidRPr="00340884" w:rsidRDefault="00340884" w:rsidP="002B2AF8">
      <w:pPr>
        <w:tabs>
          <w:tab w:val="left" w:pos="709"/>
        </w:tabs>
        <w:ind w:firstLine="567"/>
        <w:jc w:val="both"/>
        <w:rPr>
          <w:sz w:val="28"/>
          <w:szCs w:val="28"/>
        </w:rPr>
      </w:pPr>
      <w:r w:rsidRPr="00340884">
        <w:rPr>
          <w:sz w:val="28"/>
          <w:szCs w:val="28"/>
        </w:rPr>
        <w:t>- Инвестиционные вложения, а именно приобретение основных средств, пополнение библиотечного фонда.</w:t>
      </w:r>
    </w:p>
    <w:p w:rsidR="00340884" w:rsidRPr="00340884" w:rsidRDefault="00340884" w:rsidP="002B2AF8">
      <w:pPr>
        <w:tabs>
          <w:tab w:val="left" w:pos="709"/>
        </w:tabs>
        <w:ind w:firstLine="567"/>
        <w:jc w:val="both"/>
        <w:rPr>
          <w:sz w:val="28"/>
          <w:szCs w:val="28"/>
        </w:rPr>
      </w:pPr>
      <w:r w:rsidRPr="00340884">
        <w:rPr>
          <w:sz w:val="28"/>
          <w:szCs w:val="28"/>
        </w:rPr>
        <w:t xml:space="preserve">- Пополнение материальных запасов образовательными </w:t>
      </w:r>
      <w:r w:rsidR="00954734">
        <w:rPr>
          <w:sz w:val="28"/>
          <w:szCs w:val="28"/>
        </w:rPr>
        <w:t>организациями</w:t>
      </w:r>
      <w:r w:rsidRPr="00340884">
        <w:rPr>
          <w:sz w:val="28"/>
          <w:szCs w:val="28"/>
        </w:rPr>
        <w:t xml:space="preserve">, а именно обеспечение продуктами питания воспитанников дошкольных </w:t>
      </w:r>
      <w:r w:rsidR="00954734">
        <w:rPr>
          <w:sz w:val="28"/>
          <w:szCs w:val="28"/>
        </w:rPr>
        <w:t>образовательных организаций</w:t>
      </w:r>
      <w:r w:rsidRPr="00340884">
        <w:rPr>
          <w:sz w:val="28"/>
          <w:szCs w:val="28"/>
        </w:rPr>
        <w:t xml:space="preserve">, учащихся общеобразовательных </w:t>
      </w:r>
      <w:r w:rsidR="00954734">
        <w:rPr>
          <w:sz w:val="28"/>
          <w:szCs w:val="28"/>
        </w:rPr>
        <w:t>организаций</w:t>
      </w:r>
      <w:r w:rsidRPr="00340884">
        <w:rPr>
          <w:sz w:val="28"/>
          <w:szCs w:val="28"/>
        </w:rPr>
        <w:t xml:space="preserve"> и детей, находящихся в оздоровительных лагерях с дневным пребыванием (в каникулярное время), медикаментами, строительными и хозяйственными материалами и инвентарем.</w:t>
      </w:r>
    </w:p>
    <w:p w:rsidR="00340884" w:rsidRPr="00340884" w:rsidRDefault="00340884" w:rsidP="002B2AF8">
      <w:pPr>
        <w:tabs>
          <w:tab w:val="left" w:pos="709"/>
        </w:tabs>
        <w:ind w:firstLine="567"/>
        <w:jc w:val="both"/>
        <w:rPr>
          <w:sz w:val="28"/>
          <w:szCs w:val="28"/>
        </w:rPr>
      </w:pPr>
      <w:r w:rsidRPr="00340884">
        <w:rPr>
          <w:sz w:val="28"/>
          <w:szCs w:val="28"/>
        </w:rPr>
        <w:t xml:space="preserve">- Осуществление эффективного руководства отраслью и координация деятельности муниципальных образовательных </w:t>
      </w:r>
      <w:r w:rsidR="00954734">
        <w:rPr>
          <w:sz w:val="28"/>
          <w:szCs w:val="28"/>
        </w:rPr>
        <w:t>организаций</w:t>
      </w:r>
      <w:r w:rsidRPr="00340884">
        <w:rPr>
          <w:sz w:val="28"/>
          <w:szCs w:val="28"/>
        </w:rPr>
        <w:t xml:space="preserve">, обеспечение эффективной образовательно-воспитательной деятельности </w:t>
      </w:r>
      <w:r w:rsidR="00954734">
        <w:rPr>
          <w:sz w:val="28"/>
          <w:szCs w:val="28"/>
        </w:rPr>
        <w:t>организаций</w:t>
      </w:r>
      <w:r w:rsidRPr="00340884">
        <w:rPr>
          <w:sz w:val="28"/>
          <w:szCs w:val="28"/>
        </w:rPr>
        <w:t xml:space="preserve"> дошкольного и дополнительного образования, а именно предоставление общедоступного и бесплатного образования на территории муниципального образования </w:t>
      </w:r>
      <w:proofErr w:type="spellStart"/>
      <w:r w:rsidRPr="00340884">
        <w:rPr>
          <w:sz w:val="28"/>
          <w:szCs w:val="28"/>
        </w:rPr>
        <w:t>Кунашакского</w:t>
      </w:r>
      <w:proofErr w:type="spellEnd"/>
      <w:r w:rsidRPr="00340884">
        <w:rPr>
          <w:sz w:val="28"/>
          <w:szCs w:val="28"/>
        </w:rPr>
        <w:t xml:space="preserve"> муниципального </w:t>
      </w:r>
      <w:r w:rsidR="00954734">
        <w:rPr>
          <w:sz w:val="28"/>
          <w:szCs w:val="28"/>
        </w:rPr>
        <w:t>округа</w:t>
      </w:r>
      <w:r w:rsidRPr="00340884">
        <w:rPr>
          <w:sz w:val="28"/>
          <w:szCs w:val="28"/>
        </w:rPr>
        <w:t xml:space="preserve">; организация отдыха детей в каникулярное время; создание эффективной сети муниципальных образовательных </w:t>
      </w:r>
      <w:r w:rsidR="00954734">
        <w:rPr>
          <w:sz w:val="28"/>
          <w:szCs w:val="28"/>
        </w:rPr>
        <w:t>организаций</w:t>
      </w:r>
      <w:r w:rsidRPr="00340884">
        <w:rPr>
          <w:sz w:val="28"/>
          <w:szCs w:val="28"/>
        </w:rPr>
        <w:t xml:space="preserve">; мониторинг деятельности муниципальных образовательных </w:t>
      </w:r>
      <w:r w:rsidR="00954734">
        <w:rPr>
          <w:sz w:val="28"/>
          <w:szCs w:val="28"/>
        </w:rPr>
        <w:t>организаций</w:t>
      </w:r>
      <w:r w:rsidRPr="00340884">
        <w:rPr>
          <w:sz w:val="28"/>
          <w:szCs w:val="28"/>
        </w:rPr>
        <w:t>.</w:t>
      </w:r>
    </w:p>
    <w:p w:rsidR="00340884" w:rsidRPr="00340884" w:rsidRDefault="00340884" w:rsidP="002B2AF8">
      <w:pPr>
        <w:tabs>
          <w:tab w:val="left" w:pos="709"/>
        </w:tabs>
        <w:ind w:firstLine="567"/>
        <w:jc w:val="both"/>
        <w:rPr>
          <w:sz w:val="28"/>
          <w:szCs w:val="28"/>
        </w:rPr>
      </w:pPr>
      <w:r w:rsidRPr="00340884">
        <w:rPr>
          <w:sz w:val="28"/>
          <w:szCs w:val="28"/>
        </w:rPr>
        <w:t xml:space="preserve">- Осуществление учебно-методической поддержки образовательных </w:t>
      </w:r>
      <w:r w:rsidR="00954734">
        <w:rPr>
          <w:sz w:val="28"/>
          <w:szCs w:val="28"/>
        </w:rPr>
        <w:t>организаций</w:t>
      </w:r>
      <w:r w:rsidRPr="00340884">
        <w:rPr>
          <w:sz w:val="28"/>
          <w:szCs w:val="28"/>
        </w:rPr>
        <w:t xml:space="preserve"> в осуществлении государственной политики в области образования, совершенствования профессиональной квалификации педагогических работников и руководителей образовательных </w:t>
      </w:r>
      <w:r w:rsidR="00954734">
        <w:rPr>
          <w:sz w:val="28"/>
          <w:szCs w:val="28"/>
        </w:rPr>
        <w:t>организаций</w:t>
      </w:r>
      <w:r w:rsidRPr="00340884">
        <w:rPr>
          <w:sz w:val="28"/>
          <w:szCs w:val="28"/>
        </w:rPr>
        <w:t>.</w:t>
      </w:r>
    </w:p>
    <w:p w:rsidR="00340884" w:rsidRPr="00340884" w:rsidRDefault="00340884" w:rsidP="002B2AF8">
      <w:pPr>
        <w:tabs>
          <w:tab w:val="left" w:pos="709"/>
        </w:tabs>
        <w:ind w:firstLine="567"/>
        <w:jc w:val="both"/>
        <w:rPr>
          <w:sz w:val="28"/>
          <w:szCs w:val="28"/>
        </w:rPr>
      </w:pPr>
      <w:r w:rsidRPr="00340884">
        <w:rPr>
          <w:sz w:val="28"/>
          <w:szCs w:val="28"/>
        </w:rPr>
        <w:t xml:space="preserve">- Оказание муниципальных услуг и выполнения работ по организации планирования показателей деятельности, ведения бюджетного и налогового учета, и иных сопутствующих функций в муниципальных образовательных </w:t>
      </w:r>
      <w:r w:rsidR="00954734">
        <w:rPr>
          <w:sz w:val="28"/>
          <w:szCs w:val="28"/>
        </w:rPr>
        <w:t>организациях</w:t>
      </w:r>
      <w:r w:rsidRPr="00340884">
        <w:rPr>
          <w:sz w:val="28"/>
          <w:szCs w:val="28"/>
        </w:rPr>
        <w:t xml:space="preserve">, а именно централизованное ведение бухгалтерского учета и отчетности образовательных </w:t>
      </w:r>
      <w:r w:rsidR="00954734">
        <w:rPr>
          <w:sz w:val="28"/>
          <w:szCs w:val="28"/>
        </w:rPr>
        <w:t>организаций</w:t>
      </w:r>
      <w:r w:rsidRPr="00340884">
        <w:rPr>
          <w:sz w:val="28"/>
          <w:szCs w:val="28"/>
        </w:rPr>
        <w:t xml:space="preserve"> системы образования; централизованное обслуживание по обеспечению финансирования расходов на бесперебойное и своевременное материально-техническое обеспечение образовательных </w:t>
      </w:r>
      <w:r w:rsidR="00954734">
        <w:rPr>
          <w:sz w:val="28"/>
          <w:szCs w:val="28"/>
        </w:rPr>
        <w:t>организаций</w:t>
      </w:r>
      <w:r w:rsidRPr="00340884">
        <w:rPr>
          <w:sz w:val="28"/>
          <w:szCs w:val="28"/>
        </w:rPr>
        <w:t xml:space="preserve">; предоставление образовательным </w:t>
      </w:r>
      <w:r w:rsidR="00954734">
        <w:rPr>
          <w:sz w:val="28"/>
          <w:szCs w:val="28"/>
        </w:rPr>
        <w:t>организациям</w:t>
      </w:r>
      <w:r w:rsidRPr="00340884">
        <w:rPr>
          <w:sz w:val="28"/>
          <w:szCs w:val="28"/>
        </w:rPr>
        <w:t xml:space="preserve"> необходимой информации по основным программам, новым педагогическим технологиям, учебно-методической литературы.</w:t>
      </w:r>
    </w:p>
    <w:p w:rsidR="00340884" w:rsidRPr="00340884" w:rsidRDefault="00340884" w:rsidP="002B2AF8">
      <w:pPr>
        <w:ind w:firstLine="567"/>
        <w:jc w:val="both"/>
        <w:rPr>
          <w:sz w:val="28"/>
          <w:szCs w:val="28"/>
        </w:rPr>
      </w:pPr>
      <w:r w:rsidRPr="00340884">
        <w:rPr>
          <w:sz w:val="28"/>
          <w:szCs w:val="28"/>
        </w:rPr>
        <w:t xml:space="preserve">- Осуществление выплаты компенсации части платы, взимаемой за содержание детей в образовательных организациях, реализующих основную общеобразовательную программу дошкольного образования. </w:t>
      </w:r>
    </w:p>
    <w:p w:rsidR="00340884" w:rsidRPr="0068693B" w:rsidRDefault="00340884" w:rsidP="00626E10">
      <w:pPr>
        <w:shd w:val="clear" w:color="auto" w:fill="FFFFFF"/>
        <w:overflowPunct/>
        <w:autoSpaceDE/>
        <w:autoSpaceDN/>
        <w:adjustRightInd/>
        <w:ind w:firstLineChars="142" w:firstLine="398"/>
        <w:jc w:val="both"/>
        <w:textAlignment w:val="auto"/>
        <w:rPr>
          <w:rFonts w:eastAsia="SimSun"/>
          <w:color w:val="000000"/>
          <w:sz w:val="28"/>
          <w:szCs w:val="28"/>
          <w:shd w:val="clear" w:color="auto" w:fill="FFFFFF"/>
        </w:rPr>
      </w:pPr>
    </w:p>
    <w:p w:rsidR="006244B2" w:rsidRPr="0068693B" w:rsidRDefault="006244B2">
      <w:pPr>
        <w:ind w:firstLine="851"/>
        <w:jc w:val="both"/>
        <w:rPr>
          <w:sz w:val="28"/>
          <w:szCs w:val="28"/>
        </w:rPr>
      </w:pPr>
    </w:p>
    <w:p w:rsidR="006244B2" w:rsidRPr="0068693B" w:rsidRDefault="006244B2">
      <w:pPr>
        <w:jc w:val="both"/>
        <w:rPr>
          <w:b/>
          <w:sz w:val="28"/>
          <w:szCs w:val="28"/>
        </w:rPr>
      </w:pPr>
    </w:p>
    <w:p w:rsidR="006244B2" w:rsidRPr="0068693B" w:rsidRDefault="00626E10">
      <w:pPr>
        <w:rPr>
          <w:b/>
          <w:sz w:val="28"/>
          <w:szCs w:val="28"/>
        </w:rPr>
      </w:pPr>
      <w:r w:rsidRPr="0068693B">
        <w:rPr>
          <w:b/>
          <w:sz w:val="28"/>
          <w:szCs w:val="28"/>
        </w:rPr>
        <w:br w:type="page"/>
      </w:r>
    </w:p>
    <w:p w:rsidR="00AF3241" w:rsidRPr="00A646C6" w:rsidRDefault="00AF3241" w:rsidP="00AF3241">
      <w:pPr>
        <w:jc w:val="center"/>
        <w:rPr>
          <w:b/>
          <w:sz w:val="24"/>
          <w:szCs w:val="24"/>
        </w:rPr>
      </w:pPr>
      <w:r w:rsidRPr="00A646C6">
        <w:rPr>
          <w:b/>
          <w:sz w:val="24"/>
          <w:szCs w:val="24"/>
        </w:rPr>
        <w:lastRenderedPageBreak/>
        <w:t>ПАСПОРТ МУНИЦИПАЛЬНОЙ ПРОГРАММЫ</w:t>
      </w:r>
    </w:p>
    <w:p w:rsidR="00AF3241" w:rsidRDefault="00AF3241" w:rsidP="00AF3241">
      <w:pPr>
        <w:jc w:val="center"/>
        <w:rPr>
          <w:b/>
          <w:sz w:val="24"/>
          <w:szCs w:val="24"/>
        </w:rPr>
      </w:pPr>
      <w:r w:rsidRPr="00A646C6">
        <w:rPr>
          <w:b/>
          <w:sz w:val="24"/>
          <w:szCs w:val="24"/>
        </w:rPr>
        <w:t>«РАЗВИТИЕ ОБРАЗОВАНИЯ В КУНАШАКСКОМ МУНИЦИПАЛЬНОМ ОКРУГЕ</w:t>
      </w:r>
      <w:r>
        <w:rPr>
          <w:b/>
          <w:sz w:val="24"/>
          <w:szCs w:val="24"/>
        </w:rPr>
        <w:t>»</w:t>
      </w:r>
    </w:p>
    <w:p w:rsidR="00AF3241" w:rsidRPr="00A646C6" w:rsidRDefault="00AF3241" w:rsidP="00AF3241">
      <w:pPr>
        <w:jc w:val="center"/>
        <w:rPr>
          <w:b/>
          <w:sz w:val="24"/>
          <w:szCs w:val="24"/>
        </w:rPr>
      </w:pPr>
      <w:r>
        <w:rPr>
          <w:b/>
          <w:sz w:val="24"/>
          <w:szCs w:val="24"/>
        </w:rPr>
        <w:t>на</w:t>
      </w:r>
      <w:r w:rsidRPr="00A646C6">
        <w:rPr>
          <w:b/>
          <w:sz w:val="24"/>
          <w:szCs w:val="24"/>
        </w:rPr>
        <w:t xml:space="preserve"> 2026-2030 ГОДЫ</w:t>
      </w:r>
    </w:p>
    <w:p w:rsidR="00AF3241" w:rsidRPr="00A646C6" w:rsidRDefault="00AF3241" w:rsidP="00062C94">
      <w:pPr>
        <w:jc w:val="center"/>
        <w:rPr>
          <w:b/>
        </w:rPr>
      </w:pPr>
      <w:r w:rsidRPr="00A646C6">
        <w:rPr>
          <w:b/>
          <w:sz w:val="24"/>
          <w:szCs w:val="24"/>
        </w:rPr>
        <w:t xml:space="preserve"> </w:t>
      </w:r>
      <w:r w:rsidRPr="00A646C6">
        <w:rPr>
          <w:b/>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6653"/>
      </w:tblGrid>
      <w:tr w:rsidR="00AF3241" w:rsidRPr="009A41C6" w:rsidTr="00B37BC1">
        <w:trPr>
          <w:trHeight w:val="592"/>
        </w:trPr>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spacing w:line="256" w:lineRule="auto"/>
              <w:rPr>
                <w:sz w:val="24"/>
                <w:szCs w:val="24"/>
                <w:lang w:eastAsia="en-US"/>
              </w:rPr>
            </w:pPr>
            <w:r w:rsidRPr="009A41C6">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spacing w:line="256" w:lineRule="auto"/>
              <w:jc w:val="both"/>
              <w:rPr>
                <w:sz w:val="24"/>
                <w:szCs w:val="24"/>
                <w:lang w:eastAsia="en-US"/>
              </w:rPr>
            </w:pPr>
            <w:r w:rsidRPr="009A41C6">
              <w:rPr>
                <w:sz w:val="24"/>
                <w:szCs w:val="24"/>
                <w:lang w:eastAsia="en-US"/>
              </w:rPr>
              <w:t>Заместитель главы округа по социальным вопросам.</w:t>
            </w:r>
          </w:p>
        </w:tc>
      </w:tr>
      <w:tr w:rsidR="00AF3241" w:rsidRPr="009A41C6" w:rsidTr="00B37BC1">
        <w:trPr>
          <w:trHeight w:val="700"/>
        </w:trPr>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spacing w:line="256" w:lineRule="auto"/>
              <w:rPr>
                <w:sz w:val="24"/>
                <w:szCs w:val="24"/>
                <w:lang w:eastAsia="en-US"/>
              </w:rPr>
            </w:pPr>
            <w:r w:rsidRPr="009A41C6">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AF3241">
            <w:pPr>
              <w:spacing w:line="256" w:lineRule="auto"/>
              <w:jc w:val="both"/>
              <w:rPr>
                <w:sz w:val="24"/>
                <w:szCs w:val="24"/>
                <w:lang w:eastAsia="en-US"/>
              </w:rPr>
            </w:pPr>
            <w:r w:rsidRPr="009A41C6">
              <w:rPr>
                <w:sz w:val="24"/>
                <w:szCs w:val="24"/>
                <w:lang w:eastAsia="en-US"/>
              </w:rPr>
              <w:t xml:space="preserve">Управление образования администрации </w:t>
            </w:r>
            <w:proofErr w:type="spellStart"/>
            <w:r w:rsidRPr="009A41C6">
              <w:rPr>
                <w:sz w:val="24"/>
                <w:szCs w:val="24"/>
                <w:lang w:eastAsia="en-US"/>
              </w:rPr>
              <w:t>Кунашакского</w:t>
            </w:r>
            <w:proofErr w:type="spellEnd"/>
            <w:r w:rsidRPr="009A41C6">
              <w:rPr>
                <w:sz w:val="24"/>
                <w:szCs w:val="24"/>
                <w:lang w:eastAsia="en-US"/>
              </w:rPr>
              <w:t xml:space="preserve"> муниципального округа </w:t>
            </w:r>
            <w:r w:rsidR="00C60E77">
              <w:rPr>
                <w:sz w:val="24"/>
                <w:szCs w:val="24"/>
                <w:lang w:eastAsia="en-US"/>
              </w:rPr>
              <w:t>Челябинской области</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spacing w:line="256" w:lineRule="auto"/>
              <w:rPr>
                <w:sz w:val="24"/>
                <w:szCs w:val="24"/>
                <w:lang w:eastAsia="en-US"/>
              </w:rPr>
            </w:pPr>
            <w:r w:rsidRPr="009A41C6">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pStyle w:val="aff7"/>
              <w:rPr>
                <w:rFonts w:ascii="Times New Roman" w:hAnsi="Times New Roman"/>
              </w:rPr>
            </w:pPr>
            <w:r w:rsidRPr="009A41C6">
              <w:rPr>
                <w:rFonts w:ascii="Times New Roman" w:hAnsi="Times New Roman"/>
              </w:rPr>
              <w:t>Управление по жилищно-коммунальному хозяйству, строительству и энергообеспечению</w:t>
            </w:r>
            <w:r w:rsidR="00B37BC1">
              <w:rPr>
                <w:rFonts w:ascii="Times New Roman" w:hAnsi="Times New Roman"/>
              </w:rPr>
              <w:t>.</w:t>
            </w:r>
          </w:p>
          <w:p w:rsidR="00AF3241" w:rsidRPr="009A41C6" w:rsidRDefault="00AF3241" w:rsidP="00EA0F44">
            <w:pPr>
              <w:pStyle w:val="aff7"/>
              <w:rPr>
                <w:rFonts w:ascii="Times New Roman" w:hAnsi="Times New Roman"/>
              </w:rPr>
            </w:pPr>
            <w:r w:rsidRPr="009A41C6">
              <w:rPr>
                <w:rFonts w:ascii="Times New Roman" w:hAnsi="Times New Roman"/>
              </w:rPr>
              <w:t>Комиссия по делам несовершеннолетних и защите их прав</w:t>
            </w:r>
            <w:r w:rsidR="00B37BC1">
              <w:rPr>
                <w:rFonts w:ascii="Times New Roman" w:hAnsi="Times New Roman"/>
              </w:rPr>
              <w:t>.</w:t>
            </w:r>
          </w:p>
          <w:p w:rsidR="00AF3241" w:rsidRPr="009A41C6" w:rsidRDefault="00AF3241" w:rsidP="00EA0F44">
            <w:pPr>
              <w:rPr>
                <w:sz w:val="24"/>
                <w:szCs w:val="24"/>
              </w:rPr>
            </w:pPr>
            <w:r w:rsidRPr="009A41C6">
              <w:rPr>
                <w:sz w:val="24"/>
                <w:szCs w:val="24"/>
              </w:rPr>
              <w:t>Управление социальной защиты населения</w:t>
            </w:r>
            <w:r w:rsidR="00B37BC1">
              <w:rPr>
                <w:sz w:val="24"/>
                <w:szCs w:val="24"/>
              </w:rPr>
              <w:t>.</w:t>
            </w:r>
          </w:p>
          <w:p w:rsidR="00AF3241" w:rsidRPr="009A41C6" w:rsidRDefault="00AF3241" w:rsidP="00EA0F44">
            <w:pPr>
              <w:spacing w:line="256" w:lineRule="auto"/>
              <w:jc w:val="both"/>
              <w:rPr>
                <w:sz w:val="24"/>
                <w:szCs w:val="24"/>
                <w:lang w:eastAsia="en-US"/>
              </w:rPr>
            </w:pPr>
            <w:r w:rsidRPr="009A41C6">
              <w:rPr>
                <w:sz w:val="24"/>
                <w:szCs w:val="24"/>
              </w:rPr>
              <w:t>Управление имущественных и земельных отношений</w:t>
            </w:r>
            <w:r w:rsidR="00B37BC1">
              <w:rPr>
                <w:sz w:val="24"/>
                <w:szCs w:val="24"/>
              </w:rPr>
              <w:t>.</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spacing w:line="256" w:lineRule="auto"/>
              <w:rPr>
                <w:sz w:val="24"/>
                <w:szCs w:val="24"/>
                <w:lang w:eastAsia="en-US"/>
              </w:rPr>
            </w:pPr>
            <w:r w:rsidRPr="009A41C6">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B37BC1">
            <w:pPr>
              <w:spacing w:line="256" w:lineRule="auto"/>
              <w:ind w:firstLine="57"/>
              <w:jc w:val="both"/>
              <w:rPr>
                <w:sz w:val="24"/>
                <w:szCs w:val="24"/>
                <w:lang w:eastAsia="en-US"/>
              </w:rPr>
            </w:pPr>
            <w:r w:rsidRPr="009A41C6">
              <w:rPr>
                <w:sz w:val="24"/>
                <w:szCs w:val="24"/>
                <w:lang w:eastAsia="en-US"/>
              </w:rPr>
              <w:t xml:space="preserve">2026 - 2030 годы. </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1C65C2">
            <w:pPr>
              <w:spacing w:line="256" w:lineRule="auto"/>
              <w:jc w:val="center"/>
              <w:rPr>
                <w:sz w:val="24"/>
                <w:szCs w:val="24"/>
                <w:lang w:eastAsia="en-US"/>
              </w:rPr>
            </w:pPr>
            <w:r w:rsidRPr="009A41C6">
              <w:rPr>
                <w:sz w:val="24"/>
                <w:szCs w:val="24"/>
              </w:rPr>
              <w:t>Направления</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1C65C2">
            <w:pPr>
              <w:spacing w:line="256" w:lineRule="auto"/>
              <w:ind w:firstLine="635"/>
              <w:jc w:val="center"/>
              <w:rPr>
                <w:sz w:val="24"/>
                <w:szCs w:val="24"/>
                <w:lang w:eastAsia="en-US"/>
              </w:rPr>
            </w:pPr>
            <w:r w:rsidRPr="009A41C6">
              <w:rPr>
                <w:sz w:val="24"/>
                <w:szCs w:val="24"/>
              </w:rPr>
              <w:t>Цели муниципальной программы</w:t>
            </w:r>
          </w:p>
        </w:tc>
      </w:tr>
      <w:tr w:rsidR="00AF3241" w:rsidRPr="009A41C6" w:rsidTr="00AF2F3B">
        <w:trPr>
          <w:trHeight w:val="1112"/>
        </w:trPr>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B971A5">
            <w:pPr>
              <w:pStyle w:val="aff7"/>
              <w:numPr>
                <w:ilvl w:val="0"/>
                <w:numId w:val="13"/>
              </w:numPr>
              <w:ind w:left="32"/>
              <w:rPr>
                <w:rFonts w:ascii="Times New Roman" w:hAnsi="Times New Roman"/>
              </w:rPr>
            </w:pPr>
            <w:r w:rsidRPr="009A41C6">
              <w:rPr>
                <w:rFonts w:ascii="Times New Roman" w:hAnsi="Times New Roman"/>
              </w:rPr>
              <w:t xml:space="preserve">1. «Развитие дошкольного образования </w:t>
            </w:r>
            <w:proofErr w:type="spellStart"/>
            <w:r w:rsidRPr="009A41C6">
              <w:rPr>
                <w:rFonts w:ascii="Times New Roman" w:hAnsi="Times New Roman"/>
              </w:rPr>
              <w:t>Кунашакского</w:t>
            </w:r>
            <w:proofErr w:type="spellEnd"/>
            <w:r w:rsidRPr="009A41C6">
              <w:rPr>
                <w:rFonts w:ascii="Times New Roman" w:hAnsi="Times New Roman"/>
              </w:rPr>
              <w:t xml:space="preserve"> муниципального округа Челябинской области» </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AF2F3B">
            <w:pPr>
              <w:ind w:right="-4"/>
              <w:jc w:val="both"/>
              <w:rPr>
                <w:sz w:val="24"/>
                <w:szCs w:val="24"/>
              </w:rPr>
            </w:pPr>
            <w:r w:rsidRPr="009A41C6">
              <w:rPr>
                <w:iCs/>
                <w:color w:val="000000"/>
                <w:sz w:val="24"/>
                <w:szCs w:val="24"/>
              </w:rPr>
              <w:t xml:space="preserve">- Создание в </w:t>
            </w:r>
            <w:proofErr w:type="spellStart"/>
            <w:r w:rsidRPr="009A41C6">
              <w:rPr>
                <w:iCs/>
                <w:color w:val="000000"/>
                <w:sz w:val="24"/>
                <w:szCs w:val="24"/>
              </w:rPr>
              <w:t>Кунашакском</w:t>
            </w:r>
            <w:proofErr w:type="spellEnd"/>
            <w:r w:rsidRPr="009A41C6">
              <w:rPr>
                <w:iCs/>
                <w:color w:val="000000"/>
                <w:sz w:val="24"/>
                <w:szCs w:val="24"/>
              </w:rPr>
              <w:t xml:space="preserve"> муниципальном округе равных возможностей для получения качественного дошкольного образования</w:t>
            </w:r>
            <w:r w:rsidR="00B37BC1">
              <w:rPr>
                <w:iCs/>
                <w:color w:val="000000"/>
                <w:sz w:val="24"/>
                <w:szCs w:val="24"/>
              </w:rPr>
              <w:t>.</w:t>
            </w:r>
          </w:p>
        </w:tc>
      </w:tr>
      <w:tr w:rsidR="00FE0566" w:rsidRPr="009A41C6" w:rsidTr="00EA0F44">
        <w:tc>
          <w:tcPr>
            <w:tcW w:w="1851" w:type="pct"/>
            <w:tcBorders>
              <w:top w:val="single" w:sz="4" w:space="0" w:color="auto"/>
              <w:left w:val="single" w:sz="4" w:space="0" w:color="auto"/>
              <w:bottom w:val="single" w:sz="4" w:space="0" w:color="auto"/>
              <w:right w:val="single" w:sz="4" w:space="0" w:color="auto"/>
            </w:tcBorders>
          </w:tcPr>
          <w:p w:rsidR="00FE0566" w:rsidRPr="009A41C6" w:rsidRDefault="00FE0566" w:rsidP="00B971A5">
            <w:pPr>
              <w:pStyle w:val="aff7"/>
              <w:numPr>
                <w:ilvl w:val="0"/>
                <w:numId w:val="13"/>
              </w:numPr>
              <w:ind w:left="32"/>
              <w:rPr>
                <w:rFonts w:ascii="Times New Roman" w:hAnsi="Times New Roman"/>
              </w:rPr>
            </w:pPr>
            <w:r w:rsidRPr="009A41C6">
              <w:rPr>
                <w:rFonts w:ascii="Times New Roman" w:hAnsi="Times New Roman"/>
              </w:rPr>
              <w:t>2.</w:t>
            </w:r>
            <w:r>
              <w:rPr>
                <w:rFonts w:ascii="Times New Roman" w:hAnsi="Times New Roman"/>
              </w:rPr>
              <w:t xml:space="preserve"> «</w:t>
            </w:r>
            <w:r w:rsidRPr="009A41C6">
              <w:rPr>
                <w:rFonts w:ascii="Times New Roman" w:hAnsi="Times New Roman"/>
              </w:rPr>
              <w:t xml:space="preserve">Развитие общего образования </w:t>
            </w:r>
            <w:proofErr w:type="spellStart"/>
            <w:r w:rsidRPr="009A41C6">
              <w:rPr>
                <w:rFonts w:ascii="Times New Roman" w:hAnsi="Times New Roman"/>
              </w:rPr>
              <w:t>Кунашакского</w:t>
            </w:r>
            <w:proofErr w:type="spellEnd"/>
            <w:r w:rsidRPr="009A41C6">
              <w:rPr>
                <w:rFonts w:ascii="Times New Roman" w:hAnsi="Times New Roman"/>
              </w:rPr>
              <w:t xml:space="preserve"> муниципального округа Челябинской области» </w:t>
            </w:r>
          </w:p>
        </w:tc>
        <w:tc>
          <w:tcPr>
            <w:tcW w:w="3149" w:type="pct"/>
            <w:tcBorders>
              <w:top w:val="single" w:sz="4" w:space="0" w:color="auto"/>
              <w:left w:val="single" w:sz="4" w:space="0" w:color="auto"/>
              <w:bottom w:val="single" w:sz="4" w:space="0" w:color="auto"/>
              <w:right w:val="single" w:sz="4" w:space="0" w:color="auto"/>
            </w:tcBorders>
          </w:tcPr>
          <w:p w:rsidR="00FE0566" w:rsidRPr="00FE0566" w:rsidRDefault="00FE0566" w:rsidP="00BD2E99">
            <w:pPr>
              <w:jc w:val="both"/>
              <w:rPr>
                <w:sz w:val="24"/>
                <w:szCs w:val="24"/>
              </w:rPr>
            </w:pPr>
            <w:r w:rsidRPr="00FE0566">
              <w:rPr>
                <w:sz w:val="24"/>
                <w:szCs w:val="24"/>
              </w:rPr>
              <w:t xml:space="preserve">-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FE0566">
              <w:rPr>
                <w:sz w:val="24"/>
                <w:szCs w:val="24"/>
              </w:rPr>
              <w:t>Кунашакского</w:t>
            </w:r>
            <w:proofErr w:type="spellEnd"/>
            <w:r w:rsidRPr="00FE0566">
              <w:rPr>
                <w:sz w:val="24"/>
                <w:szCs w:val="24"/>
              </w:rPr>
              <w:t xml:space="preserve"> муниципального округа.</w:t>
            </w:r>
          </w:p>
          <w:p w:rsidR="00FE0566" w:rsidRPr="00FE0566" w:rsidRDefault="00FE0566" w:rsidP="00BD2E99">
            <w:pPr>
              <w:jc w:val="both"/>
              <w:rPr>
                <w:sz w:val="24"/>
                <w:szCs w:val="24"/>
              </w:rPr>
            </w:pPr>
            <w:r w:rsidRPr="00FE0566">
              <w:rPr>
                <w:sz w:val="24"/>
                <w:szCs w:val="24"/>
              </w:rPr>
              <w:t xml:space="preserve">Развитие в </w:t>
            </w:r>
            <w:proofErr w:type="spellStart"/>
            <w:r w:rsidRPr="00FE0566">
              <w:rPr>
                <w:sz w:val="24"/>
                <w:szCs w:val="24"/>
              </w:rPr>
              <w:t>Кунашакском</w:t>
            </w:r>
            <w:proofErr w:type="spellEnd"/>
            <w:r w:rsidRPr="00FE056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FE0566" w:rsidRPr="009A41C6" w:rsidTr="00EA0F44">
        <w:tc>
          <w:tcPr>
            <w:tcW w:w="1851" w:type="pct"/>
            <w:tcBorders>
              <w:top w:val="single" w:sz="4" w:space="0" w:color="auto"/>
              <w:left w:val="single" w:sz="4" w:space="0" w:color="auto"/>
              <w:bottom w:val="single" w:sz="4" w:space="0" w:color="auto"/>
              <w:right w:val="single" w:sz="4" w:space="0" w:color="auto"/>
            </w:tcBorders>
          </w:tcPr>
          <w:p w:rsidR="00FE0566" w:rsidRPr="009A41C6" w:rsidRDefault="00FE0566" w:rsidP="00EA0F44">
            <w:pPr>
              <w:jc w:val="both"/>
              <w:rPr>
                <w:sz w:val="24"/>
                <w:szCs w:val="24"/>
              </w:rPr>
            </w:pPr>
            <w:r>
              <w:rPr>
                <w:sz w:val="24"/>
                <w:szCs w:val="24"/>
              </w:rPr>
              <w:t>3. «</w:t>
            </w:r>
            <w:r w:rsidRPr="009A41C6">
              <w:rPr>
                <w:sz w:val="24"/>
                <w:szCs w:val="24"/>
              </w:rPr>
              <w:t xml:space="preserve">Развитие дополнительного образования </w:t>
            </w:r>
            <w:proofErr w:type="spellStart"/>
            <w:r w:rsidRPr="009A41C6">
              <w:rPr>
                <w:sz w:val="24"/>
                <w:szCs w:val="24"/>
              </w:rPr>
              <w:t>Кунашакского</w:t>
            </w:r>
            <w:proofErr w:type="spellEnd"/>
            <w:r w:rsidRPr="009A41C6">
              <w:rPr>
                <w:sz w:val="24"/>
                <w:szCs w:val="24"/>
              </w:rPr>
              <w:t xml:space="preserve"> муниципального округа Челябинской области»</w:t>
            </w:r>
          </w:p>
        </w:tc>
        <w:tc>
          <w:tcPr>
            <w:tcW w:w="3149" w:type="pct"/>
            <w:tcBorders>
              <w:top w:val="single" w:sz="4" w:space="0" w:color="auto"/>
              <w:left w:val="single" w:sz="4" w:space="0" w:color="auto"/>
              <w:bottom w:val="single" w:sz="4" w:space="0" w:color="auto"/>
              <w:right w:val="single" w:sz="4" w:space="0" w:color="auto"/>
            </w:tcBorders>
          </w:tcPr>
          <w:p w:rsidR="00FE0566" w:rsidRPr="00FE0566" w:rsidRDefault="00FE0566" w:rsidP="00BD2E99">
            <w:pPr>
              <w:jc w:val="both"/>
              <w:rPr>
                <w:sz w:val="24"/>
                <w:szCs w:val="24"/>
              </w:rPr>
            </w:pPr>
            <w:r w:rsidRPr="00FE0566">
              <w:rPr>
                <w:sz w:val="24"/>
                <w:szCs w:val="24"/>
              </w:rPr>
              <w:t xml:space="preserve">-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FE0566">
              <w:rPr>
                <w:sz w:val="24"/>
                <w:szCs w:val="24"/>
              </w:rPr>
              <w:t>Кунашакского</w:t>
            </w:r>
            <w:proofErr w:type="spellEnd"/>
            <w:r w:rsidRPr="00FE0566">
              <w:rPr>
                <w:sz w:val="24"/>
                <w:szCs w:val="24"/>
              </w:rPr>
              <w:t xml:space="preserve"> муниципального округа.</w:t>
            </w:r>
          </w:p>
          <w:p w:rsidR="00FE0566" w:rsidRPr="00FE0566" w:rsidRDefault="00FE0566" w:rsidP="00BD2E99">
            <w:pPr>
              <w:jc w:val="both"/>
              <w:rPr>
                <w:sz w:val="24"/>
                <w:szCs w:val="24"/>
              </w:rPr>
            </w:pPr>
            <w:r w:rsidRPr="00FE0566">
              <w:rPr>
                <w:sz w:val="24"/>
                <w:szCs w:val="24"/>
              </w:rPr>
              <w:t xml:space="preserve"> Развитие в </w:t>
            </w:r>
            <w:proofErr w:type="spellStart"/>
            <w:r w:rsidRPr="00FE0566">
              <w:rPr>
                <w:sz w:val="24"/>
                <w:szCs w:val="24"/>
              </w:rPr>
              <w:t>Кунашакском</w:t>
            </w:r>
            <w:proofErr w:type="spellEnd"/>
            <w:r w:rsidRPr="00FE056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035FEE">
            <w:pPr>
              <w:jc w:val="both"/>
              <w:rPr>
                <w:sz w:val="24"/>
                <w:szCs w:val="24"/>
              </w:rPr>
            </w:pPr>
            <w:r w:rsidRPr="009A41C6">
              <w:rPr>
                <w:sz w:val="24"/>
                <w:szCs w:val="24"/>
              </w:rPr>
              <w:t>4.</w:t>
            </w:r>
            <w:r w:rsidR="00B37BC1">
              <w:rPr>
                <w:sz w:val="24"/>
                <w:szCs w:val="24"/>
              </w:rPr>
              <w:t xml:space="preserve"> </w:t>
            </w:r>
            <w:r w:rsidRPr="009A41C6">
              <w:rPr>
                <w:sz w:val="24"/>
                <w:szCs w:val="24"/>
              </w:rPr>
              <w:t xml:space="preserve">«Организация питания детей в муниципальных общеобразовательных </w:t>
            </w:r>
            <w:r w:rsidR="00035FEE">
              <w:rPr>
                <w:sz w:val="24"/>
                <w:szCs w:val="24"/>
              </w:rPr>
              <w:t>организациях</w:t>
            </w:r>
            <w:r w:rsidRPr="009A41C6">
              <w:rPr>
                <w:sz w:val="24"/>
                <w:szCs w:val="24"/>
              </w:rPr>
              <w:t>»</w:t>
            </w:r>
          </w:p>
        </w:tc>
        <w:tc>
          <w:tcPr>
            <w:tcW w:w="3149" w:type="pct"/>
            <w:tcBorders>
              <w:top w:val="single" w:sz="4" w:space="0" w:color="auto"/>
              <w:left w:val="single" w:sz="4" w:space="0" w:color="auto"/>
              <w:bottom w:val="single" w:sz="4" w:space="0" w:color="auto"/>
              <w:right w:val="single" w:sz="4" w:space="0" w:color="auto"/>
            </w:tcBorders>
          </w:tcPr>
          <w:p w:rsidR="00AF2F3B" w:rsidRPr="009A41C6" w:rsidRDefault="00AF2F3B" w:rsidP="00AF2F3B">
            <w:pPr>
              <w:pStyle w:val="aff7"/>
              <w:rPr>
                <w:rFonts w:ascii="Times New Roman" w:hAnsi="Times New Roman"/>
              </w:rPr>
            </w:pPr>
            <w:r>
              <w:rPr>
                <w:rFonts w:ascii="Times New Roman" w:hAnsi="Times New Roman"/>
              </w:rPr>
              <w:t xml:space="preserve">- </w:t>
            </w:r>
            <w:r w:rsidRPr="009A41C6">
              <w:rPr>
                <w:rFonts w:ascii="Times New Roman" w:hAnsi="Times New Roman"/>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9A41C6">
              <w:rPr>
                <w:rFonts w:ascii="Times New Roman" w:hAnsi="Times New Roman"/>
              </w:rPr>
              <w:t>Кун</w:t>
            </w:r>
            <w:r>
              <w:rPr>
                <w:rFonts w:ascii="Times New Roman" w:hAnsi="Times New Roman"/>
              </w:rPr>
              <w:t>ашакского</w:t>
            </w:r>
            <w:proofErr w:type="spellEnd"/>
            <w:r>
              <w:rPr>
                <w:rFonts w:ascii="Times New Roman" w:hAnsi="Times New Roman"/>
              </w:rPr>
              <w:t xml:space="preserve"> муниципального округа.</w:t>
            </w:r>
          </w:p>
          <w:p w:rsidR="00AF3241" w:rsidRPr="009A41C6" w:rsidRDefault="00AF2F3B" w:rsidP="00AF2F3B">
            <w:pPr>
              <w:spacing w:line="256" w:lineRule="auto"/>
              <w:jc w:val="both"/>
              <w:rPr>
                <w:sz w:val="24"/>
                <w:szCs w:val="24"/>
              </w:rPr>
            </w:pPr>
            <w:r>
              <w:rPr>
                <w:sz w:val="24"/>
                <w:szCs w:val="24"/>
              </w:rPr>
              <w:t>-</w:t>
            </w:r>
            <w:r w:rsidRPr="009A41C6">
              <w:rPr>
                <w:sz w:val="24"/>
                <w:szCs w:val="24"/>
              </w:rPr>
              <w:t xml:space="preserve"> 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w:t>
            </w:r>
            <w:r w:rsidRPr="009A41C6">
              <w:rPr>
                <w:sz w:val="24"/>
                <w:szCs w:val="24"/>
              </w:rPr>
              <w:lastRenderedPageBreak/>
              <w:t>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r>
              <w:rPr>
                <w:sz w:val="24"/>
                <w:szCs w:val="24"/>
              </w:rPr>
              <w:t>.</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lastRenderedPageBreak/>
              <w:t xml:space="preserve">5. </w:t>
            </w:r>
            <w:r w:rsidR="00970185">
              <w:rPr>
                <w:sz w:val="24"/>
                <w:szCs w:val="24"/>
              </w:rPr>
              <w:t>«</w:t>
            </w:r>
            <w:r w:rsidRPr="009A41C6">
              <w:rPr>
                <w:sz w:val="24"/>
                <w:szCs w:val="24"/>
              </w:rPr>
              <w:t xml:space="preserve">Отдых, оздоровление, занятость детей и молодежи </w:t>
            </w:r>
            <w:proofErr w:type="spellStart"/>
            <w:r w:rsidRPr="009A41C6">
              <w:rPr>
                <w:sz w:val="24"/>
                <w:szCs w:val="24"/>
              </w:rPr>
              <w:t>Кунашакского</w:t>
            </w:r>
            <w:proofErr w:type="spellEnd"/>
            <w:r w:rsidRPr="009A41C6">
              <w:rPr>
                <w:sz w:val="24"/>
                <w:szCs w:val="24"/>
              </w:rPr>
              <w:t xml:space="preserve"> муниципального округа Челябинской области» </w:t>
            </w:r>
          </w:p>
        </w:tc>
        <w:tc>
          <w:tcPr>
            <w:tcW w:w="3149" w:type="pct"/>
            <w:tcBorders>
              <w:top w:val="single" w:sz="4" w:space="0" w:color="auto"/>
              <w:left w:val="single" w:sz="4" w:space="0" w:color="auto"/>
              <w:bottom w:val="single" w:sz="4" w:space="0" w:color="auto"/>
              <w:right w:val="single" w:sz="4" w:space="0" w:color="auto"/>
            </w:tcBorders>
          </w:tcPr>
          <w:p w:rsidR="00AF2F3B" w:rsidRPr="009A41C6" w:rsidRDefault="00EA725A" w:rsidP="00AF2F3B">
            <w:pPr>
              <w:pStyle w:val="aff7"/>
              <w:rPr>
                <w:rFonts w:ascii="Times New Roman" w:hAnsi="Times New Roman"/>
              </w:rPr>
            </w:pPr>
            <w:r>
              <w:t>-</w:t>
            </w:r>
            <w:r w:rsidR="00AF2F3B" w:rsidRPr="009A41C6">
              <w:rPr>
                <w:rFonts w:ascii="Times New Roman" w:hAnsi="Times New Roman"/>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00AF2F3B" w:rsidRPr="009A41C6">
              <w:rPr>
                <w:rFonts w:ascii="Times New Roman" w:hAnsi="Times New Roman"/>
              </w:rPr>
              <w:t>Кун</w:t>
            </w:r>
            <w:r w:rsidR="00AF2F3B">
              <w:rPr>
                <w:rFonts w:ascii="Times New Roman" w:hAnsi="Times New Roman"/>
              </w:rPr>
              <w:t>ашакского</w:t>
            </w:r>
            <w:proofErr w:type="spellEnd"/>
            <w:r w:rsidR="00AF2F3B">
              <w:rPr>
                <w:rFonts w:ascii="Times New Roman" w:hAnsi="Times New Roman"/>
              </w:rPr>
              <w:t xml:space="preserve"> муниципального округа.</w:t>
            </w:r>
          </w:p>
          <w:p w:rsidR="00AF3241" w:rsidRPr="009A41C6" w:rsidRDefault="00AF2F3B" w:rsidP="00AF2F3B">
            <w:pPr>
              <w:spacing w:line="256" w:lineRule="auto"/>
              <w:jc w:val="both"/>
              <w:rPr>
                <w:sz w:val="24"/>
                <w:szCs w:val="24"/>
              </w:rPr>
            </w:pPr>
            <w:r>
              <w:rPr>
                <w:sz w:val="24"/>
                <w:szCs w:val="24"/>
              </w:rPr>
              <w:t>-</w:t>
            </w:r>
            <w:r w:rsidRPr="009A41C6">
              <w:rPr>
                <w:sz w:val="24"/>
                <w:szCs w:val="24"/>
              </w:rPr>
              <w:t xml:space="preserve"> 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r>
              <w:rPr>
                <w:sz w:val="24"/>
                <w:szCs w:val="24"/>
              </w:rPr>
              <w:t>.</w:t>
            </w:r>
          </w:p>
        </w:tc>
      </w:tr>
      <w:tr w:rsidR="00AF3241" w:rsidRPr="009A41C6" w:rsidTr="00EA725A">
        <w:trPr>
          <w:trHeight w:val="1958"/>
        </w:trPr>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t>6. «Прочие мероприятия в области образования»</w:t>
            </w:r>
          </w:p>
        </w:tc>
        <w:tc>
          <w:tcPr>
            <w:tcW w:w="3149"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widowControl w:val="0"/>
              <w:jc w:val="both"/>
              <w:rPr>
                <w:sz w:val="24"/>
                <w:szCs w:val="24"/>
              </w:rPr>
            </w:pPr>
            <w:r w:rsidRPr="009A41C6">
              <w:rPr>
                <w:sz w:val="24"/>
                <w:szCs w:val="24"/>
              </w:rPr>
              <w:t xml:space="preserve">- Обеспечение эффективного управления функционированием и развитием системы образования </w:t>
            </w:r>
            <w:proofErr w:type="spellStart"/>
            <w:r w:rsidRPr="009A41C6">
              <w:rPr>
                <w:sz w:val="24"/>
                <w:szCs w:val="24"/>
              </w:rPr>
              <w:t>Кунашакского</w:t>
            </w:r>
            <w:proofErr w:type="spellEnd"/>
            <w:r w:rsidRPr="009A41C6">
              <w:rPr>
                <w:sz w:val="24"/>
                <w:szCs w:val="24"/>
              </w:rPr>
              <w:t xml:space="preserve"> муниципального округа Челябинской области</w:t>
            </w:r>
            <w:r w:rsidR="00EA725A">
              <w:rPr>
                <w:sz w:val="24"/>
                <w:szCs w:val="24"/>
              </w:rPr>
              <w:t>.</w:t>
            </w:r>
          </w:p>
          <w:p w:rsidR="00AF3241" w:rsidRPr="009A41C6" w:rsidRDefault="00AF3241" w:rsidP="00EA725A">
            <w:pPr>
              <w:widowControl w:val="0"/>
              <w:jc w:val="both"/>
              <w:rPr>
                <w:sz w:val="24"/>
                <w:szCs w:val="24"/>
              </w:rPr>
            </w:pPr>
            <w:r w:rsidRPr="009A41C6">
              <w:rPr>
                <w:sz w:val="24"/>
                <w:szCs w:val="24"/>
              </w:rPr>
              <w:t xml:space="preserve"> - Обеспечение организационных, информационных и методических условий для реализации муниципальной программы «Развитие образования в </w:t>
            </w:r>
            <w:proofErr w:type="spellStart"/>
            <w:r w:rsidRPr="009A41C6">
              <w:rPr>
                <w:sz w:val="24"/>
                <w:szCs w:val="24"/>
              </w:rPr>
              <w:t>Кунашакском</w:t>
            </w:r>
            <w:proofErr w:type="spellEnd"/>
            <w:r w:rsidRPr="009A41C6">
              <w:rPr>
                <w:sz w:val="24"/>
                <w:szCs w:val="24"/>
              </w:rPr>
              <w:t xml:space="preserve"> муниципальном округе Челябинской области»</w:t>
            </w:r>
            <w:r w:rsidR="00EA725A">
              <w:rPr>
                <w:sz w:val="24"/>
                <w:szCs w:val="24"/>
              </w:rPr>
              <w:t>.</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t>7.</w:t>
            </w:r>
            <w:r w:rsidR="00EA725A">
              <w:rPr>
                <w:sz w:val="24"/>
                <w:szCs w:val="24"/>
              </w:rPr>
              <w:t xml:space="preserve"> </w:t>
            </w:r>
            <w:r w:rsidRPr="009A41C6">
              <w:rPr>
                <w:sz w:val="24"/>
                <w:szCs w:val="24"/>
              </w:rPr>
              <w:t>«Проведение мероприятий в соответствии с Календарным планом Управления образования»</w:t>
            </w:r>
          </w:p>
        </w:tc>
        <w:tc>
          <w:tcPr>
            <w:tcW w:w="3149" w:type="pct"/>
            <w:tcBorders>
              <w:top w:val="single" w:sz="4" w:space="0" w:color="auto"/>
              <w:left w:val="single" w:sz="4" w:space="0" w:color="auto"/>
              <w:bottom w:val="single" w:sz="4" w:space="0" w:color="auto"/>
              <w:right w:val="single" w:sz="4" w:space="0" w:color="auto"/>
            </w:tcBorders>
          </w:tcPr>
          <w:p w:rsidR="00AF3241" w:rsidRPr="001349E5" w:rsidRDefault="00AF3241" w:rsidP="00EA725A">
            <w:pPr>
              <w:spacing w:line="256" w:lineRule="auto"/>
              <w:jc w:val="both"/>
              <w:rPr>
                <w:sz w:val="24"/>
                <w:szCs w:val="24"/>
                <w:highlight w:val="red"/>
              </w:rPr>
            </w:pPr>
            <w:r w:rsidRPr="00FE0566">
              <w:rPr>
                <w:sz w:val="24"/>
                <w:szCs w:val="24"/>
              </w:rPr>
              <w:t>Развитие системы образования  и формирование  личностного  развития,  гражданской активности и творческой самореализации участников образовательного процесса</w:t>
            </w:r>
            <w:r w:rsidR="00EA725A" w:rsidRPr="00FE0566">
              <w:rPr>
                <w:sz w:val="24"/>
                <w:szCs w:val="24"/>
              </w:rPr>
              <w:t>.</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t>8.</w:t>
            </w:r>
            <w:r w:rsidR="00EA725A">
              <w:rPr>
                <w:sz w:val="24"/>
                <w:szCs w:val="24"/>
              </w:rPr>
              <w:t xml:space="preserve"> </w:t>
            </w:r>
            <w:r w:rsidRPr="009A41C6">
              <w:rPr>
                <w:sz w:val="24"/>
                <w:szCs w:val="24"/>
              </w:rPr>
              <w:t>«Проведение мероприятий в соответствии с Календарным планом МУ ДО «ЦДО»</w:t>
            </w:r>
          </w:p>
        </w:tc>
        <w:tc>
          <w:tcPr>
            <w:tcW w:w="3149" w:type="pct"/>
            <w:tcBorders>
              <w:top w:val="single" w:sz="4" w:space="0" w:color="auto"/>
              <w:left w:val="single" w:sz="4" w:space="0" w:color="auto"/>
              <w:bottom w:val="single" w:sz="4" w:space="0" w:color="auto"/>
              <w:right w:val="single" w:sz="4" w:space="0" w:color="auto"/>
            </w:tcBorders>
          </w:tcPr>
          <w:p w:rsidR="00AF3241" w:rsidRPr="001349E5" w:rsidRDefault="00FE0566" w:rsidP="00133F23">
            <w:pPr>
              <w:jc w:val="both"/>
              <w:rPr>
                <w:sz w:val="24"/>
                <w:szCs w:val="24"/>
                <w:highlight w:val="red"/>
              </w:rPr>
            </w:pPr>
            <w:r w:rsidRPr="009A41C6">
              <w:rPr>
                <w:sz w:val="24"/>
                <w:szCs w:val="24"/>
              </w:rPr>
              <w:t xml:space="preserve"> </w:t>
            </w:r>
            <w:r>
              <w:rPr>
                <w:sz w:val="24"/>
                <w:szCs w:val="24"/>
              </w:rPr>
              <w:t>О</w:t>
            </w:r>
            <w:r w:rsidRPr="00A26109">
              <w:rPr>
                <w:sz w:val="24"/>
                <w:szCs w:val="24"/>
              </w:rPr>
              <w:t>казание дополнительных образовательных услуг для формирования в каждом ребенке активной, творческой созидательной личности, способной к осознанному выбору, к дальнейшему образованию и самореализации в современной изменяющейся жизни, ведущей здоровый образ жизни, сохраняющей и развивающей культурные традиции, через разнообразие выбора образовательных программ и творческу</w:t>
            </w:r>
            <w:r>
              <w:rPr>
                <w:sz w:val="24"/>
                <w:szCs w:val="24"/>
              </w:rPr>
              <w:t>ю, образовательную деятельность.</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035FEE">
            <w:pPr>
              <w:jc w:val="both"/>
              <w:rPr>
                <w:sz w:val="24"/>
                <w:szCs w:val="24"/>
              </w:rPr>
            </w:pPr>
            <w:r w:rsidRPr="009A41C6">
              <w:rPr>
                <w:sz w:val="24"/>
                <w:szCs w:val="24"/>
              </w:rPr>
              <w:t>9.</w:t>
            </w:r>
            <w:r w:rsidR="00035FEE">
              <w:rPr>
                <w:sz w:val="24"/>
                <w:szCs w:val="24"/>
              </w:rPr>
              <w:t xml:space="preserve"> </w:t>
            </w:r>
            <w:r w:rsidRPr="009A41C6">
              <w:rPr>
                <w:sz w:val="24"/>
                <w:szCs w:val="24"/>
              </w:rPr>
              <w:t xml:space="preserve">«Комплексная безопасность образовательных </w:t>
            </w:r>
            <w:r w:rsidR="00035FEE">
              <w:rPr>
                <w:sz w:val="24"/>
                <w:szCs w:val="24"/>
              </w:rPr>
              <w:t>организаций</w:t>
            </w:r>
            <w:r w:rsidRPr="009A41C6">
              <w:rPr>
                <w:sz w:val="24"/>
                <w:szCs w:val="24"/>
              </w:rPr>
              <w:t xml:space="preserve"> </w:t>
            </w:r>
            <w:proofErr w:type="spellStart"/>
            <w:r w:rsidRPr="009A41C6">
              <w:rPr>
                <w:sz w:val="24"/>
                <w:szCs w:val="24"/>
              </w:rPr>
              <w:t>Кунашакского</w:t>
            </w:r>
            <w:proofErr w:type="spellEnd"/>
            <w:r w:rsidRPr="009A41C6">
              <w:rPr>
                <w:sz w:val="24"/>
                <w:szCs w:val="24"/>
              </w:rPr>
              <w:t xml:space="preserve"> муниципального округа Челябинской области»</w:t>
            </w:r>
          </w:p>
        </w:tc>
        <w:tc>
          <w:tcPr>
            <w:tcW w:w="3149" w:type="pct"/>
            <w:tcBorders>
              <w:top w:val="single" w:sz="4" w:space="0" w:color="auto"/>
              <w:left w:val="single" w:sz="4" w:space="0" w:color="auto"/>
              <w:bottom w:val="single" w:sz="4" w:space="0" w:color="auto"/>
              <w:right w:val="single" w:sz="4" w:space="0" w:color="auto"/>
            </w:tcBorders>
          </w:tcPr>
          <w:p w:rsidR="00AF2F3B" w:rsidRPr="009A41C6" w:rsidRDefault="00AF2F3B" w:rsidP="00AF2F3B">
            <w:pPr>
              <w:pStyle w:val="aff7"/>
              <w:rPr>
                <w:rFonts w:ascii="Times New Roman" w:hAnsi="Times New Roman"/>
              </w:rPr>
            </w:pPr>
            <w:r>
              <w:rPr>
                <w:rFonts w:ascii="Times New Roman" w:hAnsi="Times New Roman"/>
              </w:rPr>
              <w:t xml:space="preserve">- </w:t>
            </w:r>
            <w:r w:rsidRPr="009A41C6">
              <w:rPr>
                <w:rFonts w:ascii="Times New Roman" w:hAnsi="Times New Roman"/>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9A41C6">
              <w:rPr>
                <w:rFonts w:ascii="Times New Roman" w:hAnsi="Times New Roman"/>
              </w:rPr>
              <w:t>Кун</w:t>
            </w:r>
            <w:r>
              <w:rPr>
                <w:rFonts w:ascii="Times New Roman" w:hAnsi="Times New Roman"/>
              </w:rPr>
              <w:t>ашакского</w:t>
            </w:r>
            <w:proofErr w:type="spellEnd"/>
            <w:r>
              <w:rPr>
                <w:rFonts w:ascii="Times New Roman" w:hAnsi="Times New Roman"/>
              </w:rPr>
              <w:t xml:space="preserve"> муниципального округа.</w:t>
            </w:r>
          </w:p>
          <w:p w:rsidR="00AF3241" w:rsidRPr="009A41C6" w:rsidRDefault="00AF2F3B" w:rsidP="00AF2F3B">
            <w:pPr>
              <w:spacing w:line="256" w:lineRule="auto"/>
              <w:jc w:val="both"/>
              <w:rPr>
                <w:sz w:val="24"/>
                <w:szCs w:val="24"/>
              </w:rPr>
            </w:pPr>
            <w:r>
              <w:rPr>
                <w:sz w:val="24"/>
                <w:szCs w:val="24"/>
              </w:rPr>
              <w:t>-</w:t>
            </w:r>
            <w:r w:rsidRPr="009A41C6">
              <w:rPr>
                <w:sz w:val="24"/>
                <w:szCs w:val="24"/>
              </w:rPr>
              <w:t xml:space="preserve"> 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w:t>
            </w:r>
            <w:r w:rsidRPr="009A41C6">
              <w:rPr>
                <w:sz w:val="24"/>
                <w:szCs w:val="24"/>
              </w:rPr>
              <w:lastRenderedPageBreak/>
              <w:t>переподготовки педагогических кадров</w:t>
            </w:r>
            <w:r>
              <w:rPr>
                <w:sz w:val="24"/>
                <w:szCs w:val="24"/>
              </w:rPr>
              <w:t>.</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lastRenderedPageBreak/>
              <w:t xml:space="preserve">10. </w:t>
            </w:r>
            <w:r w:rsidR="00035FEE">
              <w:rPr>
                <w:sz w:val="24"/>
                <w:szCs w:val="24"/>
              </w:rPr>
              <w:t>«</w:t>
            </w:r>
            <w:r w:rsidRPr="009A41C6">
              <w:rPr>
                <w:sz w:val="24"/>
                <w:szCs w:val="24"/>
              </w:rPr>
              <w:t>Профилактика безнадзорности и правонарушений несовершеннолетних»</w:t>
            </w:r>
          </w:p>
        </w:tc>
        <w:tc>
          <w:tcPr>
            <w:tcW w:w="3149" w:type="pct"/>
            <w:tcBorders>
              <w:top w:val="single" w:sz="4" w:space="0" w:color="auto"/>
              <w:left w:val="single" w:sz="4" w:space="0" w:color="auto"/>
              <w:bottom w:val="single" w:sz="4" w:space="0" w:color="auto"/>
              <w:right w:val="single" w:sz="4" w:space="0" w:color="auto"/>
            </w:tcBorders>
          </w:tcPr>
          <w:p w:rsidR="00AF3241" w:rsidRPr="00AF2F3B" w:rsidRDefault="00AF2F3B" w:rsidP="00035FEE">
            <w:pPr>
              <w:spacing w:line="256" w:lineRule="auto"/>
              <w:jc w:val="both"/>
              <w:rPr>
                <w:sz w:val="24"/>
                <w:szCs w:val="24"/>
              </w:rPr>
            </w:pPr>
            <w:r w:rsidRPr="00AF2F3B">
              <w:rPr>
                <w:rFonts w:eastAsia="SimSun"/>
                <w:bCs/>
                <w:sz w:val="24"/>
                <w:szCs w:val="24"/>
                <w:lang w:eastAsia="zh-CN" w:bidi="ar"/>
              </w:rPr>
              <w:t>Создание условий для эффективного развития системы профилактики безнадзорности и правонарушений несовершеннолетних.</w:t>
            </w:r>
          </w:p>
        </w:tc>
      </w:tr>
      <w:tr w:rsidR="00AF3241" w:rsidRPr="009A41C6" w:rsidTr="00EA0F44">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t>11.</w:t>
            </w:r>
            <w:r w:rsidR="00DC7931">
              <w:rPr>
                <w:sz w:val="24"/>
                <w:szCs w:val="24"/>
              </w:rPr>
              <w:t xml:space="preserve"> </w:t>
            </w:r>
            <w:r w:rsidRPr="009A41C6">
              <w:rPr>
                <w:sz w:val="24"/>
                <w:szCs w:val="24"/>
              </w:rPr>
              <w:t>«Капитальный ремонт образовательных организаций»</w:t>
            </w:r>
          </w:p>
        </w:tc>
        <w:tc>
          <w:tcPr>
            <w:tcW w:w="3149" w:type="pct"/>
            <w:tcBorders>
              <w:top w:val="single" w:sz="4" w:space="0" w:color="auto"/>
              <w:left w:val="single" w:sz="4" w:space="0" w:color="auto"/>
              <w:bottom w:val="single" w:sz="4" w:space="0" w:color="auto"/>
              <w:right w:val="single" w:sz="4" w:space="0" w:color="auto"/>
            </w:tcBorders>
          </w:tcPr>
          <w:p w:rsidR="00AF2F3B" w:rsidRPr="009A41C6" w:rsidRDefault="00AF2F3B" w:rsidP="00AF2F3B">
            <w:pPr>
              <w:pStyle w:val="aff7"/>
              <w:rPr>
                <w:rFonts w:ascii="Times New Roman" w:hAnsi="Times New Roman"/>
              </w:rPr>
            </w:pPr>
            <w:r>
              <w:rPr>
                <w:rFonts w:ascii="Times New Roman" w:hAnsi="Times New Roman"/>
              </w:rPr>
              <w:t xml:space="preserve">- </w:t>
            </w:r>
            <w:r w:rsidRPr="009A41C6">
              <w:rPr>
                <w:rFonts w:ascii="Times New Roman" w:hAnsi="Times New Roman"/>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9A41C6">
              <w:rPr>
                <w:rFonts w:ascii="Times New Roman" w:hAnsi="Times New Roman"/>
              </w:rPr>
              <w:t>Кун</w:t>
            </w:r>
            <w:r>
              <w:rPr>
                <w:rFonts w:ascii="Times New Roman" w:hAnsi="Times New Roman"/>
              </w:rPr>
              <w:t>ашакского</w:t>
            </w:r>
            <w:proofErr w:type="spellEnd"/>
            <w:r>
              <w:rPr>
                <w:rFonts w:ascii="Times New Roman" w:hAnsi="Times New Roman"/>
              </w:rPr>
              <w:t xml:space="preserve"> муниципального округа.</w:t>
            </w:r>
          </w:p>
          <w:p w:rsidR="00AF3241" w:rsidRPr="009A41C6" w:rsidRDefault="00AF2F3B" w:rsidP="00AF2F3B">
            <w:pPr>
              <w:jc w:val="both"/>
              <w:rPr>
                <w:sz w:val="24"/>
                <w:szCs w:val="24"/>
              </w:rPr>
            </w:pPr>
            <w:r>
              <w:rPr>
                <w:sz w:val="24"/>
                <w:szCs w:val="24"/>
              </w:rPr>
              <w:t>-</w:t>
            </w:r>
            <w:r w:rsidRPr="009A41C6">
              <w:rPr>
                <w:sz w:val="24"/>
                <w:szCs w:val="24"/>
              </w:rPr>
              <w:t xml:space="preserve"> 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r>
              <w:rPr>
                <w:sz w:val="24"/>
                <w:szCs w:val="24"/>
              </w:rPr>
              <w:t>.</w:t>
            </w:r>
          </w:p>
        </w:tc>
      </w:tr>
      <w:tr w:rsidR="00AF3241" w:rsidRPr="009A41C6" w:rsidTr="002A34D8">
        <w:tc>
          <w:tcPr>
            <w:tcW w:w="1851" w:type="pct"/>
            <w:tcBorders>
              <w:top w:val="single" w:sz="4" w:space="0" w:color="auto"/>
              <w:left w:val="single" w:sz="4" w:space="0" w:color="auto"/>
              <w:bottom w:val="single" w:sz="4" w:space="0" w:color="auto"/>
              <w:right w:val="single" w:sz="4" w:space="0" w:color="auto"/>
            </w:tcBorders>
          </w:tcPr>
          <w:p w:rsidR="00AF3241" w:rsidRPr="009A41C6" w:rsidRDefault="00AF3241" w:rsidP="00EA0F44">
            <w:pPr>
              <w:jc w:val="both"/>
              <w:rPr>
                <w:sz w:val="24"/>
                <w:szCs w:val="24"/>
              </w:rPr>
            </w:pPr>
            <w:r w:rsidRPr="009A41C6">
              <w:rPr>
                <w:sz w:val="24"/>
                <w:szCs w:val="24"/>
              </w:rPr>
              <w:t>Объемы финансового обеспечения за весь период реализации программы</w:t>
            </w:r>
          </w:p>
        </w:tc>
        <w:tc>
          <w:tcPr>
            <w:tcW w:w="3149" w:type="pct"/>
            <w:tcBorders>
              <w:top w:val="single" w:sz="4" w:space="0" w:color="auto"/>
              <w:left w:val="single" w:sz="4" w:space="0" w:color="auto"/>
              <w:bottom w:val="single" w:sz="4" w:space="0" w:color="auto"/>
              <w:right w:val="single" w:sz="4" w:space="0" w:color="auto"/>
            </w:tcBorders>
            <w:shd w:val="clear" w:color="auto" w:fill="auto"/>
          </w:tcPr>
          <w:p w:rsidR="00AF3241" w:rsidRPr="002A34D8" w:rsidRDefault="00AF3241" w:rsidP="00EA0F44">
            <w:pPr>
              <w:jc w:val="both"/>
              <w:rPr>
                <w:sz w:val="24"/>
                <w:szCs w:val="24"/>
              </w:rPr>
            </w:pPr>
            <w:r w:rsidRPr="002A34D8">
              <w:rPr>
                <w:sz w:val="24"/>
                <w:szCs w:val="24"/>
              </w:rPr>
              <w:t xml:space="preserve">Всего по программе </w:t>
            </w:r>
            <w:r w:rsidR="002A34D8" w:rsidRPr="002A34D8">
              <w:rPr>
                <w:sz w:val="24"/>
                <w:szCs w:val="24"/>
              </w:rPr>
              <w:t>-</w:t>
            </w:r>
            <w:r w:rsidR="001B6FEC">
              <w:rPr>
                <w:sz w:val="24"/>
                <w:szCs w:val="24"/>
              </w:rPr>
              <w:t>3029327,94</w:t>
            </w:r>
            <w:r w:rsidRPr="002A34D8">
              <w:rPr>
                <w:sz w:val="24"/>
                <w:szCs w:val="24"/>
              </w:rPr>
              <w:t xml:space="preserve"> тыс. руб., из них</w:t>
            </w:r>
          </w:p>
          <w:p w:rsidR="00AF3241" w:rsidRPr="002A34D8" w:rsidRDefault="00AF3241" w:rsidP="002A34D8">
            <w:pPr>
              <w:jc w:val="both"/>
              <w:rPr>
                <w:sz w:val="24"/>
                <w:szCs w:val="24"/>
              </w:rPr>
            </w:pPr>
            <w:r w:rsidRPr="002A34D8">
              <w:rPr>
                <w:sz w:val="24"/>
                <w:szCs w:val="24"/>
              </w:rPr>
              <w:t xml:space="preserve">Федеральный бюджет </w:t>
            </w:r>
            <w:r w:rsidR="002A34D8" w:rsidRPr="002A34D8">
              <w:rPr>
                <w:sz w:val="24"/>
                <w:szCs w:val="24"/>
              </w:rPr>
              <w:t>223852,34</w:t>
            </w:r>
            <w:r w:rsidRPr="002A34D8">
              <w:rPr>
                <w:sz w:val="24"/>
                <w:szCs w:val="24"/>
              </w:rPr>
              <w:t xml:space="preserve"> тысяч </w:t>
            </w:r>
            <w:proofErr w:type="gramStart"/>
            <w:r w:rsidRPr="002A34D8">
              <w:rPr>
                <w:sz w:val="24"/>
                <w:szCs w:val="24"/>
              </w:rPr>
              <w:t>рублей</w:t>
            </w:r>
            <w:proofErr w:type="gramEnd"/>
            <w:r w:rsidRPr="002A34D8">
              <w:rPr>
                <w:sz w:val="24"/>
                <w:szCs w:val="24"/>
              </w:rPr>
              <w:t xml:space="preserve"> в том числе по годам: </w:t>
            </w:r>
          </w:p>
          <w:p w:rsidR="00AF3241" w:rsidRPr="002A34D8" w:rsidRDefault="00AF3241" w:rsidP="002A34D8">
            <w:pPr>
              <w:jc w:val="both"/>
              <w:rPr>
                <w:sz w:val="24"/>
                <w:szCs w:val="24"/>
              </w:rPr>
            </w:pPr>
            <w:r w:rsidRPr="002A34D8">
              <w:rPr>
                <w:sz w:val="24"/>
                <w:szCs w:val="24"/>
              </w:rPr>
              <w:t xml:space="preserve">2026 г. – </w:t>
            </w:r>
            <w:r w:rsidR="002A34D8" w:rsidRPr="002A34D8">
              <w:rPr>
                <w:sz w:val="24"/>
                <w:szCs w:val="24"/>
              </w:rPr>
              <w:t>55298,76</w:t>
            </w:r>
            <w:r w:rsidRPr="002A34D8">
              <w:rPr>
                <w:sz w:val="24"/>
                <w:szCs w:val="24"/>
              </w:rPr>
              <w:t xml:space="preserve"> тыс. руб.;</w:t>
            </w:r>
          </w:p>
          <w:p w:rsidR="00AF3241" w:rsidRPr="002A34D8" w:rsidRDefault="00AF3241" w:rsidP="002A34D8">
            <w:pPr>
              <w:jc w:val="both"/>
              <w:rPr>
                <w:sz w:val="24"/>
                <w:szCs w:val="24"/>
              </w:rPr>
            </w:pPr>
            <w:r w:rsidRPr="002A34D8">
              <w:rPr>
                <w:sz w:val="24"/>
                <w:szCs w:val="24"/>
              </w:rPr>
              <w:t>2027 г.</w:t>
            </w:r>
            <w:r w:rsidR="00035FEE" w:rsidRPr="002A34D8">
              <w:rPr>
                <w:sz w:val="24"/>
                <w:szCs w:val="24"/>
              </w:rPr>
              <w:t xml:space="preserve"> – </w:t>
            </w:r>
            <w:r w:rsidR="002A34D8" w:rsidRPr="002A34D8">
              <w:rPr>
                <w:sz w:val="24"/>
                <w:szCs w:val="24"/>
              </w:rPr>
              <w:t>114441,49</w:t>
            </w:r>
            <w:r w:rsidRPr="002A34D8">
              <w:rPr>
                <w:sz w:val="24"/>
                <w:szCs w:val="24"/>
              </w:rPr>
              <w:t xml:space="preserve"> тыс. руб.;</w:t>
            </w:r>
          </w:p>
          <w:p w:rsidR="00AF3241" w:rsidRPr="002A34D8" w:rsidRDefault="00035FEE" w:rsidP="002A34D8">
            <w:pPr>
              <w:jc w:val="both"/>
              <w:rPr>
                <w:sz w:val="24"/>
                <w:szCs w:val="24"/>
              </w:rPr>
            </w:pPr>
            <w:r w:rsidRPr="002A34D8">
              <w:rPr>
                <w:sz w:val="24"/>
                <w:szCs w:val="24"/>
              </w:rPr>
              <w:t xml:space="preserve">2028 г. – </w:t>
            </w:r>
            <w:r w:rsidR="002A34D8" w:rsidRPr="002A34D8">
              <w:rPr>
                <w:sz w:val="24"/>
                <w:szCs w:val="24"/>
              </w:rPr>
              <w:t>54112,09</w:t>
            </w:r>
            <w:r w:rsidR="00AF3241" w:rsidRPr="002A34D8">
              <w:rPr>
                <w:sz w:val="24"/>
                <w:szCs w:val="24"/>
              </w:rPr>
              <w:t xml:space="preserve"> тыс. руб.;</w:t>
            </w:r>
          </w:p>
          <w:p w:rsidR="00AF3241" w:rsidRPr="002A34D8" w:rsidRDefault="00035FEE" w:rsidP="002A34D8">
            <w:pPr>
              <w:jc w:val="both"/>
              <w:rPr>
                <w:sz w:val="24"/>
                <w:szCs w:val="24"/>
              </w:rPr>
            </w:pPr>
            <w:r w:rsidRPr="002A34D8">
              <w:rPr>
                <w:sz w:val="24"/>
                <w:szCs w:val="24"/>
              </w:rPr>
              <w:t>2029</w:t>
            </w:r>
            <w:r w:rsidR="00D02AFE" w:rsidRPr="002A34D8">
              <w:rPr>
                <w:sz w:val="24"/>
                <w:szCs w:val="24"/>
              </w:rPr>
              <w:t xml:space="preserve"> </w:t>
            </w:r>
            <w:r w:rsidRPr="002A34D8">
              <w:rPr>
                <w:sz w:val="24"/>
                <w:szCs w:val="24"/>
              </w:rPr>
              <w:t xml:space="preserve">г. – </w:t>
            </w:r>
            <w:r w:rsidR="00AF3241" w:rsidRPr="002A34D8">
              <w:rPr>
                <w:sz w:val="24"/>
                <w:szCs w:val="24"/>
              </w:rPr>
              <w:t xml:space="preserve">0 </w:t>
            </w:r>
            <w:proofErr w:type="spellStart"/>
            <w:r w:rsidR="00AF3241" w:rsidRPr="002A34D8">
              <w:rPr>
                <w:sz w:val="24"/>
                <w:szCs w:val="24"/>
              </w:rPr>
              <w:t>тыс</w:t>
            </w:r>
            <w:proofErr w:type="gramStart"/>
            <w:r w:rsidR="00AF3241" w:rsidRPr="002A34D8">
              <w:rPr>
                <w:sz w:val="24"/>
                <w:szCs w:val="24"/>
              </w:rPr>
              <w:t>.р</w:t>
            </w:r>
            <w:proofErr w:type="gramEnd"/>
            <w:r w:rsidR="00AF3241" w:rsidRPr="002A34D8">
              <w:rPr>
                <w:sz w:val="24"/>
                <w:szCs w:val="24"/>
              </w:rPr>
              <w:t>уб</w:t>
            </w:r>
            <w:proofErr w:type="spellEnd"/>
            <w:r w:rsidR="00AF3241" w:rsidRPr="002A34D8">
              <w:rPr>
                <w:sz w:val="24"/>
                <w:szCs w:val="24"/>
              </w:rPr>
              <w:t>.</w:t>
            </w:r>
          </w:p>
          <w:p w:rsidR="00AF3241" w:rsidRPr="002A34D8" w:rsidRDefault="00AF3241" w:rsidP="002A34D8">
            <w:pPr>
              <w:jc w:val="both"/>
              <w:rPr>
                <w:sz w:val="24"/>
                <w:szCs w:val="24"/>
              </w:rPr>
            </w:pPr>
            <w:r w:rsidRPr="002A34D8">
              <w:rPr>
                <w:sz w:val="24"/>
                <w:szCs w:val="24"/>
              </w:rPr>
              <w:t>2030</w:t>
            </w:r>
            <w:r w:rsidR="00D02AFE" w:rsidRPr="002A34D8">
              <w:rPr>
                <w:sz w:val="24"/>
                <w:szCs w:val="24"/>
              </w:rPr>
              <w:t xml:space="preserve"> </w:t>
            </w:r>
            <w:r w:rsidRPr="002A34D8">
              <w:rPr>
                <w:sz w:val="24"/>
                <w:szCs w:val="24"/>
              </w:rPr>
              <w:t>г.</w:t>
            </w:r>
            <w:r w:rsidR="00035FEE" w:rsidRPr="002A34D8">
              <w:rPr>
                <w:sz w:val="24"/>
                <w:szCs w:val="24"/>
              </w:rPr>
              <w:t xml:space="preserve"> –</w:t>
            </w:r>
            <w:r w:rsidRPr="002A34D8">
              <w:rPr>
                <w:sz w:val="24"/>
                <w:szCs w:val="24"/>
              </w:rPr>
              <w:t xml:space="preserve"> 0 </w:t>
            </w:r>
            <w:proofErr w:type="spellStart"/>
            <w:r w:rsidRPr="002A34D8">
              <w:rPr>
                <w:sz w:val="24"/>
                <w:szCs w:val="24"/>
              </w:rPr>
              <w:t>тыс</w:t>
            </w:r>
            <w:proofErr w:type="gramStart"/>
            <w:r w:rsidRPr="002A34D8">
              <w:rPr>
                <w:sz w:val="24"/>
                <w:szCs w:val="24"/>
              </w:rPr>
              <w:t>.р</w:t>
            </w:r>
            <w:proofErr w:type="gramEnd"/>
            <w:r w:rsidRPr="002A34D8">
              <w:rPr>
                <w:sz w:val="24"/>
                <w:szCs w:val="24"/>
              </w:rPr>
              <w:t>уб</w:t>
            </w:r>
            <w:proofErr w:type="spellEnd"/>
          </w:p>
          <w:p w:rsidR="00AF3241" w:rsidRPr="002A34D8" w:rsidRDefault="00AF3241" w:rsidP="002A34D8">
            <w:pPr>
              <w:jc w:val="both"/>
              <w:rPr>
                <w:sz w:val="24"/>
                <w:szCs w:val="24"/>
              </w:rPr>
            </w:pPr>
            <w:r w:rsidRPr="002A34D8">
              <w:rPr>
                <w:sz w:val="24"/>
                <w:szCs w:val="24"/>
              </w:rPr>
              <w:t xml:space="preserve">Областной бюджет – </w:t>
            </w:r>
            <w:r w:rsidR="001B6FEC">
              <w:rPr>
                <w:sz w:val="24"/>
                <w:szCs w:val="24"/>
              </w:rPr>
              <w:t>1525367,12</w:t>
            </w:r>
            <w:r w:rsidRPr="002A34D8">
              <w:rPr>
                <w:sz w:val="24"/>
                <w:szCs w:val="24"/>
              </w:rPr>
              <w:t xml:space="preserve"> тыс. руб., в том числе по годам:</w:t>
            </w:r>
          </w:p>
          <w:p w:rsidR="00AF3241" w:rsidRPr="002A34D8" w:rsidRDefault="00AF3241" w:rsidP="002A34D8">
            <w:pPr>
              <w:jc w:val="both"/>
              <w:rPr>
                <w:sz w:val="24"/>
                <w:szCs w:val="24"/>
              </w:rPr>
            </w:pPr>
            <w:r w:rsidRPr="002A34D8">
              <w:rPr>
                <w:sz w:val="24"/>
                <w:szCs w:val="24"/>
              </w:rPr>
              <w:t xml:space="preserve">2026 г. – </w:t>
            </w:r>
            <w:r w:rsidR="001B6FEC">
              <w:rPr>
                <w:sz w:val="24"/>
                <w:szCs w:val="24"/>
              </w:rPr>
              <w:t>507999,3065</w:t>
            </w:r>
            <w:r w:rsidRPr="002A34D8">
              <w:rPr>
                <w:sz w:val="24"/>
                <w:szCs w:val="24"/>
              </w:rPr>
              <w:t xml:space="preserve"> тыс. руб.;</w:t>
            </w:r>
          </w:p>
          <w:p w:rsidR="00AF3241" w:rsidRPr="002A34D8" w:rsidRDefault="00AF3241" w:rsidP="002A34D8">
            <w:pPr>
              <w:jc w:val="both"/>
              <w:rPr>
                <w:sz w:val="24"/>
                <w:szCs w:val="24"/>
              </w:rPr>
            </w:pPr>
            <w:r w:rsidRPr="002A34D8">
              <w:rPr>
                <w:sz w:val="24"/>
                <w:szCs w:val="24"/>
              </w:rPr>
              <w:t>2027 г.</w:t>
            </w:r>
            <w:r w:rsidR="00DC7931" w:rsidRPr="002A34D8">
              <w:rPr>
                <w:sz w:val="24"/>
                <w:szCs w:val="24"/>
              </w:rPr>
              <w:t xml:space="preserve"> –</w:t>
            </w:r>
            <w:r w:rsidRPr="002A34D8">
              <w:rPr>
                <w:sz w:val="24"/>
                <w:szCs w:val="24"/>
              </w:rPr>
              <w:t xml:space="preserve"> </w:t>
            </w:r>
            <w:r w:rsidR="001B6FEC">
              <w:rPr>
                <w:sz w:val="24"/>
                <w:szCs w:val="24"/>
              </w:rPr>
              <w:t>519758,69</w:t>
            </w:r>
            <w:r w:rsidRPr="002A34D8">
              <w:rPr>
                <w:sz w:val="24"/>
                <w:szCs w:val="24"/>
              </w:rPr>
              <w:t xml:space="preserve"> тыс. руб.;</w:t>
            </w:r>
          </w:p>
          <w:p w:rsidR="00AF3241" w:rsidRPr="002A34D8" w:rsidRDefault="00DC7931" w:rsidP="002A34D8">
            <w:pPr>
              <w:jc w:val="both"/>
              <w:rPr>
                <w:sz w:val="24"/>
                <w:szCs w:val="24"/>
              </w:rPr>
            </w:pPr>
            <w:r w:rsidRPr="002A34D8">
              <w:rPr>
                <w:sz w:val="24"/>
                <w:szCs w:val="24"/>
              </w:rPr>
              <w:t xml:space="preserve">2028 г. – </w:t>
            </w:r>
            <w:r w:rsidR="001B6FEC">
              <w:rPr>
                <w:sz w:val="24"/>
                <w:szCs w:val="24"/>
              </w:rPr>
              <w:t>497609,12</w:t>
            </w:r>
            <w:r w:rsidR="00AF3241" w:rsidRPr="002A34D8">
              <w:rPr>
                <w:sz w:val="24"/>
                <w:szCs w:val="24"/>
              </w:rPr>
              <w:t xml:space="preserve"> тыс. руб.;</w:t>
            </w:r>
          </w:p>
          <w:p w:rsidR="00AF3241" w:rsidRPr="002A34D8" w:rsidRDefault="00DC7931" w:rsidP="002A34D8">
            <w:pPr>
              <w:jc w:val="both"/>
              <w:rPr>
                <w:sz w:val="24"/>
                <w:szCs w:val="24"/>
              </w:rPr>
            </w:pPr>
            <w:r w:rsidRPr="002A34D8">
              <w:rPr>
                <w:sz w:val="24"/>
                <w:szCs w:val="24"/>
              </w:rPr>
              <w:t>2029</w:t>
            </w:r>
            <w:r w:rsidR="00D02AFE" w:rsidRPr="002A34D8">
              <w:rPr>
                <w:sz w:val="24"/>
                <w:szCs w:val="24"/>
              </w:rPr>
              <w:t xml:space="preserve"> </w:t>
            </w:r>
            <w:r w:rsidRPr="002A34D8">
              <w:rPr>
                <w:sz w:val="24"/>
                <w:szCs w:val="24"/>
              </w:rPr>
              <w:t xml:space="preserve">г. – </w:t>
            </w:r>
            <w:r w:rsidR="00AF3241" w:rsidRPr="002A34D8">
              <w:rPr>
                <w:sz w:val="24"/>
                <w:szCs w:val="24"/>
              </w:rPr>
              <w:t xml:space="preserve">0 </w:t>
            </w:r>
            <w:proofErr w:type="spellStart"/>
            <w:r w:rsidR="00AF3241" w:rsidRPr="002A34D8">
              <w:rPr>
                <w:sz w:val="24"/>
                <w:szCs w:val="24"/>
              </w:rPr>
              <w:t>тыс</w:t>
            </w:r>
            <w:proofErr w:type="gramStart"/>
            <w:r w:rsidR="00AF3241" w:rsidRPr="002A34D8">
              <w:rPr>
                <w:sz w:val="24"/>
                <w:szCs w:val="24"/>
              </w:rPr>
              <w:t>.р</w:t>
            </w:r>
            <w:proofErr w:type="gramEnd"/>
            <w:r w:rsidR="00AF3241" w:rsidRPr="002A34D8">
              <w:rPr>
                <w:sz w:val="24"/>
                <w:szCs w:val="24"/>
              </w:rPr>
              <w:t>уб</w:t>
            </w:r>
            <w:proofErr w:type="spellEnd"/>
            <w:r w:rsidR="00AF3241" w:rsidRPr="002A34D8">
              <w:rPr>
                <w:sz w:val="24"/>
                <w:szCs w:val="24"/>
              </w:rPr>
              <w:t>.</w:t>
            </w:r>
          </w:p>
          <w:p w:rsidR="00AF3241" w:rsidRPr="002A34D8" w:rsidRDefault="00AF3241" w:rsidP="002A34D8">
            <w:pPr>
              <w:jc w:val="both"/>
              <w:rPr>
                <w:sz w:val="24"/>
                <w:szCs w:val="24"/>
              </w:rPr>
            </w:pPr>
            <w:r w:rsidRPr="002A34D8">
              <w:rPr>
                <w:sz w:val="24"/>
                <w:szCs w:val="24"/>
              </w:rPr>
              <w:t>2030</w:t>
            </w:r>
            <w:r w:rsidR="00D02AFE" w:rsidRPr="002A34D8">
              <w:rPr>
                <w:sz w:val="24"/>
                <w:szCs w:val="24"/>
              </w:rPr>
              <w:t xml:space="preserve"> </w:t>
            </w:r>
            <w:r w:rsidRPr="002A34D8">
              <w:rPr>
                <w:sz w:val="24"/>
                <w:szCs w:val="24"/>
              </w:rPr>
              <w:t>г.</w:t>
            </w:r>
            <w:r w:rsidR="00035FEE" w:rsidRPr="002A34D8">
              <w:rPr>
                <w:sz w:val="24"/>
                <w:szCs w:val="24"/>
              </w:rPr>
              <w:t xml:space="preserve"> –</w:t>
            </w:r>
            <w:r w:rsidRPr="002A34D8">
              <w:rPr>
                <w:sz w:val="24"/>
                <w:szCs w:val="24"/>
              </w:rPr>
              <w:t xml:space="preserve"> 0 </w:t>
            </w:r>
            <w:proofErr w:type="spellStart"/>
            <w:r w:rsidRPr="002A34D8">
              <w:rPr>
                <w:sz w:val="24"/>
                <w:szCs w:val="24"/>
              </w:rPr>
              <w:t>тыс</w:t>
            </w:r>
            <w:proofErr w:type="gramStart"/>
            <w:r w:rsidRPr="002A34D8">
              <w:rPr>
                <w:sz w:val="24"/>
                <w:szCs w:val="24"/>
              </w:rPr>
              <w:t>.р</w:t>
            </w:r>
            <w:proofErr w:type="gramEnd"/>
            <w:r w:rsidRPr="002A34D8">
              <w:rPr>
                <w:sz w:val="24"/>
                <w:szCs w:val="24"/>
              </w:rPr>
              <w:t>уб</w:t>
            </w:r>
            <w:proofErr w:type="spellEnd"/>
            <w:r w:rsidR="00035FEE" w:rsidRPr="002A34D8">
              <w:rPr>
                <w:sz w:val="24"/>
                <w:szCs w:val="24"/>
              </w:rPr>
              <w:t>.</w:t>
            </w:r>
          </w:p>
          <w:p w:rsidR="00AF3241" w:rsidRPr="002A34D8" w:rsidRDefault="002A34D8" w:rsidP="002A34D8">
            <w:pPr>
              <w:jc w:val="both"/>
              <w:rPr>
                <w:sz w:val="24"/>
                <w:szCs w:val="24"/>
              </w:rPr>
            </w:pPr>
            <w:r w:rsidRPr="002A34D8">
              <w:rPr>
                <w:sz w:val="24"/>
                <w:szCs w:val="24"/>
              </w:rPr>
              <w:t>Местный бюджет – 1280108,49</w:t>
            </w:r>
            <w:r w:rsidR="00AF3241" w:rsidRPr="002A34D8">
              <w:rPr>
                <w:sz w:val="24"/>
                <w:szCs w:val="24"/>
              </w:rPr>
              <w:t xml:space="preserve"> тыс. руб., в том числе по годам:</w:t>
            </w:r>
          </w:p>
          <w:p w:rsidR="00AF3241" w:rsidRPr="002A34D8" w:rsidRDefault="002A34D8" w:rsidP="002A34D8">
            <w:pPr>
              <w:jc w:val="both"/>
              <w:rPr>
                <w:sz w:val="24"/>
                <w:szCs w:val="24"/>
              </w:rPr>
            </w:pPr>
            <w:r w:rsidRPr="002A34D8">
              <w:rPr>
                <w:sz w:val="24"/>
                <w:szCs w:val="24"/>
              </w:rPr>
              <w:t>2026 г. – 391286,83189</w:t>
            </w:r>
            <w:r w:rsidR="00AF3241" w:rsidRPr="002A34D8">
              <w:rPr>
                <w:sz w:val="24"/>
                <w:szCs w:val="24"/>
              </w:rPr>
              <w:t xml:space="preserve"> тыс. руб.;</w:t>
            </w:r>
          </w:p>
          <w:p w:rsidR="00AF3241" w:rsidRPr="002A34D8" w:rsidRDefault="00AF3241" w:rsidP="002A34D8">
            <w:pPr>
              <w:jc w:val="both"/>
              <w:rPr>
                <w:sz w:val="24"/>
                <w:szCs w:val="24"/>
              </w:rPr>
            </w:pPr>
            <w:r w:rsidRPr="002A34D8">
              <w:rPr>
                <w:sz w:val="24"/>
                <w:szCs w:val="24"/>
              </w:rPr>
              <w:t>2027 г.</w:t>
            </w:r>
            <w:r w:rsidR="00035FEE" w:rsidRPr="002A34D8">
              <w:rPr>
                <w:sz w:val="24"/>
                <w:szCs w:val="24"/>
              </w:rPr>
              <w:t xml:space="preserve"> – </w:t>
            </w:r>
            <w:r w:rsidR="002A34D8" w:rsidRPr="002A34D8">
              <w:rPr>
                <w:sz w:val="24"/>
                <w:szCs w:val="24"/>
              </w:rPr>
              <w:t>437417,93558</w:t>
            </w:r>
            <w:r w:rsidRPr="002A34D8">
              <w:rPr>
                <w:sz w:val="24"/>
                <w:szCs w:val="24"/>
              </w:rPr>
              <w:t xml:space="preserve"> тыс. руб.;</w:t>
            </w:r>
          </w:p>
          <w:p w:rsidR="00AF3241" w:rsidRPr="002A34D8" w:rsidRDefault="00DC7931" w:rsidP="002A34D8">
            <w:pPr>
              <w:jc w:val="both"/>
              <w:rPr>
                <w:sz w:val="24"/>
                <w:szCs w:val="24"/>
              </w:rPr>
            </w:pPr>
            <w:r w:rsidRPr="002A34D8">
              <w:rPr>
                <w:sz w:val="24"/>
                <w:szCs w:val="24"/>
              </w:rPr>
              <w:t xml:space="preserve">2028 г. – </w:t>
            </w:r>
            <w:r w:rsidR="002A34D8" w:rsidRPr="002A34D8">
              <w:rPr>
                <w:sz w:val="24"/>
                <w:szCs w:val="24"/>
              </w:rPr>
              <w:t>451403,72227</w:t>
            </w:r>
            <w:r w:rsidR="00AF3241" w:rsidRPr="002A34D8">
              <w:rPr>
                <w:sz w:val="24"/>
                <w:szCs w:val="24"/>
              </w:rPr>
              <w:t xml:space="preserve"> тыс. руб.;</w:t>
            </w:r>
          </w:p>
          <w:p w:rsidR="00AF3241" w:rsidRPr="002A34D8" w:rsidRDefault="00DC7931" w:rsidP="002A34D8">
            <w:pPr>
              <w:jc w:val="both"/>
              <w:rPr>
                <w:sz w:val="24"/>
                <w:szCs w:val="24"/>
              </w:rPr>
            </w:pPr>
            <w:r w:rsidRPr="002A34D8">
              <w:rPr>
                <w:sz w:val="24"/>
                <w:szCs w:val="24"/>
              </w:rPr>
              <w:t>2029</w:t>
            </w:r>
            <w:r w:rsidR="00D02AFE" w:rsidRPr="002A34D8">
              <w:rPr>
                <w:sz w:val="24"/>
                <w:szCs w:val="24"/>
              </w:rPr>
              <w:t xml:space="preserve"> </w:t>
            </w:r>
            <w:r w:rsidRPr="002A34D8">
              <w:rPr>
                <w:sz w:val="24"/>
                <w:szCs w:val="24"/>
              </w:rPr>
              <w:t xml:space="preserve">г. – </w:t>
            </w:r>
            <w:r w:rsidR="00AF3241" w:rsidRPr="002A34D8">
              <w:rPr>
                <w:sz w:val="24"/>
                <w:szCs w:val="24"/>
              </w:rPr>
              <w:t xml:space="preserve">0 </w:t>
            </w:r>
            <w:proofErr w:type="spellStart"/>
            <w:r w:rsidR="00AF3241" w:rsidRPr="002A34D8">
              <w:rPr>
                <w:sz w:val="24"/>
                <w:szCs w:val="24"/>
              </w:rPr>
              <w:t>тыс</w:t>
            </w:r>
            <w:proofErr w:type="gramStart"/>
            <w:r w:rsidR="00AF3241" w:rsidRPr="002A34D8">
              <w:rPr>
                <w:sz w:val="24"/>
                <w:szCs w:val="24"/>
              </w:rPr>
              <w:t>.р</w:t>
            </w:r>
            <w:proofErr w:type="gramEnd"/>
            <w:r w:rsidR="00AF3241" w:rsidRPr="002A34D8">
              <w:rPr>
                <w:sz w:val="24"/>
                <w:szCs w:val="24"/>
              </w:rPr>
              <w:t>уб</w:t>
            </w:r>
            <w:proofErr w:type="spellEnd"/>
            <w:r w:rsidR="00AF3241" w:rsidRPr="002A34D8">
              <w:rPr>
                <w:sz w:val="24"/>
                <w:szCs w:val="24"/>
              </w:rPr>
              <w:t>.</w:t>
            </w:r>
          </w:p>
          <w:p w:rsidR="00AF3241" w:rsidRPr="009A41C6" w:rsidRDefault="00AF3241" w:rsidP="00EA0F44">
            <w:pPr>
              <w:jc w:val="both"/>
              <w:rPr>
                <w:sz w:val="24"/>
                <w:szCs w:val="24"/>
              </w:rPr>
            </w:pPr>
            <w:r w:rsidRPr="002A34D8">
              <w:rPr>
                <w:sz w:val="24"/>
                <w:szCs w:val="24"/>
              </w:rPr>
              <w:t>2030</w:t>
            </w:r>
            <w:r w:rsidR="00D02AFE" w:rsidRPr="002A34D8">
              <w:rPr>
                <w:sz w:val="24"/>
                <w:szCs w:val="24"/>
              </w:rPr>
              <w:t xml:space="preserve"> </w:t>
            </w:r>
            <w:r w:rsidRPr="002A34D8">
              <w:rPr>
                <w:sz w:val="24"/>
                <w:szCs w:val="24"/>
              </w:rPr>
              <w:t>г.</w:t>
            </w:r>
            <w:r w:rsidR="00035FEE" w:rsidRPr="002A34D8">
              <w:rPr>
                <w:sz w:val="24"/>
                <w:szCs w:val="24"/>
              </w:rPr>
              <w:t xml:space="preserve"> –</w:t>
            </w:r>
            <w:r w:rsidRPr="002A34D8">
              <w:rPr>
                <w:sz w:val="24"/>
                <w:szCs w:val="24"/>
              </w:rPr>
              <w:t xml:space="preserve"> 0 </w:t>
            </w:r>
            <w:proofErr w:type="spellStart"/>
            <w:r w:rsidRPr="002A34D8">
              <w:rPr>
                <w:sz w:val="24"/>
                <w:szCs w:val="24"/>
              </w:rPr>
              <w:t>тыс</w:t>
            </w:r>
            <w:proofErr w:type="gramStart"/>
            <w:r w:rsidRPr="002A34D8">
              <w:rPr>
                <w:sz w:val="24"/>
                <w:szCs w:val="24"/>
              </w:rPr>
              <w:t>.р</w:t>
            </w:r>
            <w:proofErr w:type="gramEnd"/>
            <w:r w:rsidRPr="002A34D8">
              <w:rPr>
                <w:sz w:val="24"/>
                <w:szCs w:val="24"/>
              </w:rPr>
              <w:t>уб</w:t>
            </w:r>
            <w:proofErr w:type="spellEnd"/>
            <w:r w:rsidR="00035FEE" w:rsidRPr="002A34D8">
              <w:rPr>
                <w:sz w:val="24"/>
                <w:szCs w:val="24"/>
              </w:rPr>
              <w:t>.</w:t>
            </w:r>
          </w:p>
        </w:tc>
      </w:tr>
      <w:tr w:rsidR="00AF3241" w:rsidRPr="009A41C6" w:rsidTr="00996828">
        <w:trPr>
          <w:trHeight w:val="557"/>
        </w:trPr>
        <w:tc>
          <w:tcPr>
            <w:tcW w:w="1851" w:type="pct"/>
            <w:tcBorders>
              <w:top w:val="single" w:sz="4" w:space="0" w:color="auto"/>
              <w:left w:val="single" w:sz="4" w:space="0" w:color="auto"/>
              <w:bottom w:val="single" w:sz="4" w:space="0" w:color="auto"/>
              <w:right w:val="single" w:sz="4" w:space="0" w:color="auto"/>
            </w:tcBorders>
          </w:tcPr>
          <w:p w:rsidR="00AF3241" w:rsidRPr="00035FEE" w:rsidRDefault="00AF3241" w:rsidP="00EA0F44">
            <w:pPr>
              <w:rPr>
                <w:sz w:val="24"/>
                <w:szCs w:val="24"/>
              </w:rPr>
            </w:pPr>
            <w:r w:rsidRPr="00035FEE">
              <w:rPr>
                <w:sz w:val="24"/>
                <w:szCs w:val="24"/>
              </w:rPr>
              <w:t xml:space="preserve">Связь с национальными целями развития Российской Федерации/государственной </w:t>
            </w:r>
          </w:p>
        </w:tc>
        <w:tc>
          <w:tcPr>
            <w:tcW w:w="3149" w:type="pct"/>
            <w:tcBorders>
              <w:top w:val="single" w:sz="4" w:space="0" w:color="auto"/>
              <w:left w:val="single" w:sz="4" w:space="0" w:color="auto"/>
              <w:bottom w:val="single" w:sz="4" w:space="0" w:color="auto"/>
              <w:right w:val="single" w:sz="4" w:space="0" w:color="auto"/>
            </w:tcBorders>
          </w:tcPr>
          <w:p w:rsidR="00AF3241" w:rsidRPr="00D02AFE" w:rsidRDefault="00AF3241" w:rsidP="00B971A5">
            <w:pPr>
              <w:numPr>
                <w:ilvl w:val="0"/>
                <w:numId w:val="8"/>
              </w:numPr>
              <w:jc w:val="both"/>
              <w:rPr>
                <w:sz w:val="24"/>
                <w:szCs w:val="24"/>
                <w:lang w:eastAsia="en-US"/>
              </w:rPr>
            </w:pPr>
            <w:r w:rsidRPr="00D02AFE">
              <w:rPr>
                <w:sz w:val="24"/>
                <w:szCs w:val="24"/>
                <w:lang w:eastAsia="en-US"/>
              </w:rPr>
              <w:t>РП «Успех каждого ребенка»</w:t>
            </w:r>
          </w:p>
          <w:p w:rsidR="00AF3241" w:rsidRPr="00D02AFE" w:rsidRDefault="00AF3241" w:rsidP="00AF3241">
            <w:pPr>
              <w:jc w:val="both"/>
              <w:rPr>
                <w:sz w:val="24"/>
                <w:szCs w:val="24"/>
                <w:lang w:eastAsia="en-US"/>
              </w:rPr>
            </w:pPr>
            <w:r w:rsidRPr="00D02AFE">
              <w:rPr>
                <w:sz w:val="24"/>
                <w:szCs w:val="24"/>
                <w:lang w:eastAsia="en-US"/>
              </w:rPr>
              <w:t xml:space="preserve">Охват детей, в возрасте от 5 до 18 лет дополнительными общеобразовательными программами в общей численности детей в </w:t>
            </w:r>
            <w:proofErr w:type="spellStart"/>
            <w:r w:rsidRPr="00D02AFE">
              <w:rPr>
                <w:sz w:val="24"/>
                <w:szCs w:val="24"/>
                <w:lang w:eastAsia="en-US"/>
              </w:rPr>
              <w:t>К</w:t>
            </w:r>
            <w:r w:rsidR="00C074FE" w:rsidRPr="00D02AFE">
              <w:rPr>
                <w:sz w:val="24"/>
                <w:szCs w:val="24"/>
                <w:lang w:eastAsia="en-US"/>
              </w:rPr>
              <w:t>унашакском</w:t>
            </w:r>
            <w:proofErr w:type="spellEnd"/>
            <w:r w:rsidRPr="00D02AFE">
              <w:rPr>
                <w:sz w:val="24"/>
                <w:szCs w:val="24"/>
                <w:lang w:eastAsia="en-US"/>
              </w:rPr>
              <w:t xml:space="preserve"> муниципальном </w:t>
            </w:r>
            <w:r w:rsidR="00C074FE" w:rsidRPr="00D02AFE">
              <w:rPr>
                <w:sz w:val="24"/>
                <w:szCs w:val="24"/>
                <w:lang w:eastAsia="en-US"/>
              </w:rPr>
              <w:t>округе</w:t>
            </w:r>
            <w:r w:rsidRPr="00D02AFE">
              <w:rPr>
                <w:sz w:val="24"/>
                <w:szCs w:val="24"/>
                <w:lang w:eastAsia="en-US"/>
              </w:rPr>
              <w:t>, не менее 75%.</w:t>
            </w:r>
          </w:p>
          <w:p w:rsidR="00AF3241" w:rsidRPr="00D02AFE" w:rsidRDefault="00AF3241" w:rsidP="00B971A5">
            <w:pPr>
              <w:numPr>
                <w:ilvl w:val="0"/>
                <w:numId w:val="8"/>
              </w:numPr>
              <w:jc w:val="both"/>
              <w:rPr>
                <w:sz w:val="24"/>
                <w:szCs w:val="24"/>
                <w:lang w:eastAsia="en-US"/>
              </w:rPr>
            </w:pPr>
            <w:r w:rsidRPr="00D02AFE">
              <w:rPr>
                <w:sz w:val="24"/>
                <w:szCs w:val="24"/>
                <w:lang w:eastAsia="en-US"/>
              </w:rPr>
              <w:t>РП «Патриотическое воспитание».</w:t>
            </w:r>
          </w:p>
          <w:p w:rsidR="00AF3241" w:rsidRPr="001349E5" w:rsidRDefault="00AF3241" w:rsidP="00AF3241">
            <w:pPr>
              <w:jc w:val="both"/>
              <w:rPr>
                <w:sz w:val="24"/>
                <w:szCs w:val="24"/>
                <w:lang w:eastAsia="en-US"/>
              </w:rPr>
            </w:pPr>
            <w:r w:rsidRPr="00D02AFE">
              <w:rPr>
                <w:sz w:val="24"/>
                <w:szCs w:val="24"/>
                <w:lang w:eastAsia="en-US"/>
              </w:rPr>
              <w:t>Увеличение количеств</w:t>
            </w:r>
            <w:r w:rsidR="00C074FE" w:rsidRPr="00D02AFE">
              <w:rPr>
                <w:sz w:val="24"/>
                <w:szCs w:val="24"/>
                <w:lang w:eastAsia="en-US"/>
              </w:rPr>
              <w:t>а</w:t>
            </w:r>
            <w:r w:rsidRPr="00D02AFE">
              <w:rPr>
                <w:sz w:val="24"/>
                <w:szCs w:val="24"/>
                <w:lang w:eastAsia="en-US"/>
              </w:rPr>
              <w:t xml:space="preserve"> школ, обеспеченных деятельностью </w:t>
            </w:r>
            <w:r w:rsidRPr="001349E5">
              <w:rPr>
                <w:sz w:val="24"/>
                <w:szCs w:val="24"/>
                <w:lang w:eastAsia="en-US"/>
              </w:rPr>
              <w:t>советников директоров по воспитанию и взаимодействию с детскими общественными объединениями в общеобразовательных организациях не менее 10 человек.</w:t>
            </w:r>
          </w:p>
          <w:p w:rsidR="001349E5" w:rsidRDefault="001349E5" w:rsidP="001349E5">
            <w:pPr>
              <w:jc w:val="both"/>
              <w:rPr>
                <w:sz w:val="24"/>
                <w:szCs w:val="24"/>
                <w:lang w:eastAsia="en-US"/>
              </w:rPr>
            </w:pPr>
            <w:r w:rsidRPr="001349E5">
              <w:rPr>
                <w:sz w:val="24"/>
                <w:szCs w:val="24"/>
                <w:lang w:eastAsia="en-US"/>
              </w:rPr>
              <w:t>3.Государственная программа «Развитие образования в Челябинской области»</w:t>
            </w:r>
          </w:p>
          <w:p w:rsidR="001349E5" w:rsidRDefault="001349E5" w:rsidP="001349E5">
            <w:pPr>
              <w:jc w:val="both"/>
              <w:rPr>
                <w:sz w:val="24"/>
                <w:szCs w:val="24"/>
                <w:lang w:eastAsia="en-US"/>
              </w:rPr>
            </w:pPr>
            <w:r>
              <w:rPr>
                <w:sz w:val="24"/>
                <w:szCs w:val="24"/>
                <w:lang w:eastAsia="en-US"/>
              </w:rPr>
              <w:t>4.Г</w:t>
            </w:r>
            <w:r w:rsidRPr="00D02AFE">
              <w:rPr>
                <w:sz w:val="24"/>
                <w:szCs w:val="24"/>
                <w:lang w:eastAsia="en-US"/>
              </w:rPr>
              <w:t>осударственн</w:t>
            </w:r>
            <w:r>
              <w:rPr>
                <w:sz w:val="24"/>
                <w:szCs w:val="24"/>
                <w:lang w:eastAsia="en-US"/>
              </w:rPr>
              <w:t>ая</w:t>
            </w:r>
            <w:r w:rsidRPr="00D02AFE">
              <w:rPr>
                <w:sz w:val="24"/>
                <w:szCs w:val="24"/>
                <w:lang w:eastAsia="en-US"/>
              </w:rPr>
              <w:t xml:space="preserve"> программ</w:t>
            </w:r>
            <w:r>
              <w:rPr>
                <w:sz w:val="24"/>
                <w:szCs w:val="24"/>
                <w:lang w:eastAsia="en-US"/>
              </w:rPr>
              <w:t>а</w:t>
            </w:r>
            <w:r w:rsidRPr="00D02AFE">
              <w:rPr>
                <w:sz w:val="24"/>
                <w:szCs w:val="24"/>
                <w:lang w:eastAsia="en-US"/>
              </w:rPr>
              <w:t xml:space="preserve"> «Профилактика безнадзорности и правонарушений несовершеннолетних в Челябинской области»</w:t>
            </w:r>
          </w:p>
          <w:p w:rsidR="001349E5" w:rsidRPr="001349E5" w:rsidRDefault="001349E5" w:rsidP="001349E5">
            <w:pPr>
              <w:jc w:val="both"/>
              <w:rPr>
                <w:sz w:val="24"/>
                <w:szCs w:val="24"/>
                <w:lang w:eastAsia="en-US"/>
              </w:rPr>
            </w:pPr>
            <w:r>
              <w:rPr>
                <w:sz w:val="24"/>
                <w:szCs w:val="24"/>
                <w:lang w:eastAsia="en-US"/>
              </w:rPr>
              <w:lastRenderedPageBreak/>
              <w:t>5.</w:t>
            </w:r>
            <w:r w:rsidRPr="00D02AFE">
              <w:rPr>
                <w:sz w:val="24"/>
                <w:szCs w:val="24"/>
                <w:lang w:eastAsia="en-US"/>
              </w:rPr>
              <w:t xml:space="preserve"> «Поддержка и развитие дошкольного образования в Челябинской области»</w:t>
            </w:r>
          </w:p>
          <w:p w:rsidR="00AF3241" w:rsidRPr="00D02AFE" w:rsidRDefault="00AF3241" w:rsidP="00AF3241">
            <w:pPr>
              <w:jc w:val="both"/>
              <w:rPr>
                <w:sz w:val="24"/>
                <w:szCs w:val="24"/>
                <w:lang w:eastAsia="en-US"/>
              </w:rPr>
            </w:pPr>
            <w:r w:rsidRPr="00D02AFE">
              <w:rPr>
                <w:sz w:val="24"/>
                <w:szCs w:val="24"/>
                <w:lang w:eastAsia="en-US"/>
              </w:rPr>
              <w:t xml:space="preserve"> Цели государственной программы «Развитие образования в Челябинской области»:</w:t>
            </w:r>
          </w:p>
          <w:p w:rsidR="00AF3241" w:rsidRPr="00D02AFE" w:rsidRDefault="00AF3241" w:rsidP="00AF3241">
            <w:pPr>
              <w:jc w:val="both"/>
              <w:rPr>
                <w:sz w:val="24"/>
                <w:szCs w:val="24"/>
                <w:lang w:eastAsia="en-US"/>
              </w:rPr>
            </w:pPr>
            <w:r w:rsidRPr="00D02AFE">
              <w:rPr>
                <w:sz w:val="24"/>
                <w:szCs w:val="24"/>
                <w:lang w:eastAsia="en-US"/>
              </w:rPr>
              <w:t>1)</w:t>
            </w:r>
            <w:r w:rsidR="00DC7931" w:rsidRPr="00D02AFE">
              <w:rPr>
                <w:sz w:val="24"/>
                <w:szCs w:val="24"/>
                <w:lang w:eastAsia="en-US"/>
              </w:rPr>
              <w:t xml:space="preserve"> </w:t>
            </w:r>
            <w:r w:rsidRPr="00D02AFE">
              <w:rPr>
                <w:sz w:val="24"/>
                <w:szCs w:val="24"/>
                <w:lang w:eastAsia="en-US"/>
              </w:rPr>
              <w:t>увеличение удельного веса обучающихся, которым предоставлена возможность обучаться в соответствии с основными современными требованиями, в общей численности</w:t>
            </w:r>
            <w:r w:rsidRPr="00D02AFE">
              <w:rPr>
                <w:rFonts w:ascii="SimSun" w:eastAsia="SimSun" w:hAnsi="SimSun" w:cs="SimSun"/>
                <w:sz w:val="24"/>
                <w:szCs w:val="24"/>
              </w:rPr>
              <w:t xml:space="preserve"> </w:t>
            </w:r>
            <w:r w:rsidRPr="00D02AFE">
              <w:rPr>
                <w:sz w:val="24"/>
                <w:szCs w:val="24"/>
                <w:lang w:eastAsia="en-US"/>
              </w:rPr>
              <w:t>школьников не менее 85 процентов;</w:t>
            </w:r>
          </w:p>
          <w:p w:rsidR="004D32C4" w:rsidRPr="00D02AFE" w:rsidRDefault="00AF3241" w:rsidP="004D32C4">
            <w:pPr>
              <w:jc w:val="both"/>
              <w:rPr>
                <w:sz w:val="24"/>
                <w:szCs w:val="24"/>
                <w:lang w:eastAsia="en-US"/>
              </w:rPr>
            </w:pPr>
            <w:proofErr w:type="gramStart"/>
            <w:r w:rsidRPr="00D02AFE">
              <w:rPr>
                <w:sz w:val="24"/>
                <w:szCs w:val="24"/>
                <w:lang w:eastAsia="en-US"/>
              </w:rPr>
              <w:t xml:space="preserve">2) сохранение  доли обучающихся в общеобразовательных организациях, расположенных на территории </w:t>
            </w:r>
            <w:proofErr w:type="spellStart"/>
            <w:r w:rsidRPr="00D02AFE">
              <w:rPr>
                <w:sz w:val="24"/>
                <w:szCs w:val="24"/>
                <w:lang w:eastAsia="en-US"/>
              </w:rPr>
              <w:t>Кунашакского</w:t>
            </w:r>
            <w:proofErr w:type="spellEnd"/>
            <w:r w:rsidRPr="00D02AFE">
              <w:rPr>
                <w:sz w:val="24"/>
                <w:szCs w:val="24"/>
                <w:lang w:eastAsia="en-US"/>
              </w:rPr>
              <w:t xml:space="preserve"> муниципального  округа, занимающ</w:t>
            </w:r>
            <w:r w:rsidR="004D32C4" w:rsidRPr="00D02AFE">
              <w:rPr>
                <w:sz w:val="24"/>
                <w:szCs w:val="24"/>
                <w:lang w:eastAsia="en-US"/>
              </w:rPr>
              <w:t>ихся в одну смену не менее 85%.</w:t>
            </w:r>
            <w:proofErr w:type="gramEnd"/>
          </w:p>
          <w:p w:rsidR="00AF3241" w:rsidRPr="00D02AFE" w:rsidRDefault="00AF3241" w:rsidP="004D32C4">
            <w:pPr>
              <w:jc w:val="both"/>
              <w:rPr>
                <w:sz w:val="24"/>
                <w:szCs w:val="24"/>
                <w:lang w:eastAsia="en-US"/>
              </w:rPr>
            </w:pPr>
            <w:r w:rsidRPr="00D02AFE">
              <w:rPr>
                <w:sz w:val="24"/>
                <w:szCs w:val="24"/>
                <w:lang w:eastAsia="en-US"/>
              </w:rPr>
              <w:t>Цель государственной программы «Профилактика безнадзорности и правонарушений несовершеннолетних в Челябинской области»: создание условий для эффективного развития системы профилактики безнадзорности и правонарушений несовершеннолетних не менее 50 процентов;</w:t>
            </w:r>
          </w:p>
          <w:p w:rsidR="00AF3241" w:rsidRPr="006B2CD0" w:rsidRDefault="00AF3241" w:rsidP="004D32C4">
            <w:pPr>
              <w:jc w:val="both"/>
            </w:pPr>
            <w:r w:rsidRPr="00D02AFE">
              <w:rPr>
                <w:sz w:val="24"/>
                <w:szCs w:val="24"/>
                <w:lang w:eastAsia="en-US"/>
              </w:rPr>
              <w:t xml:space="preserve">Цель государственной программы «Поддержка и развитие дошкольного образования в Челябинской области»: предоставление равных возможностей для получения гражданами качественного образования всех видов </w:t>
            </w:r>
            <w:r w:rsidR="004D32C4" w:rsidRPr="00D02AFE">
              <w:rPr>
                <w:sz w:val="24"/>
                <w:szCs w:val="24"/>
                <w:lang w:eastAsia="en-US"/>
              </w:rPr>
              <w:t>и уровней не менее 90 процентов.</w:t>
            </w:r>
          </w:p>
        </w:tc>
      </w:tr>
    </w:tbl>
    <w:p w:rsidR="00EA0F44" w:rsidRDefault="00EA0F44" w:rsidP="00AF3241">
      <w:pPr>
        <w:rPr>
          <w:b/>
          <w:sz w:val="24"/>
          <w:szCs w:val="24"/>
        </w:rPr>
        <w:sectPr w:rsidR="00EA0F44" w:rsidSect="00062C94">
          <w:pgSz w:w="11906" w:h="16838"/>
          <w:pgMar w:top="567" w:right="850" w:bottom="851" w:left="709" w:header="181" w:footer="709" w:gutter="0"/>
          <w:cols w:space="0"/>
          <w:docGrid w:linePitch="299"/>
        </w:sectPr>
      </w:pPr>
    </w:p>
    <w:tbl>
      <w:tblPr>
        <w:tblW w:w="15918" w:type="dxa"/>
        <w:tblInd w:w="-381" w:type="dxa"/>
        <w:tblLayout w:type="fixed"/>
        <w:tblCellMar>
          <w:left w:w="0" w:type="dxa"/>
          <w:right w:w="0" w:type="dxa"/>
        </w:tblCellMar>
        <w:tblLook w:val="04A0" w:firstRow="1" w:lastRow="0" w:firstColumn="1" w:lastColumn="0" w:noHBand="0" w:noVBand="1"/>
      </w:tblPr>
      <w:tblGrid>
        <w:gridCol w:w="851"/>
        <w:gridCol w:w="7230"/>
        <w:gridCol w:w="5245"/>
        <w:gridCol w:w="1853"/>
        <w:gridCol w:w="739"/>
      </w:tblGrid>
      <w:tr w:rsidR="00AF3241" w:rsidRPr="009A41C6" w:rsidTr="0056302A">
        <w:trPr>
          <w:trHeight w:val="300"/>
        </w:trPr>
        <w:tc>
          <w:tcPr>
            <w:tcW w:w="851" w:type="dxa"/>
            <w:shd w:val="clear" w:color="auto" w:fill="auto"/>
            <w:tcMar>
              <w:left w:w="45" w:type="dxa"/>
              <w:right w:w="45" w:type="dxa"/>
            </w:tcMar>
            <w:vAlign w:val="bottom"/>
          </w:tcPr>
          <w:p w:rsidR="00AF3241" w:rsidRPr="00C67557" w:rsidRDefault="00AF3241" w:rsidP="00EA0F44">
            <w:pPr>
              <w:jc w:val="center"/>
              <w:textAlignment w:val="bottom"/>
              <w:rPr>
                <w:sz w:val="24"/>
                <w:szCs w:val="24"/>
                <w:lang w:eastAsia="zh-CN" w:bidi="ar"/>
              </w:rPr>
            </w:pPr>
          </w:p>
        </w:tc>
        <w:tc>
          <w:tcPr>
            <w:tcW w:w="12475" w:type="dxa"/>
            <w:gridSpan w:val="2"/>
            <w:shd w:val="clear" w:color="auto" w:fill="auto"/>
            <w:tcMar>
              <w:left w:w="45" w:type="dxa"/>
              <w:right w:w="45" w:type="dxa"/>
            </w:tcMar>
            <w:vAlign w:val="bottom"/>
          </w:tcPr>
          <w:p w:rsidR="00AF3241" w:rsidRPr="003D6EC1" w:rsidRDefault="00EA0F44" w:rsidP="00EA0F44">
            <w:pPr>
              <w:jc w:val="center"/>
              <w:textAlignment w:val="bottom"/>
              <w:rPr>
                <w:b/>
                <w:sz w:val="24"/>
                <w:szCs w:val="24"/>
                <w:lang w:eastAsia="zh-CN" w:bidi="ar"/>
              </w:rPr>
            </w:pPr>
            <w:r w:rsidRPr="003D6EC1">
              <w:rPr>
                <w:b/>
                <w:sz w:val="24"/>
                <w:szCs w:val="24"/>
                <w:lang w:eastAsia="zh-CN" w:bidi="ar"/>
              </w:rPr>
              <w:t>Показатели</w:t>
            </w:r>
            <w:r w:rsidR="00AF3241" w:rsidRPr="003D6EC1">
              <w:rPr>
                <w:b/>
                <w:sz w:val="24"/>
                <w:szCs w:val="24"/>
                <w:lang w:eastAsia="zh-CN" w:bidi="ar"/>
              </w:rPr>
              <w:t xml:space="preserve"> муниципальной программы </w:t>
            </w:r>
            <w:r w:rsidR="003D6EC1" w:rsidRPr="003D6EC1">
              <w:rPr>
                <w:b/>
                <w:sz w:val="24"/>
                <w:szCs w:val="24"/>
                <w:lang w:eastAsia="zh-CN" w:bidi="ar"/>
              </w:rPr>
              <w:t>и план их достижения</w:t>
            </w:r>
          </w:p>
          <w:tbl>
            <w:tblPr>
              <w:tblW w:w="12284" w:type="dxa"/>
              <w:tblInd w:w="1" w:type="dxa"/>
              <w:tblLayout w:type="fixed"/>
              <w:tblCellMar>
                <w:left w:w="0" w:type="dxa"/>
                <w:right w:w="0" w:type="dxa"/>
              </w:tblCellMar>
              <w:tblLook w:val="04A0" w:firstRow="1" w:lastRow="0" w:firstColumn="1" w:lastColumn="0" w:noHBand="0" w:noVBand="1"/>
            </w:tblPr>
            <w:tblGrid>
              <w:gridCol w:w="941"/>
              <w:gridCol w:w="2683"/>
              <w:gridCol w:w="1275"/>
              <w:gridCol w:w="1983"/>
              <w:gridCol w:w="709"/>
              <w:gridCol w:w="709"/>
              <w:gridCol w:w="709"/>
              <w:gridCol w:w="712"/>
              <w:gridCol w:w="8"/>
              <w:gridCol w:w="32"/>
              <w:gridCol w:w="64"/>
              <w:gridCol w:w="610"/>
              <w:gridCol w:w="30"/>
              <w:gridCol w:w="48"/>
              <w:gridCol w:w="104"/>
              <w:gridCol w:w="1667"/>
            </w:tblGrid>
            <w:tr w:rsidR="00B5345E" w:rsidRPr="00EA0F44" w:rsidTr="00FA21EA">
              <w:trPr>
                <w:trHeight w:val="300"/>
              </w:trPr>
              <w:tc>
                <w:tcPr>
                  <w:tcW w:w="941" w:type="dxa"/>
                  <w:vMerge w:val="restart"/>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B5345E" w:rsidRPr="003D5424" w:rsidRDefault="00B5345E" w:rsidP="007A54DE">
                  <w:pPr>
                    <w:jc w:val="center"/>
                    <w:textAlignment w:val="bottom"/>
                    <w:rPr>
                      <w:sz w:val="24"/>
                      <w:szCs w:val="24"/>
                    </w:rPr>
                  </w:pPr>
                  <w:r w:rsidRPr="003D5424">
                    <w:rPr>
                      <w:rFonts w:eastAsia="SimSun"/>
                      <w:sz w:val="24"/>
                      <w:szCs w:val="24"/>
                      <w:lang w:val="en-US" w:eastAsia="zh-CN" w:bidi="ar"/>
                    </w:rPr>
                    <w:t>№</w:t>
                  </w:r>
                  <w:r w:rsidRPr="003D5424">
                    <w:rPr>
                      <w:rFonts w:eastAsia="SimSun"/>
                      <w:sz w:val="24"/>
                      <w:szCs w:val="24"/>
                      <w:lang w:val="en-US" w:eastAsia="zh-CN" w:bidi="ar"/>
                    </w:rPr>
                    <w:br/>
                    <w:t>п/п</w:t>
                  </w:r>
                </w:p>
              </w:tc>
              <w:tc>
                <w:tcPr>
                  <w:tcW w:w="2683"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D02AFE">
                  <w:pPr>
                    <w:jc w:val="center"/>
                    <w:textAlignment w:val="bottom"/>
                    <w:rPr>
                      <w:sz w:val="24"/>
                      <w:szCs w:val="24"/>
                    </w:rPr>
                  </w:pPr>
                  <w:proofErr w:type="spellStart"/>
                  <w:r w:rsidRPr="003D5424">
                    <w:rPr>
                      <w:rFonts w:eastAsia="SimSun"/>
                      <w:sz w:val="24"/>
                      <w:szCs w:val="24"/>
                      <w:lang w:val="en-US" w:eastAsia="zh-CN" w:bidi="ar"/>
                    </w:rPr>
                    <w:t>Наименование</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показателя</w:t>
                  </w:r>
                  <w:proofErr w:type="spellEnd"/>
                </w:p>
              </w:tc>
              <w:tc>
                <w:tcPr>
                  <w:tcW w:w="1275"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D02AFE">
                  <w:pPr>
                    <w:jc w:val="center"/>
                    <w:textAlignment w:val="bottom"/>
                    <w:rPr>
                      <w:sz w:val="24"/>
                      <w:szCs w:val="24"/>
                    </w:rPr>
                  </w:pPr>
                  <w:proofErr w:type="spellStart"/>
                  <w:r w:rsidRPr="003D5424">
                    <w:rPr>
                      <w:rFonts w:eastAsia="SimSun"/>
                      <w:sz w:val="24"/>
                      <w:szCs w:val="24"/>
                      <w:lang w:val="en-US" w:eastAsia="zh-CN" w:bidi="ar"/>
                    </w:rPr>
                    <w:t>Единица</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измерения</w:t>
                  </w:r>
                  <w:proofErr w:type="spellEnd"/>
                </w:p>
              </w:tc>
              <w:tc>
                <w:tcPr>
                  <w:tcW w:w="1983"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D02AFE">
                  <w:pPr>
                    <w:jc w:val="center"/>
                    <w:textAlignment w:val="bottom"/>
                    <w:rPr>
                      <w:sz w:val="24"/>
                      <w:szCs w:val="24"/>
                    </w:rPr>
                  </w:pPr>
                  <w:r w:rsidRPr="003D5424">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553" w:type="dxa"/>
                  <w:gridSpan w:val="8"/>
                  <w:tcBorders>
                    <w:top w:val="single" w:sz="6" w:space="0" w:color="000000"/>
                    <w:left w:val="single" w:sz="6" w:space="0" w:color="CCCCCC"/>
                    <w:bottom w:val="single" w:sz="6" w:space="0" w:color="000000"/>
                    <w:right w:val="single" w:sz="4" w:space="0" w:color="auto"/>
                  </w:tcBorders>
                  <w:shd w:val="clear" w:color="auto" w:fill="auto"/>
                  <w:tcMar>
                    <w:left w:w="45" w:type="dxa"/>
                    <w:right w:w="45" w:type="dxa"/>
                  </w:tcMar>
                </w:tcPr>
                <w:p w:rsidR="00B5345E" w:rsidRPr="00EA0F44" w:rsidRDefault="00B5345E" w:rsidP="00D02AFE">
                  <w:pPr>
                    <w:tabs>
                      <w:tab w:val="left" w:pos="2488"/>
                      <w:tab w:val="left" w:pos="2952"/>
                    </w:tabs>
                    <w:jc w:val="center"/>
                    <w:textAlignment w:val="bottom"/>
                    <w:rPr>
                      <w:sz w:val="24"/>
                      <w:szCs w:val="24"/>
                      <w:highlight w:val="red"/>
                    </w:rPr>
                  </w:pPr>
                  <w:proofErr w:type="spellStart"/>
                  <w:r w:rsidRPr="003D5424">
                    <w:rPr>
                      <w:rFonts w:eastAsia="SimSun"/>
                      <w:sz w:val="24"/>
                      <w:szCs w:val="24"/>
                      <w:lang w:val="en-US" w:eastAsia="zh-CN" w:bidi="ar"/>
                    </w:rPr>
                    <w:t>Значение</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показателя</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годам</w:t>
                  </w:r>
                  <w:proofErr w:type="spellEnd"/>
                </w:p>
              </w:tc>
              <w:tc>
                <w:tcPr>
                  <w:tcW w:w="1849" w:type="dxa"/>
                  <w:gridSpan w:val="4"/>
                  <w:vMerge w:val="restart"/>
                  <w:tcBorders>
                    <w:top w:val="single" w:sz="6" w:space="0" w:color="000000"/>
                    <w:left w:val="single" w:sz="4" w:space="0" w:color="auto"/>
                    <w:right w:val="single" w:sz="6" w:space="0" w:color="000000"/>
                  </w:tcBorders>
                  <w:shd w:val="clear" w:color="auto" w:fill="auto"/>
                </w:tcPr>
                <w:p w:rsidR="00B5345E" w:rsidRPr="00EA0F44" w:rsidRDefault="00B5345E" w:rsidP="00D02AFE">
                  <w:pPr>
                    <w:tabs>
                      <w:tab w:val="left" w:pos="2488"/>
                      <w:tab w:val="left" w:pos="2952"/>
                    </w:tabs>
                    <w:jc w:val="center"/>
                    <w:textAlignment w:val="bottom"/>
                    <w:rPr>
                      <w:sz w:val="24"/>
                      <w:szCs w:val="24"/>
                      <w:highlight w:val="red"/>
                    </w:rPr>
                  </w:pPr>
                  <w:proofErr w:type="gramStart"/>
                  <w:r w:rsidRPr="00110A10">
                    <w:rPr>
                      <w:sz w:val="24"/>
                      <w:szCs w:val="24"/>
                    </w:rPr>
                    <w:t>Ответств</w:t>
                  </w:r>
                  <w:r w:rsidR="006D1962" w:rsidRPr="00110A10">
                    <w:rPr>
                      <w:sz w:val="24"/>
                      <w:szCs w:val="24"/>
                    </w:rPr>
                    <w:t>е</w:t>
                  </w:r>
                  <w:r w:rsidRPr="00110A10">
                    <w:rPr>
                      <w:sz w:val="24"/>
                      <w:szCs w:val="24"/>
                    </w:rPr>
                    <w:t>нный</w:t>
                  </w:r>
                  <w:proofErr w:type="gramEnd"/>
                  <w:r w:rsidRPr="00110A10">
                    <w:rPr>
                      <w:sz w:val="24"/>
                      <w:szCs w:val="24"/>
                    </w:rPr>
                    <w:t xml:space="preserve"> за достижение показателя</w:t>
                  </w:r>
                </w:p>
              </w:tc>
            </w:tr>
            <w:tr w:rsidR="00B5345E" w:rsidRPr="00EA0F44" w:rsidTr="00FA21EA">
              <w:trPr>
                <w:trHeight w:val="300"/>
              </w:trPr>
              <w:tc>
                <w:tcPr>
                  <w:tcW w:w="941" w:type="dxa"/>
                  <w:vMerge/>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B5345E" w:rsidRPr="003D5424" w:rsidRDefault="00B5345E" w:rsidP="007A54DE">
                  <w:pPr>
                    <w:jc w:val="center"/>
                    <w:rPr>
                      <w:sz w:val="24"/>
                      <w:szCs w:val="24"/>
                    </w:rPr>
                  </w:pPr>
                </w:p>
              </w:tc>
              <w:tc>
                <w:tcPr>
                  <w:tcW w:w="2683"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7A54DE">
                  <w:pPr>
                    <w:jc w:val="center"/>
                    <w:rPr>
                      <w:sz w:val="24"/>
                      <w:szCs w:val="24"/>
                    </w:rPr>
                  </w:pPr>
                </w:p>
              </w:tc>
              <w:tc>
                <w:tcPr>
                  <w:tcW w:w="1275"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7A54DE">
                  <w:pPr>
                    <w:jc w:val="center"/>
                    <w:rPr>
                      <w:sz w:val="24"/>
                      <w:szCs w:val="24"/>
                    </w:rPr>
                  </w:pPr>
                </w:p>
              </w:tc>
              <w:tc>
                <w:tcPr>
                  <w:tcW w:w="1983"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7A54DE">
                  <w:pPr>
                    <w:jc w:val="center"/>
                    <w:rPr>
                      <w:sz w:val="24"/>
                      <w:szCs w:val="24"/>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B5345E">
                  <w:pPr>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6</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B5345E">
                  <w:pPr>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7</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B5345E" w:rsidRPr="003D5424" w:rsidRDefault="00B5345E" w:rsidP="00B5345E">
                  <w:pPr>
                    <w:ind w:right="94"/>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8</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712" w:type="dxa"/>
                  <w:tcBorders>
                    <w:top w:val="single" w:sz="4" w:space="0" w:color="auto"/>
                    <w:left w:val="single" w:sz="6" w:space="0" w:color="CCCCCC"/>
                    <w:bottom w:val="single" w:sz="6" w:space="0" w:color="000000"/>
                    <w:right w:val="single" w:sz="4" w:space="0" w:color="auto"/>
                  </w:tcBorders>
                  <w:shd w:val="clear" w:color="auto" w:fill="auto"/>
                  <w:tcMar>
                    <w:left w:w="45" w:type="dxa"/>
                    <w:right w:w="45" w:type="dxa"/>
                  </w:tcMar>
                </w:tcPr>
                <w:p w:rsidR="00B5345E" w:rsidRPr="006D1962" w:rsidRDefault="00B5345E" w:rsidP="00B5345E">
                  <w:pPr>
                    <w:jc w:val="center"/>
                    <w:rPr>
                      <w:sz w:val="24"/>
                      <w:szCs w:val="24"/>
                    </w:rPr>
                  </w:pPr>
                  <w:r w:rsidRPr="006D1962">
                    <w:rPr>
                      <w:sz w:val="24"/>
                      <w:szCs w:val="24"/>
                    </w:rPr>
                    <w:t>2029 год</w:t>
                  </w:r>
                </w:p>
              </w:tc>
              <w:tc>
                <w:tcPr>
                  <w:tcW w:w="714" w:type="dxa"/>
                  <w:gridSpan w:val="4"/>
                  <w:tcBorders>
                    <w:top w:val="single" w:sz="4" w:space="0" w:color="auto"/>
                    <w:left w:val="single" w:sz="4" w:space="0" w:color="auto"/>
                    <w:bottom w:val="single" w:sz="6" w:space="0" w:color="000000"/>
                    <w:right w:val="single" w:sz="4" w:space="0" w:color="auto"/>
                  </w:tcBorders>
                  <w:shd w:val="clear" w:color="auto" w:fill="auto"/>
                </w:tcPr>
                <w:p w:rsidR="00B5345E" w:rsidRPr="006D1962" w:rsidRDefault="00B5345E" w:rsidP="00B5345E">
                  <w:pPr>
                    <w:jc w:val="center"/>
                    <w:rPr>
                      <w:sz w:val="24"/>
                      <w:szCs w:val="24"/>
                    </w:rPr>
                  </w:pPr>
                  <w:r w:rsidRPr="006D1962">
                    <w:rPr>
                      <w:sz w:val="24"/>
                      <w:szCs w:val="24"/>
                    </w:rPr>
                    <w:t>2030 год</w:t>
                  </w:r>
                </w:p>
              </w:tc>
              <w:tc>
                <w:tcPr>
                  <w:tcW w:w="1849" w:type="dxa"/>
                  <w:gridSpan w:val="4"/>
                  <w:vMerge/>
                  <w:tcBorders>
                    <w:left w:val="single" w:sz="4" w:space="0" w:color="auto"/>
                    <w:bottom w:val="single" w:sz="6" w:space="0" w:color="000000"/>
                    <w:right w:val="single" w:sz="6" w:space="0" w:color="000000"/>
                  </w:tcBorders>
                  <w:shd w:val="clear" w:color="auto" w:fill="auto"/>
                </w:tcPr>
                <w:p w:rsidR="00B5345E" w:rsidRPr="00EA0F44" w:rsidRDefault="00B5345E" w:rsidP="00EA0F44">
                  <w:pPr>
                    <w:rPr>
                      <w:sz w:val="24"/>
                      <w:szCs w:val="24"/>
                      <w:highlight w:val="red"/>
                    </w:rPr>
                  </w:pPr>
                </w:p>
              </w:tc>
            </w:tr>
            <w:tr w:rsidR="00EA0F44"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EA0F44" w:rsidRPr="00D02AFE" w:rsidRDefault="00EA0F44" w:rsidP="00EA0F44">
                  <w:pPr>
                    <w:textAlignment w:val="bottom"/>
                    <w:rPr>
                      <w:b/>
                      <w:bCs/>
                      <w:sz w:val="24"/>
                      <w:szCs w:val="24"/>
                    </w:rPr>
                  </w:pPr>
                  <w:proofErr w:type="spellStart"/>
                  <w:r w:rsidRPr="00D02AFE">
                    <w:rPr>
                      <w:rFonts w:eastAsia="SimSun"/>
                      <w:b/>
                      <w:bCs/>
                      <w:sz w:val="24"/>
                      <w:szCs w:val="24"/>
                      <w:lang w:val="en-US" w:eastAsia="zh-CN" w:bidi="ar"/>
                    </w:rPr>
                    <w:t>Цель</w:t>
                  </w:r>
                  <w:proofErr w:type="spellEnd"/>
                  <w:r w:rsidRPr="00D02AFE">
                    <w:rPr>
                      <w:rFonts w:eastAsia="SimSun"/>
                      <w:b/>
                      <w:bCs/>
                      <w:sz w:val="24"/>
                      <w:szCs w:val="24"/>
                      <w:lang w:val="en-US" w:eastAsia="zh-CN" w:bidi="ar"/>
                    </w:rPr>
                    <w:t xml:space="preserve"> 1</w:t>
                  </w:r>
                </w:p>
              </w:tc>
              <w:tc>
                <w:tcPr>
                  <w:tcW w:w="11343" w:type="dxa"/>
                  <w:gridSpan w:val="15"/>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A0F44" w:rsidRPr="00D02AFE" w:rsidRDefault="00EA0F44" w:rsidP="00B5345E">
                  <w:pPr>
                    <w:ind w:right="92"/>
                    <w:jc w:val="both"/>
                    <w:textAlignment w:val="bottom"/>
                    <w:rPr>
                      <w:b/>
                      <w:bCs/>
                      <w:sz w:val="24"/>
                      <w:szCs w:val="24"/>
                    </w:rPr>
                  </w:pPr>
                  <w:r w:rsidRPr="00D02AFE">
                    <w:rPr>
                      <w:rFonts w:eastAsia="SimSun"/>
                      <w:b/>
                      <w:bCs/>
                      <w:sz w:val="24"/>
                      <w:szCs w:val="24"/>
                      <w:lang w:eastAsia="zh-CN" w:bidi="ar"/>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в </w:t>
                  </w:r>
                  <w:proofErr w:type="spellStart"/>
                  <w:r w:rsidR="003D5424" w:rsidRPr="00D02AFE">
                    <w:rPr>
                      <w:rFonts w:eastAsia="SimSun"/>
                      <w:b/>
                      <w:bCs/>
                      <w:sz w:val="24"/>
                      <w:szCs w:val="24"/>
                      <w:lang w:eastAsia="zh-CN" w:bidi="ar"/>
                    </w:rPr>
                    <w:t>Кунашакском</w:t>
                  </w:r>
                  <w:proofErr w:type="spellEnd"/>
                  <w:r w:rsidR="003D5424" w:rsidRPr="00D02AFE">
                    <w:rPr>
                      <w:rFonts w:eastAsia="SimSun"/>
                      <w:b/>
                      <w:bCs/>
                      <w:sz w:val="24"/>
                      <w:szCs w:val="24"/>
                      <w:lang w:eastAsia="zh-CN" w:bidi="ar"/>
                    </w:rPr>
                    <w:t xml:space="preserve"> </w:t>
                  </w:r>
                  <w:r w:rsidRPr="00D02AFE">
                    <w:rPr>
                      <w:rFonts w:eastAsia="SimSun"/>
                      <w:b/>
                      <w:bCs/>
                      <w:sz w:val="24"/>
                      <w:szCs w:val="24"/>
                      <w:lang w:eastAsia="zh-CN" w:bidi="ar"/>
                    </w:rPr>
                    <w:t xml:space="preserve"> муниципальном </w:t>
                  </w:r>
                  <w:r w:rsidR="003D5424" w:rsidRPr="00D02AFE">
                    <w:rPr>
                      <w:rFonts w:eastAsia="SimSun"/>
                      <w:b/>
                      <w:bCs/>
                      <w:sz w:val="24"/>
                      <w:szCs w:val="24"/>
                      <w:lang w:eastAsia="zh-CN" w:bidi="ar"/>
                    </w:rPr>
                    <w:t>округе</w:t>
                  </w:r>
                  <w:r w:rsidRPr="00D02AFE">
                    <w:rPr>
                      <w:rFonts w:eastAsia="SimSun"/>
                      <w:b/>
                      <w:bCs/>
                      <w:sz w:val="24"/>
                      <w:szCs w:val="24"/>
                      <w:lang w:eastAsia="zh-CN" w:bidi="ar"/>
                    </w:rPr>
                    <w:t xml:space="preserve">. </w:t>
                  </w:r>
                </w:p>
              </w:tc>
            </w:tr>
            <w:tr w:rsidR="00EA0F44"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EA0F44" w:rsidRPr="00D02AFE" w:rsidRDefault="00EA0F44" w:rsidP="00EA0F44">
                  <w:pPr>
                    <w:textAlignment w:val="bottom"/>
                    <w:rPr>
                      <w:b/>
                      <w:bCs/>
                      <w:sz w:val="24"/>
                      <w:szCs w:val="24"/>
                    </w:rPr>
                  </w:pPr>
                  <w:proofErr w:type="spellStart"/>
                  <w:r w:rsidRPr="00D02AFE">
                    <w:rPr>
                      <w:rFonts w:eastAsia="SimSun"/>
                      <w:b/>
                      <w:bCs/>
                      <w:sz w:val="24"/>
                      <w:szCs w:val="24"/>
                      <w:lang w:val="en-US" w:eastAsia="zh-CN" w:bidi="ar"/>
                    </w:rPr>
                    <w:t>Цель</w:t>
                  </w:r>
                  <w:proofErr w:type="spellEnd"/>
                  <w:r w:rsidRPr="00D02AFE">
                    <w:rPr>
                      <w:rFonts w:eastAsia="SimSun"/>
                      <w:b/>
                      <w:bCs/>
                      <w:sz w:val="24"/>
                      <w:szCs w:val="24"/>
                      <w:lang w:val="en-US" w:eastAsia="zh-CN" w:bidi="ar"/>
                    </w:rPr>
                    <w:t xml:space="preserve"> 2</w:t>
                  </w:r>
                </w:p>
              </w:tc>
              <w:tc>
                <w:tcPr>
                  <w:tcW w:w="11343" w:type="dxa"/>
                  <w:gridSpan w:val="15"/>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A0F44" w:rsidRPr="00D02AFE" w:rsidRDefault="00EA0F44" w:rsidP="005B61BA">
                  <w:pPr>
                    <w:ind w:right="92"/>
                    <w:jc w:val="both"/>
                    <w:textAlignment w:val="bottom"/>
                    <w:rPr>
                      <w:b/>
                      <w:bCs/>
                      <w:sz w:val="24"/>
                      <w:szCs w:val="24"/>
                    </w:rPr>
                  </w:pPr>
                  <w:r w:rsidRPr="00D02AFE">
                    <w:rPr>
                      <w:rFonts w:eastAsia="SimSun"/>
                      <w:b/>
                      <w:bCs/>
                      <w:sz w:val="24"/>
                      <w:szCs w:val="24"/>
                      <w:lang w:eastAsia="zh-CN" w:bidi="ar"/>
                    </w:rPr>
                    <w:t xml:space="preserve">Развитие в </w:t>
                  </w:r>
                  <w:proofErr w:type="spellStart"/>
                  <w:r w:rsidR="003D5424" w:rsidRPr="00D02AFE">
                    <w:rPr>
                      <w:rFonts w:eastAsia="SimSun"/>
                      <w:b/>
                      <w:bCs/>
                      <w:sz w:val="24"/>
                      <w:szCs w:val="24"/>
                      <w:lang w:eastAsia="zh-CN" w:bidi="ar"/>
                    </w:rPr>
                    <w:t>Кунашакском</w:t>
                  </w:r>
                  <w:proofErr w:type="spellEnd"/>
                  <w:r w:rsidRPr="00D02AFE">
                    <w:rPr>
                      <w:rFonts w:eastAsia="SimSun"/>
                      <w:b/>
                      <w:bCs/>
                      <w:sz w:val="24"/>
                      <w:szCs w:val="24"/>
                      <w:lang w:eastAsia="zh-CN" w:bidi="ar"/>
                    </w:rPr>
                    <w:t xml:space="preserve"> муниципальном </w:t>
                  </w:r>
                  <w:r w:rsidR="003D5424" w:rsidRPr="00D02AFE">
                    <w:rPr>
                      <w:rFonts w:eastAsia="SimSun"/>
                      <w:b/>
                      <w:bCs/>
                      <w:sz w:val="24"/>
                      <w:szCs w:val="24"/>
                      <w:lang w:eastAsia="zh-CN" w:bidi="ar"/>
                    </w:rPr>
                    <w:t>округе</w:t>
                  </w:r>
                  <w:r w:rsidRPr="00D02AFE">
                    <w:rPr>
                      <w:rFonts w:eastAsia="SimSun"/>
                      <w:b/>
                      <w:bCs/>
                      <w:sz w:val="24"/>
                      <w:szCs w:val="24"/>
                      <w:lang w:eastAsia="zh-CN" w:bidi="ar"/>
                    </w:rPr>
                    <w:t xml:space="preserve">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6D1962"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6D1962" w:rsidRPr="00D02AFE" w:rsidRDefault="006D1962"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5B61BA">
                  <w:pPr>
                    <w:textAlignment w:val="bottom"/>
                    <w:rPr>
                      <w:sz w:val="24"/>
                      <w:szCs w:val="24"/>
                    </w:rPr>
                  </w:pPr>
                  <w:r w:rsidRPr="00D02AFE">
                    <w:rPr>
                      <w:rFonts w:eastAsia="SimSun"/>
                      <w:sz w:val="24"/>
                      <w:szCs w:val="24"/>
                      <w:lang w:eastAsia="zh-CN" w:bidi="ar"/>
                    </w:rPr>
                    <w:t xml:space="preserve">Охват детей, в возрасте от 5 до 18 лет дополнительными общеобразовательными программами в общей численности детей в </w:t>
                  </w:r>
                  <w:proofErr w:type="spellStart"/>
                  <w:r w:rsidRPr="00D02AFE">
                    <w:rPr>
                      <w:rFonts w:eastAsia="SimSun"/>
                      <w:sz w:val="24"/>
                      <w:szCs w:val="24"/>
                      <w:lang w:eastAsia="zh-CN" w:bidi="ar"/>
                    </w:rPr>
                    <w:t>Кунашакском</w:t>
                  </w:r>
                  <w:proofErr w:type="spellEnd"/>
                  <w:r w:rsidRPr="00D02AFE">
                    <w:rPr>
                      <w:rFonts w:eastAsia="SimSun"/>
                      <w:sz w:val="24"/>
                      <w:szCs w:val="24"/>
                      <w:lang w:eastAsia="zh-CN" w:bidi="ar"/>
                    </w:rPr>
                    <w:t xml:space="preserve"> муниципальном округе</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5B61BA">
                  <w:pPr>
                    <w:jc w:val="center"/>
                    <w:textAlignment w:val="bottom"/>
                    <w:rPr>
                      <w:sz w:val="24"/>
                      <w:szCs w:val="24"/>
                    </w:rPr>
                  </w:pPr>
                  <w:proofErr w:type="spellStart"/>
                  <w:r w:rsidRPr="00D02AFE">
                    <w:rPr>
                      <w:rFonts w:eastAsia="SimSun"/>
                      <w:sz w:val="24"/>
                      <w:szCs w:val="24"/>
                      <w:lang w:val="en-US" w:eastAsia="zh-CN" w:bidi="ar"/>
                    </w:rPr>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5B61BA">
                  <w:pPr>
                    <w:jc w:val="center"/>
                    <w:textAlignment w:val="bottom"/>
                    <w:rPr>
                      <w:sz w:val="24"/>
                      <w:szCs w:val="24"/>
                    </w:rPr>
                  </w:pPr>
                  <w:r w:rsidRPr="00D02AFE">
                    <w:rPr>
                      <w:rFonts w:eastAsia="SimSun"/>
                      <w:sz w:val="24"/>
                      <w:szCs w:val="24"/>
                      <w:lang w:eastAsia="zh-CN" w:bidi="ar"/>
                    </w:rPr>
                    <w:t>81,31</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3E16E5">
                  <w:pPr>
                    <w:jc w:val="center"/>
                    <w:textAlignment w:val="bottom"/>
                    <w:rPr>
                      <w:sz w:val="24"/>
                      <w:szCs w:val="24"/>
                    </w:rPr>
                  </w:pPr>
                  <w:r w:rsidRPr="00D02AFE">
                    <w:rPr>
                      <w:rFonts w:eastAsia="SimSun"/>
                      <w:sz w:val="24"/>
                      <w:szCs w:val="24"/>
                      <w:lang w:eastAsia="zh-CN" w:bidi="ar"/>
                    </w:rPr>
                    <w:t>85</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ED36BE">
                  <w:pPr>
                    <w:jc w:val="center"/>
                    <w:textAlignment w:val="bottom"/>
                    <w:rPr>
                      <w:sz w:val="24"/>
                      <w:szCs w:val="24"/>
                    </w:rPr>
                  </w:pPr>
                  <w:r w:rsidRPr="00D02AFE">
                    <w:rPr>
                      <w:rFonts w:eastAsia="SimSun"/>
                      <w:sz w:val="24"/>
                      <w:szCs w:val="24"/>
                      <w:lang w:val="en-US" w:eastAsia="zh-CN" w:bidi="ar"/>
                    </w:rPr>
                    <w:t>8</w:t>
                  </w:r>
                  <w:r w:rsidR="00ED36BE">
                    <w:rPr>
                      <w:rFonts w:eastAsia="SimSun"/>
                      <w:sz w:val="24"/>
                      <w:szCs w:val="24"/>
                      <w:lang w:eastAsia="zh-CN" w:bidi="ar"/>
                    </w:rPr>
                    <w:t>7</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ED36BE">
                  <w:pPr>
                    <w:jc w:val="center"/>
                    <w:textAlignment w:val="bottom"/>
                    <w:rPr>
                      <w:sz w:val="24"/>
                      <w:szCs w:val="24"/>
                    </w:rPr>
                  </w:pPr>
                  <w:r w:rsidRPr="00D02AFE">
                    <w:rPr>
                      <w:rFonts w:eastAsia="SimSun"/>
                      <w:sz w:val="24"/>
                      <w:szCs w:val="24"/>
                      <w:lang w:val="en-US" w:eastAsia="zh-CN" w:bidi="ar"/>
                    </w:rPr>
                    <w:t>8</w:t>
                  </w:r>
                  <w:r w:rsidR="00ED36BE">
                    <w:rPr>
                      <w:rFonts w:eastAsia="SimSun"/>
                      <w:sz w:val="24"/>
                      <w:szCs w:val="24"/>
                      <w:lang w:eastAsia="zh-CN" w:bidi="ar"/>
                    </w:rPr>
                    <w:t>9</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6D1962" w:rsidRPr="00D02AFE" w:rsidRDefault="00ED36BE" w:rsidP="006D1962">
                  <w:pPr>
                    <w:jc w:val="center"/>
                    <w:textAlignment w:val="bottom"/>
                    <w:rPr>
                      <w:sz w:val="24"/>
                      <w:szCs w:val="24"/>
                    </w:rPr>
                  </w:pPr>
                  <w:r>
                    <w:rPr>
                      <w:sz w:val="24"/>
                      <w:szCs w:val="24"/>
                    </w:rPr>
                    <w:t>91</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6D1962" w:rsidRPr="00D02AFE" w:rsidRDefault="00ED36BE" w:rsidP="006D1962">
                  <w:pPr>
                    <w:jc w:val="center"/>
                    <w:textAlignment w:val="bottom"/>
                    <w:rPr>
                      <w:sz w:val="24"/>
                      <w:szCs w:val="24"/>
                    </w:rPr>
                  </w:pPr>
                  <w:r>
                    <w:rPr>
                      <w:sz w:val="24"/>
                      <w:szCs w:val="24"/>
                    </w:rPr>
                    <w:t>95</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6D1962" w:rsidRPr="00D02AFE" w:rsidRDefault="006D1962" w:rsidP="006D1962">
                  <w:pPr>
                    <w:ind w:left="145"/>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6D1962"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6D1962" w:rsidRPr="00D02AFE" w:rsidRDefault="006D1962"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5B61BA">
                  <w:pPr>
                    <w:textAlignment w:val="bottom"/>
                    <w:rPr>
                      <w:rFonts w:eastAsia="SimSun"/>
                      <w:sz w:val="24"/>
                      <w:szCs w:val="24"/>
                      <w:lang w:eastAsia="zh-CN" w:bidi="ar"/>
                    </w:rPr>
                  </w:pPr>
                  <w:r w:rsidRPr="00D02AFE">
                    <w:rPr>
                      <w:rFonts w:eastAsia="SimSun"/>
                      <w:sz w:val="24"/>
                      <w:szCs w:val="24"/>
                      <w:lang w:eastAsia="zh-CN" w:bidi="ar"/>
                    </w:rPr>
                    <w:t>Количество школ, обеспеченных деятельностью советников директоров по воспитанию и взаимодействию с детскими общественными объединениями в общеобразовательных организациях</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5B61BA">
                  <w:pPr>
                    <w:jc w:val="center"/>
                    <w:textAlignment w:val="bottom"/>
                    <w:rPr>
                      <w:rFonts w:eastAsia="SimSun"/>
                      <w:sz w:val="24"/>
                      <w:szCs w:val="24"/>
                      <w:lang w:eastAsia="zh-CN" w:bidi="ar"/>
                    </w:rPr>
                  </w:pPr>
                  <w:r w:rsidRPr="00D02AFE">
                    <w:rPr>
                      <w:rFonts w:eastAsia="SimSun"/>
                      <w:sz w:val="24"/>
                      <w:szCs w:val="24"/>
                      <w:lang w:eastAsia="zh-CN" w:bidi="ar"/>
                    </w:rPr>
                    <w:t>единиц</w:t>
                  </w:r>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840FDB">
                  <w:pPr>
                    <w:jc w:val="center"/>
                    <w:textAlignment w:val="bottom"/>
                    <w:rPr>
                      <w:rFonts w:eastAsia="SimSun"/>
                      <w:sz w:val="24"/>
                      <w:szCs w:val="24"/>
                      <w:lang w:eastAsia="zh-CN" w:bidi="ar"/>
                    </w:rPr>
                  </w:pPr>
                  <w:r w:rsidRPr="00D02AFE">
                    <w:rPr>
                      <w:rFonts w:eastAsia="SimSun"/>
                      <w:sz w:val="24"/>
                      <w:szCs w:val="24"/>
                      <w:lang w:eastAsia="zh-CN" w:bidi="ar"/>
                    </w:rPr>
                    <w:t>1</w:t>
                  </w:r>
                  <w:r w:rsidR="00840FDB" w:rsidRPr="00D02AFE">
                    <w:rPr>
                      <w:rFonts w:eastAsia="SimSun"/>
                      <w:sz w:val="24"/>
                      <w:szCs w:val="24"/>
                      <w:lang w:eastAsia="zh-CN" w:bidi="ar"/>
                    </w:rPr>
                    <w:t>7</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C200C2">
                  <w:pPr>
                    <w:jc w:val="center"/>
                    <w:textAlignment w:val="bottom"/>
                    <w:rPr>
                      <w:rFonts w:eastAsia="SimSun"/>
                      <w:sz w:val="24"/>
                      <w:szCs w:val="24"/>
                      <w:lang w:eastAsia="zh-CN" w:bidi="ar"/>
                    </w:rPr>
                  </w:pPr>
                  <w:r w:rsidRPr="00D02AFE">
                    <w:rPr>
                      <w:rFonts w:eastAsia="SimSun"/>
                      <w:sz w:val="24"/>
                      <w:szCs w:val="24"/>
                      <w:lang w:eastAsia="zh-CN" w:bidi="ar"/>
                    </w:rPr>
                    <w:t>1</w:t>
                  </w:r>
                  <w:r w:rsidR="00C200C2" w:rsidRPr="00D02AFE">
                    <w:rPr>
                      <w:rFonts w:eastAsia="SimSun"/>
                      <w:sz w:val="24"/>
                      <w:szCs w:val="24"/>
                      <w:lang w:eastAsia="zh-CN" w:bidi="ar"/>
                    </w:rPr>
                    <w:t>7</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C200C2">
                  <w:pPr>
                    <w:jc w:val="center"/>
                    <w:textAlignment w:val="bottom"/>
                    <w:rPr>
                      <w:rFonts w:eastAsia="SimSun"/>
                      <w:sz w:val="24"/>
                      <w:szCs w:val="24"/>
                      <w:lang w:eastAsia="zh-CN" w:bidi="ar"/>
                    </w:rPr>
                  </w:pPr>
                  <w:r w:rsidRPr="00D02AFE">
                    <w:rPr>
                      <w:rFonts w:eastAsia="SimSun"/>
                      <w:sz w:val="24"/>
                      <w:szCs w:val="24"/>
                      <w:lang w:eastAsia="zh-CN" w:bidi="ar"/>
                    </w:rPr>
                    <w:t>1</w:t>
                  </w:r>
                  <w:r w:rsidR="00C200C2" w:rsidRPr="00D02AFE">
                    <w:rPr>
                      <w:rFonts w:eastAsia="SimSun"/>
                      <w:sz w:val="24"/>
                      <w:szCs w:val="24"/>
                      <w:lang w:eastAsia="zh-CN" w:bidi="ar"/>
                    </w:rPr>
                    <w:t>7</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C200C2">
                  <w:pPr>
                    <w:jc w:val="center"/>
                    <w:textAlignment w:val="bottom"/>
                    <w:rPr>
                      <w:rFonts w:eastAsia="SimSun"/>
                      <w:sz w:val="24"/>
                      <w:szCs w:val="24"/>
                      <w:lang w:eastAsia="zh-CN" w:bidi="ar"/>
                    </w:rPr>
                  </w:pPr>
                  <w:r w:rsidRPr="00D02AFE">
                    <w:rPr>
                      <w:rFonts w:eastAsia="SimSun"/>
                      <w:sz w:val="24"/>
                      <w:szCs w:val="24"/>
                      <w:lang w:eastAsia="zh-CN" w:bidi="ar"/>
                    </w:rPr>
                    <w:t>1</w:t>
                  </w:r>
                  <w:r w:rsidR="00C200C2" w:rsidRPr="00D02AFE">
                    <w:rPr>
                      <w:rFonts w:eastAsia="SimSun"/>
                      <w:sz w:val="24"/>
                      <w:szCs w:val="24"/>
                      <w:lang w:eastAsia="zh-CN" w:bidi="ar"/>
                    </w:rPr>
                    <w:t>7</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6D1962" w:rsidRPr="00D02AFE" w:rsidRDefault="00C200C2" w:rsidP="00C200C2">
                  <w:pPr>
                    <w:jc w:val="center"/>
                    <w:textAlignment w:val="bottom"/>
                    <w:rPr>
                      <w:rFonts w:eastAsia="SimSun"/>
                      <w:sz w:val="24"/>
                      <w:szCs w:val="24"/>
                      <w:lang w:eastAsia="zh-CN" w:bidi="ar"/>
                    </w:rPr>
                  </w:pPr>
                  <w:r w:rsidRPr="00D02AFE">
                    <w:rPr>
                      <w:rFonts w:eastAsia="SimSun"/>
                      <w:sz w:val="24"/>
                      <w:szCs w:val="24"/>
                      <w:lang w:eastAsia="zh-CN" w:bidi="ar"/>
                    </w:rPr>
                    <w:t>17</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6D1962" w:rsidRPr="00D02AFE" w:rsidRDefault="00C200C2" w:rsidP="00C200C2">
                  <w:pPr>
                    <w:jc w:val="center"/>
                    <w:textAlignment w:val="bottom"/>
                    <w:rPr>
                      <w:rFonts w:eastAsia="SimSun"/>
                      <w:sz w:val="24"/>
                      <w:szCs w:val="24"/>
                      <w:lang w:eastAsia="zh-CN" w:bidi="ar"/>
                    </w:rPr>
                  </w:pPr>
                  <w:r w:rsidRPr="00D02AFE">
                    <w:rPr>
                      <w:rFonts w:eastAsia="SimSun"/>
                      <w:sz w:val="24"/>
                      <w:szCs w:val="24"/>
                      <w:lang w:eastAsia="zh-CN" w:bidi="ar"/>
                    </w:rPr>
                    <w:t>17</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6D1962" w:rsidRPr="00D02AFE" w:rsidRDefault="006D1962" w:rsidP="006D1962">
                  <w:pPr>
                    <w:jc w:val="center"/>
                    <w:textAlignment w:val="bottom"/>
                    <w:rPr>
                      <w:rFonts w:eastAsia="SimSun"/>
                      <w:sz w:val="24"/>
                      <w:szCs w:val="24"/>
                      <w:highlight w:val="red"/>
                      <w:lang w:eastAsia="zh-CN" w:bidi="ar"/>
                    </w:rPr>
                  </w:pPr>
                  <w:r w:rsidRPr="00D02AFE">
                    <w:rPr>
                      <w:rFonts w:eastAsia="SimSun"/>
                      <w:sz w:val="24"/>
                      <w:szCs w:val="24"/>
                      <w:lang w:eastAsia="zh-CN" w:bidi="ar"/>
                    </w:rPr>
                    <w:t xml:space="preserve">Управление образования </w:t>
                  </w:r>
                  <w:proofErr w:type="spellStart"/>
                  <w:r w:rsidRPr="00D02AFE">
                    <w:rPr>
                      <w:rFonts w:eastAsia="SimSun"/>
                      <w:sz w:val="24"/>
                      <w:szCs w:val="24"/>
                      <w:lang w:eastAsia="zh-CN" w:bidi="ar"/>
                    </w:rPr>
                    <w:t>Кунашакского</w:t>
                  </w:r>
                  <w:proofErr w:type="spellEnd"/>
                  <w:r w:rsidRPr="00D02AFE">
                    <w:rPr>
                      <w:rFonts w:eastAsia="SimSun"/>
                      <w:sz w:val="24"/>
                      <w:szCs w:val="24"/>
                      <w:lang w:eastAsia="zh-CN" w:bidi="ar"/>
                    </w:rPr>
                    <w:t xml:space="preserve"> муниципального округа</w:t>
                  </w:r>
                </w:p>
              </w:tc>
            </w:tr>
            <w:tr w:rsidR="006D1962"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6D1962" w:rsidRPr="00D02AFE" w:rsidRDefault="006D1962"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EA0F44">
                  <w:pPr>
                    <w:textAlignment w:val="bottom"/>
                    <w:rPr>
                      <w:sz w:val="24"/>
                      <w:szCs w:val="24"/>
                    </w:rPr>
                  </w:pPr>
                  <w:r w:rsidRPr="00D02AFE">
                    <w:rPr>
                      <w:rFonts w:eastAsia="SimSun"/>
                      <w:sz w:val="24"/>
                      <w:szCs w:val="24"/>
                      <w:lang w:eastAsia="zh-CN" w:bidi="ar"/>
                    </w:rPr>
                    <w:t xml:space="preserve">Обеспечена выплата </w:t>
                  </w:r>
                  <w:r w:rsidRPr="00D02AFE">
                    <w:rPr>
                      <w:rFonts w:eastAsia="SimSun"/>
                      <w:sz w:val="24"/>
                      <w:szCs w:val="24"/>
                      <w:lang w:eastAsia="zh-CN" w:bidi="ar"/>
                    </w:rPr>
                    <w:lastRenderedPageBreak/>
                    <w:t>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5B61BA">
                  <w:pPr>
                    <w:jc w:val="center"/>
                    <w:textAlignment w:val="bottom"/>
                    <w:rPr>
                      <w:sz w:val="24"/>
                      <w:szCs w:val="24"/>
                    </w:rPr>
                  </w:pPr>
                  <w:r w:rsidRPr="00D02AFE">
                    <w:rPr>
                      <w:rFonts w:eastAsia="SimSun"/>
                      <w:sz w:val="24"/>
                      <w:szCs w:val="24"/>
                      <w:lang w:eastAsia="zh-CN" w:bidi="ar"/>
                    </w:rPr>
                    <w:lastRenderedPageBreak/>
                    <w:t>человек</w:t>
                  </w:r>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840FDB">
                  <w:pPr>
                    <w:jc w:val="center"/>
                    <w:textAlignment w:val="bottom"/>
                    <w:rPr>
                      <w:sz w:val="24"/>
                      <w:szCs w:val="24"/>
                    </w:rPr>
                  </w:pPr>
                  <w:r w:rsidRPr="00D02AFE">
                    <w:rPr>
                      <w:rFonts w:eastAsia="SimSun"/>
                      <w:sz w:val="24"/>
                      <w:szCs w:val="24"/>
                      <w:lang w:val="en-US" w:eastAsia="zh-CN" w:bidi="ar"/>
                    </w:rPr>
                    <w:t>1</w:t>
                  </w:r>
                  <w:r w:rsidR="00840FDB" w:rsidRPr="00D02AFE">
                    <w:rPr>
                      <w:rFonts w:eastAsia="SimSun"/>
                      <w:sz w:val="24"/>
                      <w:szCs w:val="24"/>
                      <w:lang w:eastAsia="zh-CN" w:bidi="ar"/>
                    </w:rPr>
                    <w:t>8</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840FDB">
                  <w:pPr>
                    <w:jc w:val="center"/>
                    <w:textAlignment w:val="bottom"/>
                    <w:rPr>
                      <w:sz w:val="24"/>
                      <w:szCs w:val="24"/>
                    </w:rPr>
                  </w:pPr>
                  <w:r w:rsidRPr="00D02AFE">
                    <w:rPr>
                      <w:rFonts w:eastAsia="SimSun"/>
                      <w:sz w:val="24"/>
                      <w:szCs w:val="24"/>
                      <w:lang w:val="en-US" w:eastAsia="zh-CN" w:bidi="ar"/>
                    </w:rPr>
                    <w:t>1</w:t>
                  </w:r>
                  <w:r w:rsidR="00840FDB" w:rsidRPr="00D02AFE">
                    <w:rPr>
                      <w:rFonts w:eastAsia="SimSun"/>
                      <w:sz w:val="24"/>
                      <w:szCs w:val="24"/>
                      <w:lang w:eastAsia="zh-CN" w:bidi="ar"/>
                    </w:rPr>
                    <w:t>8</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840FDB">
                  <w:pPr>
                    <w:jc w:val="center"/>
                    <w:textAlignment w:val="bottom"/>
                    <w:rPr>
                      <w:sz w:val="24"/>
                      <w:szCs w:val="24"/>
                    </w:rPr>
                  </w:pPr>
                  <w:r w:rsidRPr="00D02AFE">
                    <w:rPr>
                      <w:rFonts w:eastAsia="SimSun"/>
                      <w:sz w:val="24"/>
                      <w:szCs w:val="24"/>
                      <w:lang w:val="en-US" w:eastAsia="zh-CN" w:bidi="ar"/>
                    </w:rPr>
                    <w:t>1</w:t>
                  </w:r>
                  <w:r w:rsidR="00840FDB" w:rsidRPr="00D02AFE">
                    <w:rPr>
                      <w:rFonts w:eastAsia="SimSun"/>
                      <w:sz w:val="24"/>
                      <w:szCs w:val="24"/>
                      <w:lang w:eastAsia="zh-CN" w:bidi="ar"/>
                    </w:rPr>
                    <w:t>8</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D1962" w:rsidRPr="00D02AFE" w:rsidRDefault="006D1962" w:rsidP="00840FDB">
                  <w:pPr>
                    <w:jc w:val="center"/>
                    <w:textAlignment w:val="bottom"/>
                    <w:rPr>
                      <w:sz w:val="24"/>
                      <w:szCs w:val="24"/>
                    </w:rPr>
                  </w:pPr>
                  <w:r w:rsidRPr="00D02AFE">
                    <w:rPr>
                      <w:rFonts w:eastAsia="SimSun"/>
                      <w:sz w:val="24"/>
                      <w:szCs w:val="24"/>
                      <w:lang w:val="en-US" w:eastAsia="zh-CN" w:bidi="ar"/>
                    </w:rPr>
                    <w:t>1</w:t>
                  </w:r>
                  <w:r w:rsidR="00840FDB" w:rsidRPr="00D02AFE">
                    <w:rPr>
                      <w:rFonts w:eastAsia="SimSun"/>
                      <w:sz w:val="24"/>
                      <w:szCs w:val="24"/>
                      <w:lang w:eastAsia="zh-CN" w:bidi="ar"/>
                    </w:rPr>
                    <w:t>8</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6D1962" w:rsidRPr="00D02AFE" w:rsidRDefault="00840FDB" w:rsidP="00840FDB">
                  <w:pPr>
                    <w:jc w:val="center"/>
                    <w:textAlignment w:val="bottom"/>
                    <w:rPr>
                      <w:sz w:val="24"/>
                      <w:szCs w:val="24"/>
                    </w:rPr>
                  </w:pPr>
                  <w:r w:rsidRPr="00D02AFE">
                    <w:rPr>
                      <w:sz w:val="24"/>
                      <w:szCs w:val="24"/>
                    </w:rPr>
                    <w:t>18</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6D1962" w:rsidRPr="00D02AFE" w:rsidRDefault="00840FDB" w:rsidP="00840FDB">
                  <w:pPr>
                    <w:jc w:val="center"/>
                    <w:textAlignment w:val="bottom"/>
                    <w:rPr>
                      <w:sz w:val="24"/>
                      <w:szCs w:val="24"/>
                    </w:rPr>
                  </w:pPr>
                  <w:r w:rsidRPr="00D02AFE">
                    <w:rPr>
                      <w:sz w:val="24"/>
                      <w:szCs w:val="24"/>
                    </w:rPr>
                    <w:t>18</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6D1962" w:rsidRPr="00D02AFE" w:rsidRDefault="006D1962" w:rsidP="006D1962">
                  <w:pPr>
                    <w:jc w:val="center"/>
                    <w:textAlignment w:val="bottom"/>
                    <w:rPr>
                      <w:sz w:val="24"/>
                      <w:szCs w:val="24"/>
                      <w:highlight w:val="red"/>
                    </w:rPr>
                  </w:pPr>
                  <w:r w:rsidRPr="00D02AFE">
                    <w:rPr>
                      <w:sz w:val="24"/>
                      <w:szCs w:val="24"/>
                    </w:rPr>
                    <w:t xml:space="preserve">Управление </w:t>
                  </w:r>
                  <w:r w:rsidRPr="00D02AFE">
                    <w:rPr>
                      <w:sz w:val="24"/>
                      <w:szCs w:val="24"/>
                    </w:rPr>
                    <w:lastRenderedPageBreak/>
                    <w:t xml:space="preserve">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8B4F7A"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8B4F7A" w:rsidRPr="00D02AFE" w:rsidRDefault="008B4F7A"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EA0F44">
                  <w:pPr>
                    <w:textAlignment w:val="bottom"/>
                    <w:rPr>
                      <w:sz w:val="24"/>
                      <w:szCs w:val="24"/>
                    </w:rPr>
                  </w:pPr>
                  <w:r w:rsidRPr="00D02AFE">
                    <w:rPr>
                      <w:rFonts w:eastAsia="SimSun"/>
                      <w:sz w:val="24"/>
                      <w:szCs w:val="24"/>
                      <w:lang w:eastAsia="zh-CN" w:bidi="ar"/>
                    </w:rPr>
                    <w:t>Удельный вес обучающихся, которым предоставлена возможность обучаться в соответствии с основными современными требованиями, в общей численности школьников</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jc w:val="center"/>
                    <w:textAlignment w:val="bottom"/>
                    <w:rPr>
                      <w:sz w:val="24"/>
                      <w:szCs w:val="24"/>
                    </w:rPr>
                  </w:pPr>
                  <w:proofErr w:type="spellStart"/>
                  <w:r w:rsidRPr="00D02AFE">
                    <w:rPr>
                      <w:rFonts w:eastAsia="SimSun"/>
                      <w:sz w:val="24"/>
                      <w:szCs w:val="24"/>
                      <w:lang w:val="en-US" w:eastAsia="zh-CN" w:bidi="ar"/>
                    </w:rPr>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jc w:val="center"/>
                    <w:textAlignment w:val="bottom"/>
                    <w:rPr>
                      <w:sz w:val="24"/>
                      <w:szCs w:val="24"/>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sz w:val="24"/>
                      <w:szCs w:val="24"/>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7C5A7E" w:rsidP="007C5A7E">
                  <w:pPr>
                    <w:jc w:val="center"/>
                    <w:textAlignment w:val="bottom"/>
                    <w:rPr>
                      <w:sz w:val="24"/>
                      <w:szCs w:val="24"/>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7C5A7E" w:rsidP="007C5A7E">
                  <w:pPr>
                    <w:jc w:val="center"/>
                    <w:textAlignment w:val="bottom"/>
                    <w:rPr>
                      <w:sz w:val="24"/>
                      <w:szCs w:val="24"/>
                    </w:rPr>
                  </w:pPr>
                  <w:r w:rsidRPr="00D02AFE">
                    <w:rPr>
                      <w:rFonts w:eastAsia="SimSun"/>
                      <w:sz w:val="24"/>
                      <w:szCs w:val="24"/>
                      <w:lang w:eastAsia="zh-CN" w:bidi="ar"/>
                    </w:rPr>
                    <w:t>100</w:t>
                  </w:r>
                </w:p>
              </w:tc>
              <w:tc>
                <w:tcPr>
                  <w:tcW w:w="712" w:type="dxa"/>
                  <w:tcBorders>
                    <w:top w:val="single" w:sz="4" w:space="0" w:color="auto"/>
                    <w:left w:val="single" w:sz="6" w:space="0" w:color="CCCCCC"/>
                    <w:bottom w:val="single" w:sz="6" w:space="0" w:color="000000"/>
                    <w:right w:val="single" w:sz="4" w:space="0" w:color="auto"/>
                  </w:tcBorders>
                  <w:shd w:val="clear" w:color="auto" w:fill="auto"/>
                  <w:tcMar>
                    <w:left w:w="45" w:type="dxa"/>
                    <w:right w:w="45" w:type="dxa"/>
                  </w:tcMar>
                </w:tcPr>
                <w:p w:rsidR="008B4F7A" w:rsidRPr="00D02AFE" w:rsidRDefault="007C5A7E" w:rsidP="007C5A7E">
                  <w:pPr>
                    <w:jc w:val="center"/>
                    <w:textAlignment w:val="bottom"/>
                    <w:rPr>
                      <w:sz w:val="24"/>
                      <w:szCs w:val="24"/>
                    </w:rPr>
                  </w:pPr>
                  <w:r w:rsidRPr="00D02AFE">
                    <w:rPr>
                      <w:sz w:val="24"/>
                      <w:szCs w:val="24"/>
                    </w:rPr>
                    <w:t>100</w:t>
                  </w:r>
                </w:p>
              </w:tc>
              <w:tc>
                <w:tcPr>
                  <w:tcW w:w="714" w:type="dxa"/>
                  <w:gridSpan w:val="4"/>
                  <w:tcBorders>
                    <w:top w:val="single" w:sz="4" w:space="0" w:color="auto"/>
                    <w:left w:val="single" w:sz="4" w:space="0" w:color="auto"/>
                    <w:bottom w:val="single" w:sz="6" w:space="0" w:color="000000"/>
                    <w:right w:val="single" w:sz="4" w:space="0" w:color="auto"/>
                  </w:tcBorders>
                  <w:shd w:val="clear" w:color="auto" w:fill="auto"/>
                </w:tcPr>
                <w:p w:rsidR="008B4F7A" w:rsidRPr="00D02AFE" w:rsidRDefault="007C5A7E" w:rsidP="007C5A7E">
                  <w:pPr>
                    <w:jc w:val="center"/>
                    <w:textAlignment w:val="bottom"/>
                    <w:rPr>
                      <w:sz w:val="24"/>
                      <w:szCs w:val="24"/>
                    </w:rPr>
                  </w:pPr>
                  <w:r w:rsidRPr="00D02AFE">
                    <w:rPr>
                      <w:sz w:val="24"/>
                      <w:szCs w:val="24"/>
                    </w:rPr>
                    <w:t>100</w:t>
                  </w:r>
                </w:p>
              </w:tc>
              <w:tc>
                <w:tcPr>
                  <w:tcW w:w="1849" w:type="dxa"/>
                  <w:gridSpan w:val="4"/>
                  <w:tcBorders>
                    <w:top w:val="single" w:sz="4" w:space="0" w:color="auto"/>
                    <w:left w:val="single" w:sz="4" w:space="0" w:color="auto"/>
                    <w:bottom w:val="single" w:sz="6" w:space="0" w:color="000000"/>
                    <w:right w:val="single" w:sz="6" w:space="0" w:color="000000"/>
                  </w:tcBorders>
                  <w:shd w:val="clear" w:color="auto" w:fill="auto"/>
                </w:tcPr>
                <w:p w:rsidR="008B4F7A" w:rsidRPr="00D02AFE" w:rsidRDefault="00503DA7" w:rsidP="00503DA7">
                  <w:pPr>
                    <w:ind w:left="3" w:right="132"/>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8B4F7A"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8B4F7A" w:rsidRPr="00D02AFE" w:rsidRDefault="008B4F7A"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textAlignment w:val="bottom"/>
                    <w:rPr>
                      <w:rFonts w:eastAsia="SimSun"/>
                      <w:sz w:val="24"/>
                      <w:szCs w:val="24"/>
                      <w:lang w:eastAsia="zh-CN" w:bidi="ar"/>
                    </w:rPr>
                  </w:pPr>
                  <w:proofErr w:type="gramStart"/>
                  <w:r w:rsidRPr="00D02AFE">
                    <w:rPr>
                      <w:rFonts w:eastAsia="SimSun"/>
                      <w:sz w:val="24"/>
                      <w:szCs w:val="24"/>
                      <w:lang w:eastAsia="zh-CN" w:bidi="ar"/>
                    </w:rPr>
                    <w:t xml:space="preserve">Доля обучающихся в общеобразовательных организациях, расположенных на территории </w:t>
                  </w:r>
                  <w:proofErr w:type="spellStart"/>
                  <w:r w:rsidRPr="00D02AFE">
                    <w:rPr>
                      <w:rFonts w:eastAsia="SimSun"/>
                      <w:sz w:val="24"/>
                      <w:szCs w:val="24"/>
                      <w:lang w:eastAsia="zh-CN" w:bidi="ar"/>
                    </w:rPr>
                    <w:t>Кунашакского</w:t>
                  </w:r>
                  <w:proofErr w:type="spellEnd"/>
                  <w:r w:rsidRPr="00D02AFE">
                    <w:rPr>
                      <w:rFonts w:eastAsia="SimSun"/>
                      <w:sz w:val="24"/>
                      <w:szCs w:val="24"/>
                      <w:lang w:eastAsia="zh-CN" w:bidi="ar"/>
                    </w:rPr>
                    <w:t xml:space="preserve"> муниципального округа, занимающихся в одну смену</w:t>
                  </w:r>
                  <w:proofErr w:type="gramEnd"/>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jc w:val="center"/>
                    <w:textAlignment w:val="bottom"/>
                    <w:rPr>
                      <w:rFonts w:eastAsia="SimSun"/>
                      <w:sz w:val="24"/>
                      <w:szCs w:val="24"/>
                      <w:lang w:val="en-US" w:eastAsia="zh-CN" w:bidi="ar"/>
                    </w:rPr>
                  </w:pPr>
                  <w:proofErr w:type="spellStart"/>
                  <w:r w:rsidRPr="00D02AFE">
                    <w:rPr>
                      <w:rFonts w:eastAsia="SimSun"/>
                      <w:sz w:val="24"/>
                      <w:szCs w:val="24"/>
                      <w:lang w:val="en-US" w:eastAsia="zh-CN" w:bidi="ar"/>
                    </w:rPr>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rFonts w:eastAsia="SimSun"/>
                      <w:sz w:val="24"/>
                      <w:szCs w:val="24"/>
                      <w:lang w:eastAsia="zh-CN" w:bidi="ar"/>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rFonts w:eastAsia="SimSun"/>
                      <w:sz w:val="24"/>
                      <w:szCs w:val="24"/>
                      <w:lang w:eastAsia="zh-CN" w:bidi="ar"/>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7C5A7E" w:rsidP="007C5A7E">
                  <w:pPr>
                    <w:jc w:val="center"/>
                    <w:textAlignment w:val="bottom"/>
                    <w:rPr>
                      <w:rFonts w:eastAsia="SimSun"/>
                      <w:sz w:val="24"/>
                      <w:szCs w:val="24"/>
                      <w:lang w:eastAsia="zh-CN" w:bidi="ar"/>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7C5A7E" w:rsidP="007C5A7E">
                  <w:pPr>
                    <w:jc w:val="center"/>
                    <w:textAlignment w:val="bottom"/>
                    <w:rPr>
                      <w:rFonts w:eastAsia="SimSun"/>
                      <w:sz w:val="24"/>
                      <w:szCs w:val="24"/>
                      <w:lang w:eastAsia="zh-CN" w:bidi="ar"/>
                    </w:rPr>
                  </w:pPr>
                  <w:r w:rsidRPr="00D02AFE">
                    <w:rPr>
                      <w:rFonts w:eastAsia="SimSun"/>
                      <w:sz w:val="24"/>
                      <w:szCs w:val="24"/>
                      <w:lang w:eastAsia="zh-CN" w:bidi="ar"/>
                    </w:rPr>
                    <w:t>100</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8B4F7A" w:rsidRPr="00D02AFE" w:rsidRDefault="007C5A7E" w:rsidP="007C5A7E">
                  <w:pPr>
                    <w:jc w:val="center"/>
                    <w:textAlignment w:val="bottom"/>
                    <w:rPr>
                      <w:rFonts w:eastAsia="SimSun"/>
                      <w:sz w:val="24"/>
                      <w:szCs w:val="24"/>
                      <w:lang w:eastAsia="zh-CN" w:bidi="ar"/>
                    </w:rPr>
                  </w:pPr>
                  <w:r w:rsidRPr="00D02AFE">
                    <w:rPr>
                      <w:rFonts w:eastAsia="SimSun"/>
                      <w:sz w:val="24"/>
                      <w:szCs w:val="24"/>
                      <w:lang w:eastAsia="zh-CN" w:bidi="ar"/>
                    </w:rPr>
                    <w:t>100</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8B4F7A" w:rsidRPr="00D02AFE" w:rsidRDefault="007C5A7E" w:rsidP="007C5A7E">
                  <w:pPr>
                    <w:jc w:val="center"/>
                    <w:textAlignment w:val="bottom"/>
                    <w:rPr>
                      <w:rFonts w:eastAsia="SimSun"/>
                      <w:sz w:val="24"/>
                      <w:szCs w:val="24"/>
                      <w:lang w:eastAsia="zh-CN" w:bidi="ar"/>
                    </w:rPr>
                  </w:pPr>
                  <w:r w:rsidRPr="00D02AFE">
                    <w:rPr>
                      <w:rFonts w:eastAsia="SimSun"/>
                      <w:sz w:val="24"/>
                      <w:szCs w:val="24"/>
                      <w:lang w:eastAsia="zh-CN" w:bidi="ar"/>
                    </w:rPr>
                    <w:t>100</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8B4F7A" w:rsidRPr="00D02AFE" w:rsidRDefault="00503DA7" w:rsidP="00503DA7">
                  <w:pPr>
                    <w:ind w:left="3" w:right="132"/>
                    <w:jc w:val="center"/>
                    <w:textAlignment w:val="bottom"/>
                    <w:rPr>
                      <w:rFonts w:eastAsia="SimSun"/>
                      <w:sz w:val="24"/>
                      <w:szCs w:val="24"/>
                      <w:lang w:eastAsia="zh-CN" w:bidi="ar"/>
                    </w:rPr>
                  </w:pPr>
                  <w:r w:rsidRPr="00D02AFE">
                    <w:rPr>
                      <w:rFonts w:eastAsia="SimSun"/>
                      <w:sz w:val="24"/>
                      <w:szCs w:val="24"/>
                      <w:lang w:eastAsia="zh-CN" w:bidi="ar"/>
                    </w:rPr>
                    <w:t xml:space="preserve">Управление образования </w:t>
                  </w:r>
                  <w:proofErr w:type="spellStart"/>
                  <w:r w:rsidRPr="00D02AFE">
                    <w:rPr>
                      <w:rFonts w:eastAsia="SimSun"/>
                      <w:sz w:val="24"/>
                      <w:szCs w:val="24"/>
                      <w:lang w:eastAsia="zh-CN" w:bidi="ar"/>
                    </w:rPr>
                    <w:t>Кунашакского</w:t>
                  </w:r>
                  <w:proofErr w:type="spellEnd"/>
                  <w:r w:rsidRPr="00D02AFE">
                    <w:rPr>
                      <w:rFonts w:eastAsia="SimSun"/>
                      <w:sz w:val="24"/>
                      <w:szCs w:val="24"/>
                      <w:lang w:eastAsia="zh-CN" w:bidi="ar"/>
                    </w:rPr>
                    <w:t xml:space="preserve"> муниципального округа</w:t>
                  </w:r>
                </w:p>
              </w:tc>
            </w:tr>
            <w:tr w:rsidR="008B4F7A"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8B4F7A" w:rsidRPr="00D02AFE" w:rsidRDefault="008B4F7A"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7C5A7E" w:rsidP="005B61BA">
                  <w:pPr>
                    <w:textAlignment w:val="bottom"/>
                    <w:rPr>
                      <w:sz w:val="24"/>
                      <w:szCs w:val="24"/>
                    </w:rPr>
                  </w:pPr>
                  <w:r w:rsidRPr="00D02AFE">
                    <w:rPr>
                      <w:rFonts w:eastAsia="SimSun"/>
                      <w:sz w:val="24"/>
                      <w:szCs w:val="24"/>
                      <w:lang w:eastAsia="zh-CN" w:bidi="ar"/>
                    </w:rPr>
                    <w:t>Доля детей-инвалидов (</w:t>
                  </w:r>
                  <w:r w:rsidR="008B4F7A" w:rsidRPr="00D02AFE">
                    <w:rPr>
                      <w:rFonts w:eastAsia="SimSun"/>
                      <w:sz w:val="24"/>
                      <w:szCs w:val="24"/>
                      <w:lang w:eastAsia="zh-CN" w:bidi="ar"/>
                    </w:rPr>
                    <w:t xml:space="preserve">в том числе достигших совершеннолетия) обучающихся по основным </w:t>
                  </w:r>
                  <w:r w:rsidR="008B4F7A" w:rsidRPr="00D02AFE">
                    <w:rPr>
                      <w:rFonts w:eastAsia="SimSun"/>
                      <w:sz w:val="24"/>
                      <w:szCs w:val="24"/>
                      <w:lang w:eastAsia="zh-CN" w:bidi="ar"/>
                    </w:rPr>
                    <w:lastRenderedPageBreak/>
                    <w:t>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получающих компенсацию.</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jc w:val="center"/>
                    <w:textAlignment w:val="bottom"/>
                    <w:rPr>
                      <w:sz w:val="24"/>
                      <w:szCs w:val="24"/>
                    </w:rPr>
                  </w:pPr>
                  <w:proofErr w:type="spellStart"/>
                  <w:r w:rsidRPr="00D02AFE">
                    <w:rPr>
                      <w:rFonts w:eastAsia="SimSun"/>
                      <w:sz w:val="24"/>
                      <w:szCs w:val="24"/>
                      <w:lang w:val="en-US" w:eastAsia="zh-CN" w:bidi="ar"/>
                    </w:rPr>
                    <w:lastRenderedPageBreak/>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bottom"/>
                    <w:rPr>
                      <w:sz w:val="24"/>
                      <w:szCs w:val="24"/>
                    </w:rPr>
                  </w:pPr>
                  <w:r w:rsidRPr="00D02AFE">
                    <w:rPr>
                      <w:rFonts w:eastAsia="SimSun"/>
                      <w:sz w:val="24"/>
                      <w:szCs w:val="24"/>
                      <w:lang w:val="en-US" w:eastAsia="zh-CN" w:bidi="ar"/>
                    </w:rPr>
                    <w:t>100</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8B4F7A" w:rsidRPr="00D02AFE" w:rsidRDefault="007C5A7E" w:rsidP="007C5A7E">
                  <w:pPr>
                    <w:jc w:val="center"/>
                    <w:textAlignment w:val="bottom"/>
                    <w:rPr>
                      <w:sz w:val="24"/>
                      <w:szCs w:val="24"/>
                    </w:rPr>
                  </w:pPr>
                  <w:r w:rsidRPr="00D02AFE">
                    <w:rPr>
                      <w:sz w:val="24"/>
                      <w:szCs w:val="24"/>
                    </w:rPr>
                    <w:t>100</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8B4F7A" w:rsidRPr="00D02AFE" w:rsidRDefault="007C5A7E" w:rsidP="007C5A7E">
                  <w:pPr>
                    <w:jc w:val="center"/>
                    <w:textAlignment w:val="bottom"/>
                    <w:rPr>
                      <w:sz w:val="24"/>
                      <w:szCs w:val="24"/>
                    </w:rPr>
                  </w:pPr>
                  <w:r w:rsidRPr="00D02AFE">
                    <w:rPr>
                      <w:sz w:val="24"/>
                      <w:szCs w:val="24"/>
                    </w:rPr>
                    <w:t>100</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8B4F7A" w:rsidRPr="00D02AFE" w:rsidRDefault="00503DA7" w:rsidP="00503DA7">
                  <w:pPr>
                    <w:ind w:left="3" w:right="132"/>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8B4F7A" w:rsidRPr="00EA0F44" w:rsidTr="00FA21EA">
              <w:trPr>
                <w:trHeight w:val="855"/>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8B4F7A" w:rsidRPr="00D02AFE" w:rsidRDefault="008B4F7A"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EA0F44">
                  <w:pPr>
                    <w:textAlignment w:val="top"/>
                    <w:rPr>
                      <w:sz w:val="24"/>
                      <w:szCs w:val="24"/>
                    </w:rPr>
                  </w:pPr>
                  <w:r w:rsidRPr="00D02AFE">
                    <w:rPr>
                      <w:sz w:val="24"/>
                      <w:szCs w:val="24"/>
                    </w:rPr>
                    <w:t xml:space="preserve">Доля </w:t>
                  </w:r>
                  <w:proofErr w:type="gramStart"/>
                  <w:r w:rsidRPr="00D02AFE">
                    <w:rPr>
                      <w:sz w:val="24"/>
                      <w:szCs w:val="24"/>
                    </w:rPr>
                    <w:t>обучающихся</w:t>
                  </w:r>
                  <w:proofErr w:type="gramEnd"/>
                  <w:r w:rsidRPr="00D02AFE">
                    <w:rPr>
                      <w:sz w:val="24"/>
                      <w:szCs w:val="24"/>
                    </w:rPr>
                    <w:t>, обеспеченных питанием</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jc w:val="center"/>
                    <w:textAlignment w:val="top"/>
                    <w:rPr>
                      <w:sz w:val="24"/>
                      <w:szCs w:val="24"/>
                    </w:rPr>
                  </w:pPr>
                  <w:r w:rsidRPr="00D02AFE">
                    <w:rPr>
                      <w:rFonts w:eastAsia="SimSun"/>
                      <w:sz w:val="24"/>
                      <w:szCs w:val="24"/>
                      <w:lang w:eastAsia="zh-CN" w:bidi="ar"/>
                    </w:rPr>
                    <w:t>процент</w:t>
                  </w:r>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eastAsia="zh-CN" w:bidi="ar"/>
                    </w:rPr>
                    <w:t>10</w:t>
                  </w:r>
                  <w:r w:rsidR="007C5A7E" w:rsidRPr="00D02AFE">
                    <w:rPr>
                      <w:rFonts w:eastAsia="SimSun"/>
                      <w:sz w:val="24"/>
                      <w:szCs w:val="24"/>
                      <w:lang w:eastAsia="zh-CN" w:bidi="ar"/>
                    </w:rPr>
                    <w:t>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eastAsia="zh-CN" w:bidi="ar"/>
                    </w:rPr>
                    <w:t>100</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8B4F7A" w:rsidRPr="00D02AFE" w:rsidRDefault="007C5A7E" w:rsidP="007C5A7E">
                  <w:pPr>
                    <w:jc w:val="center"/>
                    <w:textAlignment w:val="top"/>
                    <w:rPr>
                      <w:sz w:val="24"/>
                      <w:szCs w:val="24"/>
                    </w:rPr>
                  </w:pPr>
                  <w:r w:rsidRPr="00D02AFE">
                    <w:rPr>
                      <w:sz w:val="24"/>
                      <w:szCs w:val="24"/>
                    </w:rPr>
                    <w:t>100</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8B4F7A" w:rsidRPr="00D02AFE" w:rsidRDefault="007C5A7E" w:rsidP="007C5A7E">
                  <w:pPr>
                    <w:jc w:val="center"/>
                    <w:textAlignment w:val="top"/>
                    <w:rPr>
                      <w:sz w:val="24"/>
                      <w:szCs w:val="24"/>
                    </w:rPr>
                  </w:pPr>
                  <w:r w:rsidRPr="00D02AFE">
                    <w:rPr>
                      <w:sz w:val="24"/>
                      <w:szCs w:val="24"/>
                    </w:rPr>
                    <w:t>100</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8B4F7A" w:rsidRPr="00D02AFE" w:rsidRDefault="00503DA7" w:rsidP="00503DA7">
                  <w:pPr>
                    <w:ind w:left="3" w:right="132"/>
                    <w:jc w:val="center"/>
                    <w:textAlignment w:val="top"/>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8B4F7A"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8B4F7A" w:rsidRPr="00D02AFE" w:rsidRDefault="008B4F7A"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EA0F44">
                  <w:pPr>
                    <w:textAlignment w:val="top"/>
                    <w:rPr>
                      <w:sz w:val="24"/>
                      <w:szCs w:val="24"/>
                    </w:rPr>
                  </w:pPr>
                  <w:r w:rsidRPr="00D02AFE">
                    <w:rPr>
                      <w:rFonts w:eastAsia="SimSun"/>
                      <w:sz w:val="24"/>
                      <w:szCs w:val="24"/>
                      <w:lang w:eastAsia="zh-CN" w:bidi="ar"/>
                    </w:rPr>
                    <w:t>Доля педагогических работников общеобразовательных организаций, получивших ежемесячное денежное вознаграждение за классное руководств</w:t>
                  </w:r>
                  <w:r w:rsidR="00503DA7" w:rsidRPr="00D02AFE">
                    <w:rPr>
                      <w:rFonts w:eastAsia="SimSun"/>
                      <w:sz w:val="24"/>
                      <w:szCs w:val="24"/>
                      <w:lang w:eastAsia="zh-CN" w:bidi="ar"/>
                    </w:rPr>
                    <w:t>о из расчета 10000 руб. в месяц</w:t>
                  </w:r>
                  <w:r w:rsidRPr="00D02AFE">
                    <w:rPr>
                      <w:rFonts w:eastAsia="SimSun"/>
                      <w:sz w:val="24"/>
                      <w:szCs w:val="24"/>
                      <w:lang w:eastAsia="zh-CN" w:bidi="ar"/>
                    </w:rPr>
                    <w:t xml:space="preserve"> </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5B61BA">
                  <w:pPr>
                    <w:jc w:val="center"/>
                    <w:textAlignment w:val="top"/>
                    <w:rPr>
                      <w:sz w:val="24"/>
                      <w:szCs w:val="24"/>
                    </w:rPr>
                  </w:pPr>
                  <w:proofErr w:type="spellStart"/>
                  <w:r w:rsidRPr="00D02AFE">
                    <w:rPr>
                      <w:rFonts w:eastAsia="SimSun"/>
                      <w:sz w:val="24"/>
                      <w:szCs w:val="24"/>
                      <w:lang w:val="en-US" w:eastAsia="zh-CN" w:bidi="ar"/>
                    </w:rPr>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B4F7A" w:rsidRPr="00D02AFE" w:rsidRDefault="008B4F7A" w:rsidP="007C5A7E">
                  <w:pPr>
                    <w:jc w:val="center"/>
                    <w:textAlignment w:val="top"/>
                    <w:rPr>
                      <w:sz w:val="24"/>
                      <w:szCs w:val="24"/>
                    </w:rPr>
                  </w:pPr>
                  <w:r w:rsidRPr="00D02AFE">
                    <w:rPr>
                      <w:rFonts w:eastAsia="SimSun"/>
                      <w:sz w:val="24"/>
                      <w:szCs w:val="24"/>
                      <w:lang w:val="en-US" w:eastAsia="zh-CN" w:bidi="ar"/>
                    </w:rPr>
                    <w:t>100</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8B4F7A" w:rsidRPr="00D02AFE" w:rsidRDefault="007C5A7E" w:rsidP="007C5A7E">
                  <w:pPr>
                    <w:jc w:val="center"/>
                    <w:textAlignment w:val="top"/>
                    <w:rPr>
                      <w:sz w:val="24"/>
                      <w:szCs w:val="24"/>
                    </w:rPr>
                  </w:pPr>
                  <w:r w:rsidRPr="00D02AFE">
                    <w:rPr>
                      <w:sz w:val="24"/>
                      <w:szCs w:val="24"/>
                    </w:rPr>
                    <w:t>100</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8B4F7A" w:rsidRPr="00D02AFE" w:rsidRDefault="007C5A7E" w:rsidP="007C5A7E">
                  <w:pPr>
                    <w:jc w:val="center"/>
                    <w:textAlignment w:val="top"/>
                    <w:rPr>
                      <w:sz w:val="24"/>
                      <w:szCs w:val="24"/>
                    </w:rPr>
                  </w:pPr>
                  <w:r w:rsidRPr="00D02AFE">
                    <w:rPr>
                      <w:sz w:val="24"/>
                      <w:szCs w:val="24"/>
                    </w:rPr>
                    <w:t>100</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8B4F7A" w:rsidRPr="00D02AFE" w:rsidRDefault="00503DA7" w:rsidP="00503DA7">
                  <w:pPr>
                    <w:ind w:left="3" w:right="132"/>
                    <w:jc w:val="center"/>
                    <w:textAlignment w:val="top"/>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D02D45"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D02D45" w:rsidRPr="00D02AFE" w:rsidRDefault="00D02D45"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textAlignment w:val="bottom"/>
                    <w:rPr>
                      <w:sz w:val="24"/>
                      <w:szCs w:val="24"/>
                    </w:rPr>
                  </w:pPr>
                  <w:r w:rsidRPr="00D02AFE">
                    <w:rPr>
                      <w:rFonts w:eastAsia="SimSun"/>
                      <w:sz w:val="24"/>
                      <w:szCs w:val="24"/>
                      <w:lang w:eastAsia="zh-CN" w:bidi="ar"/>
                    </w:rPr>
                    <w:t>Количество детей, охваченных отдыхом и оздоровлением детей в каникулярное время в лагерях с дневным пребыванием, загородных и палаточном лагере.</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jc w:val="center"/>
                    <w:textAlignment w:val="bottom"/>
                    <w:rPr>
                      <w:sz w:val="24"/>
                      <w:szCs w:val="24"/>
                    </w:rPr>
                  </w:pPr>
                  <w:proofErr w:type="spellStart"/>
                  <w:r w:rsidRPr="00D02AFE">
                    <w:rPr>
                      <w:rFonts w:eastAsia="SimSun"/>
                      <w:sz w:val="24"/>
                      <w:szCs w:val="24"/>
                      <w:lang w:val="en-US" w:eastAsia="zh-CN" w:bidi="ar"/>
                    </w:rPr>
                    <w:t>человек</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jc w:val="center"/>
                    <w:textAlignment w:val="bottom"/>
                    <w:rPr>
                      <w:sz w:val="24"/>
                      <w:szCs w:val="24"/>
                    </w:rPr>
                  </w:pPr>
                  <w:r>
                    <w:rPr>
                      <w:rFonts w:eastAsia="SimSun"/>
                      <w:sz w:val="24"/>
                      <w:szCs w:val="24"/>
                      <w:lang w:eastAsia="zh-CN" w:bidi="ar"/>
                    </w:rPr>
                    <w:t>1750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D02D45">
                  <w:pPr>
                    <w:jc w:val="center"/>
                    <w:rPr>
                      <w:sz w:val="24"/>
                      <w:szCs w:val="24"/>
                    </w:rPr>
                  </w:pPr>
                  <w:r>
                    <w:rPr>
                      <w:rFonts w:eastAsia="SimSun"/>
                      <w:sz w:val="24"/>
                      <w:szCs w:val="24"/>
                      <w:lang w:eastAsia="zh-CN" w:bidi="ar"/>
                    </w:rPr>
                    <w:t>1750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 w:rsidRPr="00877782">
                    <w:rPr>
                      <w:rFonts w:eastAsia="SimSun"/>
                      <w:sz w:val="24"/>
                      <w:szCs w:val="24"/>
                      <w:lang w:eastAsia="zh-CN" w:bidi="ar"/>
                    </w:rPr>
                    <w:t>1750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 w:rsidRPr="00877782">
                    <w:rPr>
                      <w:rFonts w:eastAsia="SimSun"/>
                      <w:sz w:val="24"/>
                      <w:szCs w:val="24"/>
                      <w:lang w:eastAsia="zh-CN" w:bidi="ar"/>
                    </w:rPr>
                    <w:t>1750</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D02D45" w:rsidRDefault="00D02D45">
                  <w:r w:rsidRPr="00877782">
                    <w:rPr>
                      <w:rFonts w:eastAsia="SimSun"/>
                      <w:sz w:val="24"/>
                      <w:szCs w:val="24"/>
                      <w:lang w:eastAsia="zh-CN" w:bidi="ar"/>
                    </w:rPr>
                    <w:t>1750</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D02D45" w:rsidRDefault="00D02D45">
                  <w:r w:rsidRPr="00877782">
                    <w:rPr>
                      <w:rFonts w:eastAsia="SimSun"/>
                      <w:sz w:val="24"/>
                      <w:szCs w:val="24"/>
                      <w:lang w:eastAsia="zh-CN" w:bidi="ar"/>
                    </w:rPr>
                    <w:t>1750</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D02D45" w:rsidRPr="00D02AFE" w:rsidRDefault="00D02D45" w:rsidP="00492BE3">
                  <w:pPr>
                    <w:jc w:val="center"/>
                    <w:textAlignment w:val="bottom"/>
                    <w:rPr>
                      <w:sz w:val="24"/>
                      <w:szCs w:val="24"/>
                      <w:highlight w:val="red"/>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D02D45"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D02D45" w:rsidRPr="00D02AFE" w:rsidRDefault="00D02D45"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D02D45">
                  <w:pPr>
                    <w:textAlignment w:val="bottom"/>
                    <w:rPr>
                      <w:rFonts w:eastAsia="SimSun"/>
                      <w:sz w:val="24"/>
                      <w:szCs w:val="24"/>
                      <w:lang w:eastAsia="zh-CN" w:bidi="ar"/>
                    </w:rPr>
                  </w:pPr>
                  <w:r>
                    <w:rPr>
                      <w:sz w:val="24"/>
                      <w:szCs w:val="24"/>
                    </w:rPr>
                    <w:t>Д</w:t>
                  </w:r>
                  <w:r w:rsidRPr="009A41C6">
                    <w:rPr>
                      <w:sz w:val="24"/>
                      <w:szCs w:val="24"/>
                    </w:rPr>
                    <w:t>ол</w:t>
                  </w:r>
                  <w:r>
                    <w:rPr>
                      <w:sz w:val="24"/>
                      <w:szCs w:val="24"/>
                    </w:rPr>
                    <w:t>я</w:t>
                  </w:r>
                  <w:r w:rsidRPr="009A41C6">
                    <w:rPr>
                      <w:sz w:val="24"/>
                      <w:szCs w:val="24"/>
                    </w:rPr>
                    <w:t xml:space="preserve"> образовательных </w:t>
                  </w:r>
                  <w:r>
                    <w:rPr>
                      <w:sz w:val="24"/>
                      <w:szCs w:val="24"/>
                    </w:rPr>
                    <w:t>организаций</w:t>
                  </w:r>
                  <w:r w:rsidRPr="009A41C6">
                    <w:rPr>
                      <w:sz w:val="24"/>
                      <w:szCs w:val="24"/>
                    </w:rPr>
                    <w:t xml:space="preserve">, отвечающих </w:t>
                  </w:r>
                  <w:r w:rsidRPr="009A41C6">
                    <w:rPr>
                      <w:sz w:val="24"/>
                      <w:szCs w:val="24"/>
                    </w:rPr>
                    <w:lastRenderedPageBreak/>
                    <w:t>современным требованиям, предъявляемым к условиям обр</w:t>
                  </w:r>
                  <w:r>
                    <w:rPr>
                      <w:sz w:val="24"/>
                      <w:szCs w:val="24"/>
                    </w:rPr>
                    <w:t>азовательного процесса</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D45" w:rsidRDefault="00D02D45" w:rsidP="00492BE3">
                  <w:pPr>
                    <w:jc w:val="center"/>
                    <w:textAlignment w:val="bottom"/>
                    <w:rPr>
                      <w:rFonts w:eastAsia="SimSun"/>
                      <w:sz w:val="24"/>
                      <w:szCs w:val="24"/>
                      <w:lang w:eastAsia="zh-CN" w:bidi="ar"/>
                    </w:rPr>
                  </w:pPr>
                  <w:r>
                    <w:rPr>
                      <w:rFonts w:eastAsia="SimSun"/>
                      <w:sz w:val="24"/>
                      <w:szCs w:val="24"/>
                      <w:lang w:eastAsia="zh-CN" w:bidi="ar"/>
                    </w:rPr>
                    <w:lastRenderedPageBreak/>
                    <w:t>%</w:t>
                  </w:r>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jc w:val="center"/>
                    <w:textAlignment w:val="bottom"/>
                    <w:rPr>
                      <w:rFonts w:eastAsia="SimSun"/>
                      <w:sz w:val="24"/>
                      <w:szCs w:val="24"/>
                      <w:lang w:eastAsia="zh-CN" w:bidi="ar"/>
                    </w:rPr>
                  </w:pPr>
                  <w:r>
                    <w:rPr>
                      <w:rFonts w:eastAsia="SimSun"/>
                      <w:sz w:val="24"/>
                      <w:szCs w:val="24"/>
                      <w:lang w:eastAsia="zh-CN" w:bidi="ar"/>
                    </w:rPr>
                    <w:t>60%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jc w:val="center"/>
                    <w:rPr>
                      <w:rFonts w:eastAsia="SimSun"/>
                      <w:sz w:val="24"/>
                      <w:szCs w:val="24"/>
                      <w:lang w:eastAsia="zh-CN" w:bidi="ar"/>
                    </w:rPr>
                  </w:pPr>
                  <w:r>
                    <w:rPr>
                      <w:rFonts w:eastAsia="SimSun"/>
                      <w:sz w:val="24"/>
                      <w:szCs w:val="24"/>
                      <w:lang w:eastAsia="zh-CN" w:bidi="ar"/>
                    </w:rPr>
                    <w:t>61%</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jc w:val="center"/>
                    <w:rPr>
                      <w:rFonts w:eastAsia="SimSun"/>
                      <w:sz w:val="24"/>
                      <w:szCs w:val="24"/>
                      <w:lang w:eastAsia="zh-CN" w:bidi="ar"/>
                    </w:rPr>
                  </w:pPr>
                  <w:r>
                    <w:rPr>
                      <w:rFonts w:eastAsia="SimSun"/>
                      <w:sz w:val="24"/>
                      <w:szCs w:val="24"/>
                      <w:lang w:eastAsia="zh-CN" w:bidi="ar"/>
                    </w:rPr>
                    <w:t>62%</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D02AFE" w:rsidRDefault="00D02D45" w:rsidP="00492BE3">
                  <w:pPr>
                    <w:jc w:val="center"/>
                    <w:rPr>
                      <w:rFonts w:eastAsia="SimSun"/>
                      <w:sz w:val="24"/>
                      <w:szCs w:val="24"/>
                      <w:lang w:eastAsia="zh-CN" w:bidi="ar"/>
                    </w:rPr>
                  </w:pPr>
                  <w:r>
                    <w:rPr>
                      <w:rFonts w:eastAsia="SimSun"/>
                      <w:sz w:val="24"/>
                      <w:szCs w:val="24"/>
                      <w:lang w:eastAsia="zh-CN" w:bidi="ar"/>
                    </w:rPr>
                    <w:t>63%</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D02D45" w:rsidRPr="00D02AFE" w:rsidRDefault="00D02D45" w:rsidP="00492BE3">
                  <w:pPr>
                    <w:jc w:val="center"/>
                    <w:rPr>
                      <w:rFonts w:eastAsia="SimSun"/>
                      <w:sz w:val="24"/>
                      <w:szCs w:val="24"/>
                      <w:lang w:eastAsia="zh-CN" w:bidi="ar"/>
                    </w:rPr>
                  </w:pPr>
                  <w:r>
                    <w:rPr>
                      <w:rFonts w:eastAsia="SimSun"/>
                      <w:sz w:val="24"/>
                      <w:szCs w:val="24"/>
                      <w:lang w:eastAsia="zh-CN" w:bidi="ar"/>
                    </w:rPr>
                    <w:t>64%</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D02D45" w:rsidRPr="00D02AFE" w:rsidRDefault="00D02D45" w:rsidP="00492BE3">
                  <w:pPr>
                    <w:jc w:val="center"/>
                    <w:rPr>
                      <w:rFonts w:eastAsia="SimSun"/>
                      <w:sz w:val="24"/>
                      <w:szCs w:val="24"/>
                      <w:lang w:eastAsia="zh-CN" w:bidi="ar"/>
                    </w:rPr>
                  </w:pPr>
                  <w:r>
                    <w:rPr>
                      <w:rFonts w:eastAsia="SimSun"/>
                      <w:sz w:val="24"/>
                      <w:szCs w:val="24"/>
                      <w:lang w:eastAsia="zh-CN" w:bidi="ar"/>
                    </w:rPr>
                    <w:t>65%</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D02D45" w:rsidRPr="00D02AFE" w:rsidRDefault="00D02D45" w:rsidP="00492BE3">
                  <w:pPr>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w:t>
                  </w:r>
                  <w:r w:rsidRPr="00D02AFE">
                    <w:rPr>
                      <w:sz w:val="24"/>
                      <w:szCs w:val="24"/>
                    </w:rPr>
                    <w:lastRenderedPageBreak/>
                    <w:t>муниципального округа</w:t>
                  </w:r>
                  <w:r>
                    <w:rPr>
                      <w:sz w:val="24"/>
                      <w:szCs w:val="24"/>
                    </w:rPr>
                    <w:t>, ОО</w:t>
                  </w:r>
                </w:p>
              </w:tc>
            </w:tr>
            <w:tr w:rsidR="00D02D45"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D02D45" w:rsidRPr="00D02AFE" w:rsidRDefault="00D02D45"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Pr="009A41C6" w:rsidRDefault="00D02D45" w:rsidP="00D02D45">
                  <w:pPr>
                    <w:textAlignment w:val="bottom"/>
                    <w:rPr>
                      <w:sz w:val="24"/>
                      <w:szCs w:val="24"/>
                    </w:rPr>
                  </w:pPr>
                  <w:r>
                    <w:rPr>
                      <w:sz w:val="24"/>
                      <w:szCs w:val="24"/>
                    </w:rPr>
                    <w:t>Доля организаций,   соответствующих п</w:t>
                  </w:r>
                  <w:r w:rsidRPr="00996B88">
                    <w:rPr>
                      <w:sz w:val="24"/>
                      <w:szCs w:val="24"/>
                    </w:rPr>
                    <w:t>ротивопожарной безопасности, условия сохранения жизни и здоровья обучающихся, воспитанников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sidP="00492BE3">
                  <w:pPr>
                    <w:jc w:val="center"/>
                    <w:textAlignment w:val="bottom"/>
                    <w:rPr>
                      <w:rFonts w:eastAsia="SimSun"/>
                      <w:sz w:val="24"/>
                      <w:szCs w:val="24"/>
                      <w:lang w:eastAsia="zh-CN" w:bidi="ar"/>
                    </w:rPr>
                  </w:pPr>
                  <w:r>
                    <w:rPr>
                      <w:rFonts w:eastAsia="SimSun"/>
                      <w:sz w:val="24"/>
                      <w:szCs w:val="24"/>
                      <w:lang w:eastAsia="zh-CN" w:bidi="ar"/>
                    </w:rPr>
                    <w:t>%</w:t>
                  </w:r>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sidP="00492BE3">
                  <w:pPr>
                    <w:jc w:val="center"/>
                    <w:textAlignment w:val="bottom"/>
                    <w:rPr>
                      <w:rFonts w:eastAsia="SimSun"/>
                      <w:sz w:val="24"/>
                      <w:szCs w:val="24"/>
                      <w:lang w:eastAsia="zh-CN" w:bidi="ar"/>
                    </w:rPr>
                  </w:pPr>
                  <w:r>
                    <w:rPr>
                      <w:rFonts w:eastAsia="SimSun"/>
                      <w:sz w:val="24"/>
                      <w:szCs w:val="24"/>
                      <w:lang w:eastAsia="zh-CN" w:bidi="ar"/>
                    </w:rPr>
                    <w:t>45%</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sidP="00492BE3">
                  <w:pPr>
                    <w:jc w:val="center"/>
                    <w:rPr>
                      <w:rFonts w:eastAsia="SimSun"/>
                      <w:sz w:val="24"/>
                      <w:szCs w:val="24"/>
                      <w:lang w:eastAsia="zh-CN" w:bidi="ar"/>
                    </w:rPr>
                  </w:pPr>
                  <w:r>
                    <w:rPr>
                      <w:rFonts w:eastAsia="SimSun"/>
                      <w:sz w:val="24"/>
                      <w:szCs w:val="24"/>
                      <w:lang w:eastAsia="zh-CN" w:bidi="ar"/>
                    </w:rPr>
                    <w:t>50%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sidP="00492BE3">
                  <w:pPr>
                    <w:jc w:val="center"/>
                    <w:rPr>
                      <w:rFonts w:eastAsia="SimSun"/>
                      <w:sz w:val="24"/>
                      <w:szCs w:val="24"/>
                      <w:lang w:eastAsia="zh-CN" w:bidi="ar"/>
                    </w:rPr>
                  </w:pPr>
                  <w:r>
                    <w:rPr>
                      <w:rFonts w:eastAsia="SimSun"/>
                      <w:sz w:val="24"/>
                      <w:szCs w:val="24"/>
                      <w:lang w:eastAsia="zh-CN" w:bidi="ar"/>
                    </w:rPr>
                    <w:t>51%</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02D45" w:rsidRDefault="00D02D45" w:rsidP="00492BE3">
                  <w:pPr>
                    <w:jc w:val="center"/>
                    <w:rPr>
                      <w:rFonts w:eastAsia="SimSun"/>
                      <w:sz w:val="24"/>
                      <w:szCs w:val="24"/>
                      <w:lang w:eastAsia="zh-CN" w:bidi="ar"/>
                    </w:rPr>
                  </w:pPr>
                  <w:r>
                    <w:rPr>
                      <w:rFonts w:eastAsia="SimSun"/>
                      <w:sz w:val="24"/>
                      <w:szCs w:val="24"/>
                      <w:lang w:eastAsia="zh-CN" w:bidi="ar"/>
                    </w:rPr>
                    <w:t>52%</w:t>
                  </w:r>
                </w:p>
              </w:tc>
              <w:tc>
                <w:tcPr>
                  <w:tcW w:w="71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D02D45" w:rsidRDefault="00D02D45" w:rsidP="00492BE3">
                  <w:pPr>
                    <w:jc w:val="center"/>
                    <w:rPr>
                      <w:rFonts w:eastAsia="SimSun"/>
                      <w:sz w:val="24"/>
                      <w:szCs w:val="24"/>
                      <w:lang w:eastAsia="zh-CN" w:bidi="ar"/>
                    </w:rPr>
                  </w:pPr>
                  <w:r>
                    <w:rPr>
                      <w:rFonts w:eastAsia="SimSun"/>
                      <w:sz w:val="24"/>
                      <w:szCs w:val="24"/>
                      <w:lang w:eastAsia="zh-CN" w:bidi="ar"/>
                    </w:rPr>
                    <w:t>53%</w:t>
                  </w:r>
                </w:p>
              </w:tc>
              <w:tc>
                <w:tcPr>
                  <w:tcW w:w="714" w:type="dxa"/>
                  <w:gridSpan w:val="4"/>
                  <w:tcBorders>
                    <w:top w:val="single" w:sz="6" w:space="0" w:color="CCCCCC"/>
                    <w:left w:val="single" w:sz="4" w:space="0" w:color="auto"/>
                    <w:bottom w:val="single" w:sz="6" w:space="0" w:color="000000"/>
                    <w:right w:val="single" w:sz="4" w:space="0" w:color="auto"/>
                  </w:tcBorders>
                  <w:shd w:val="clear" w:color="auto" w:fill="auto"/>
                </w:tcPr>
                <w:p w:rsidR="00D02D45" w:rsidRDefault="00D02D45" w:rsidP="00492BE3">
                  <w:pPr>
                    <w:jc w:val="center"/>
                    <w:rPr>
                      <w:rFonts w:eastAsia="SimSun"/>
                      <w:sz w:val="24"/>
                      <w:szCs w:val="24"/>
                      <w:lang w:eastAsia="zh-CN" w:bidi="ar"/>
                    </w:rPr>
                  </w:pPr>
                  <w:r>
                    <w:rPr>
                      <w:rFonts w:eastAsia="SimSun"/>
                      <w:sz w:val="24"/>
                      <w:szCs w:val="24"/>
                      <w:lang w:eastAsia="zh-CN" w:bidi="ar"/>
                    </w:rPr>
                    <w:t>55%</w:t>
                  </w:r>
                </w:p>
              </w:tc>
              <w:tc>
                <w:tcPr>
                  <w:tcW w:w="1849" w:type="dxa"/>
                  <w:gridSpan w:val="4"/>
                  <w:tcBorders>
                    <w:top w:val="single" w:sz="6" w:space="0" w:color="CCCCCC"/>
                    <w:left w:val="single" w:sz="4" w:space="0" w:color="auto"/>
                    <w:bottom w:val="single" w:sz="6" w:space="0" w:color="000000"/>
                    <w:right w:val="single" w:sz="6" w:space="0" w:color="000000"/>
                  </w:tcBorders>
                  <w:shd w:val="clear" w:color="auto" w:fill="auto"/>
                </w:tcPr>
                <w:p w:rsidR="00D02D45" w:rsidRPr="00D02AFE" w:rsidRDefault="00D02D45" w:rsidP="00492BE3">
                  <w:pPr>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r>
                    <w:rPr>
                      <w:sz w:val="24"/>
                      <w:szCs w:val="24"/>
                    </w:rPr>
                    <w:t>, ОО</w:t>
                  </w:r>
                </w:p>
              </w:tc>
            </w:tr>
            <w:tr w:rsidR="00EA0F44" w:rsidRPr="00EA0F44" w:rsidTr="00FA21EA">
              <w:trPr>
                <w:trHeight w:val="435"/>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EA0F44" w:rsidRPr="00D02AFE" w:rsidRDefault="007C5A7E" w:rsidP="007C5A7E">
                  <w:pPr>
                    <w:jc w:val="both"/>
                    <w:textAlignment w:val="bottom"/>
                    <w:rPr>
                      <w:b/>
                      <w:bCs/>
                      <w:sz w:val="24"/>
                      <w:szCs w:val="24"/>
                    </w:rPr>
                  </w:pPr>
                  <w:r w:rsidRPr="00D02AFE">
                    <w:rPr>
                      <w:rFonts w:eastAsia="SimSun"/>
                      <w:b/>
                      <w:bCs/>
                      <w:sz w:val="24"/>
                      <w:szCs w:val="24"/>
                      <w:lang w:eastAsia="zh-CN" w:bidi="ar"/>
                    </w:rPr>
                    <w:t>Ц</w:t>
                  </w:r>
                  <w:proofErr w:type="spellStart"/>
                  <w:r w:rsidR="00EA0F44" w:rsidRPr="00D02AFE">
                    <w:rPr>
                      <w:rFonts w:eastAsia="SimSun"/>
                      <w:b/>
                      <w:bCs/>
                      <w:sz w:val="24"/>
                      <w:szCs w:val="24"/>
                      <w:lang w:val="en-US" w:eastAsia="zh-CN" w:bidi="ar"/>
                    </w:rPr>
                    <w:t>ель</w:t>
                  </w:r>
                  <w:proofErr w:type="spellEnd"/>
                  <w:r w:rsidR="00EA0F44" w:rsidRPr="00D02AFE">
                    <w:rPr>
                      <w:rFonts w:eastAsia="SimSun"/>
                      <w:b/>
                      <w:bCs/>
                      <w:sz w:val="24"/>
                      <w:szCs w:val="24"/>
                      <w:lang w:val="en-US" w:eastAsia="zh-CN" w:bidi="ar"/>
                    </w:rPr>
                    <w:t xml:space="preserve"> 3</w:t>
                  </w:r>
                </w:p>
              </w:tc>
              <w:tc>
                <w:tcPr>
                  <w:tcW w:w="11343" w:type="dxa"/>
                  <w:gridSpan w:val="15"/>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A0F44" w:rsidRPr="00D02AFE" w:rsidRDefault="00EA0F44" w:rsidP="007C5A7E">
                  <w:pPr>
                    <w:jc w:val="both"/>
                    <w:textAlignment w:val="bottom"/>
                    <w:rPr>
                      <w:b/>
                      <w:bCs/>
                      <w:sz w:val="24"/>
                      <w:szCs w:val="24"/>
                    </w:rPr>
                  </w:pPr>
                  <w:r w:rsidRPr="00D02AFE">
                    <w:rPr>
                      <w:rFonts w:eastAsia="SimSun"/>
                      <w:b/>
                      <w:bCs/>
                      <w:sz w:val="24"/>
                      <w:szCs w:val="24"/>
                      <w:lang w:eastAsia="zh-CN" w:bidi="ar"/>
                    </w:rPr>
                    <w:t>Создание условий для эффективного развития системы профилактики безнадзорности и правонарушений несовершеннолетних.</w:t>
                  </w:r>
                </w:p>
              </w:tc>
            </w:tr>
            <w:tr w:rsidR="00492BE3" w:rsidRPr="00EA0F44" w:rsidTr="00FA21EA">
              <w:trPr>
                <w:trHeight w:val="945"/>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492BE3" w:rsidRPr="00D02AFE" w:rsidRDefault="00492BE3"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492BE3" w:rsidRPr="00D02AFE" w:rsidRDefault="00492BE3" w:rsidP="00492BE3">
                  <w:pPr>
                    <w:textAlignment w:val="top"/>
                    <w:rPr>
                      <w:sz w:val="24"/>
                      <w:szCs w:val="24"/>
                    </w:rPr>
                  </w:pPr>
                  <w:r w:rsidRPr="00D02AFE">
                    <w:rPr>
                      <w:rFonts w:eastAsia="SimSun"/>
                      <w:sz w:val="24"/>
                      <w:szCs w:val="24"/>
                      <w:lang w:eastAsia="zh-CN" w:bidi="ar"/>
                    </w:rPr>
                    <w:t xml:space="preserve">Доля несовершеннолетних, состоящих на учёте в органах внутренних дел, принявших участие в профильных сменах, от общего числа несовершеннолетних, состоящих на учёте в органах внутренних дел </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492BE3" w:rsidRPr="00D02AFE" w:rsidRDefault="00492BE3" w:rsidP="00492BE3">
                  <w:pPr>
                    <w:jc w:val="center"/>
                    <w:textAlignment w:val="bottom"/>
                    <w:rPr>
                      <w:sz w:val="24"/>
                      <w:szCs w:val="24"/>
                      <w:highlight w:val="red"/>
                    </w:rPr>
                  </w:pPr>
                  <w:proofErr w:type="spellStart"/>
                  <w:r w:rsidRPr="00D02AFE">
                    <w:rPr>
                      <w:rFonts w:eastAsia="SimSun"/>
                      <w:sz w:val="24"/>
                      <w:szCs w:val="24"/>
                      <w:lang w:val="en-US" w:eastAsia="zh-CN" w:bidi="ar"/>
                    </w:rPr>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492BE3" w:rsidRPr="00D02AFE" w:rsidRDefault="00492BE3" w:rsidP="00492BE3">
                  <w:pPr>
                    <w:jc w:val="center"/>
                    <w:textAlignment w:val="bottom"/>
                    <w:rPr>
                      <w:sz w:val="24"/>
                      <w:szCs w:val="24"/>
                      <w:highlight w:val="red"/>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492BE3" w:rsidRPr="00D02AFE" w:rsidRDefault="00492BE3" w:rsidP="00492BE3">
                  <w:pPr>
                    <w:jc w:val="center"/>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492BE3" w:rsidRPr="00D02AFE" w:rsidRDefault="00492BE3" w:rsidP="00492BE3">
                  <w:pPr>
                    <w:jc w:val="center"/>
                    <w:rPr>
                      <w:sz w:val="24"/>
                      <w:szCs w:val="24"/>
                    </w:rPr>
                  </w:pPr>
                  <w:r w:rsidRPr="00D02AFE">
                    <w:rPr>
                      <w:rFonts w:eastAsia="SimSun"/>
                      <w:sz w:val="24"/>
                      <w:szCs w:val="24"/>
                      <w:lang w:val="en-US" w:eastAsia="zh-CN" w:bidi="ar"/>
                    </w:rPr>
                    <w:t>100</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492BE3" w:rsidRPr="00D02AFE" w:rsidRDefault="00492BE3" w:rsidP="00492BE3">
                  <w:pPr>
                    <w:jc w:val="center"/>
                    <w:rPr>
                      <w:sz w:val="24"/>
                      <w:szCs w:val="24"/>
                    </w:rPr>
                  </w:pPr>
                  <w:r w:rsidRPr="00D02AFE">
                    <w:rPr>
                      <w:rFonts w:eastAsia="SimSun"/>
                      <w:sz w:val="24"/>
                      <w:szCs w:val="24"/>
                      <w:lang w:val="en-US" w:eastAsia="zh-CN" w:bidi="ar"/>
                    </w:rPr>
                    <w:t>100</w:t>
                  </w:r>
                </w:p>
              </w:tc>
              <w:tc>
                <w:tcPr>
                  <w:tcW w:w="720" w:type="dxa"/>
                  <w:gridSpan w:val="2"/>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492BE3" w:rsidRPr="00D02AFE" w:rsidRDefault="00492BE3" w:rsidP="00492BE3">
                  <w:pPr>
                    <w:jc w:val="center"/>
                    <w:rPr>
                      <w:sz w:val="24"/>
                      <w:szCs w:val="24"/>
                    </w:rPr>
                  </w:pPr>
                  <w:r w:rsidRPr="00D02AFE">
                    <w:rPr>
                      <w:rFonts w:eastAsia="SimSun"/>
                      <w:sz w:val="24"/>
                      <w:szCs w:val="24"/>
                      <w:lang w:val="en-US" w:eastAsia="zh-CN" w:bidi="ar"/>
                    </w:rPr>
                    <w:t>100</w:t>
                  </w:r>
                </w:p>
              </w:tc>
              <w:tc>
                <w:tcPr>
                  <w:tcW w:w="736" w:type="dxa"/>
                  <w:gridSpan w:val="4"/>
                  <w:tcBorders>
                    <w:top w:val="single" w:sz="6" w:space="0" w:color="CCCCCC"/>
                    <w:left w:val="single" w:sz="4" w:space="0" w:color="auto"/>
                    <w:bottom w:val="single" w:sz="6" w:space="0" w:color="000000"/>
                    <w:right w:val="single" w:sz="4" w:space="0" w:color="auto"/>
                  </w:tcBorders>
                  <w:shd w:val="clear" w:color="auto" w:fill="auto"/>
                </w:tcPr>
                <w:p w:rsidR="00492BE3" w:rsidRPr="00D02AFE" w:rsidRDefault="00492BE3" w:rsidP="00492BE3">
                  <w:pPr>
                    <w:jc w:val="center"/>
                    <w:rPr>
                      <w:sz w:val="24"/>
                      <w:szCs w:val="24"/>
                    </w:rPr>
                  </w:pPr>
                  <w:r w:rsidRPr="00D02AFE">
                    <w:rPr>
                      <w:rFonts w:eastAsia="SimSun"/>
                      <w:sz w:val="24"/>
                      <w:szCs w:val="24"/>
                      <w:lang w:val="en-US" w:eastAsia="zh-CN" w:bidi="ar"/>
                    </w:rPr>
                    <w:t>100</w:t>
                  </w:r>
                </w:p>
              </w:tc>
              <w:tc>
                <w:tcPr>
                  <w:tcW w:w="1819" w:type="dxa"/>
                  <w:gridSpan w:val="3"/>
                  <w:tcBorders>
                    <w:top w:val="single" w:sz="6" w:space="0" w:color="CCCCCC"/>
                    <w:left w:val="single" w:sz="4" w:space="0" w:color="auto"/>
                    <w:bottom w:val="single" w:sz="6" w:space="0" w:color="000000"/>
                    <w:right w:val="single" w:sz="6" w:space="0" w:color="000000"/>
                  </w:tcBorders>
                  <w:shd w:val="clear" w:color="auto" w:fill="auto"/>
                </w:tcPr>
                <w:p w:rsidR="00492BE3" w:rsidRPr="00D02AFE" w:rsidRDefault="00492BE3" w:rsidP="00492BE3">
                  <w:pPr>
                    <w:jc w:val="center"/>
                    <w:textAlignment w:val="bottom"/>
                    <w:rPr>
                      <w:sz w:val="24"/>
                      <w:szCs w:val="24"/>
                      <w:highlight w:val="red"/>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EA0F44" w:rsidRPr="00EA0F44" w:rsidTr="00FA21EA">
              <w:trPr>
                <w:trHeight w:val="30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EA0F44" w:rsidRPr="00D02AFE" w:rsidRDefault="007C5A7E" w:rsidP="00EA0F44">
                  <w:pPr>
                    <w:textAlignment w:val="bottom"/>
                    <w:rPr>
                      <w:b/>
                      <w:bCs/>
                      <w:sz w:val="24"/>
                      <w:szCs w:val="24"/>
                    </w:rPr>
                  </w:pPr>
                  <w:r w:rsidRPr="00D02AFE">
                    <w:rPr>
                      <w:rFonts w:eastAsia="SimSun"/>
                      <w:b/>
                      <w:bCs/>
                      <w:sz w:val="24"/>
                      <w:szCs w:val="24"/>
                      <w:lang w:eastAsia="zh-CN" w:bidi="ar"/>
                    </w:rPr>
                    <w:t>Ц</w:t>
                  </w:r>
                  <w:proofErr w:type="spellStart"/>
                  <w:r w:rsidR="00EA0F44" w:rsidRPr="00D02AFE">
                    <w:rPr>
                      <w:rFonts w:eastAsia="SimSun"/>
                      <w:b/>
                      <w:bCs/>
                      <w:sz w:val="24"/>
                      <w:szCs w:val="24"/>
                      <w:lang w:val="en-US" w:eastAsia="zh-CN" w:bidi="ar"/>
                    </w:rPr>
                    <w:t>ель</w:t>
                  </w:r>
                  <w:proofErr w:type="spellEnd"/>
                  <w:r w:rsidR="00EA0F44" w:rsidRPr="00D02AFE">
                    <w:rPr>
                      <w:rFonts w:eastAsia="SimSun"/>
                      <w:b/>
                      <w:bCs/>
                      <w:sz w:val="24"/>
                      <w:szCs w:val="24"/>
                      <w:lang w:val="en-US" w:eastAsia="zh-CN" w:bidi="ar"/>
                    </w:rPr>
                    <w:t xml:space="preserve"> 4</w:t>
                  </w:r>
                </w:p>
              </w:tc>
              <w:tc>
                <w:tcPr>
                  <w:tcW w:w="11343" w:type="dxa"/>
                  <w:gridSpan w:val="15"/>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A0F44" w:rsidRPr="00D02AFE" w:rsidRDefault="00EA0F44" w:rsidP="00C662DD">
                  <w:pPr>
                    <w:jc w:val="both"/>
                    <w:textAlignment w:val="bottom"/>
                    <w:rPr>
                      <w:b/>
                      <w:bCs/>
                      <w:sz w:val="24"/>
                      <w:szCs w:val="24"/>
                    </w:rPr>
                  </w:pPr>
                  <w:r w:rsidRPr="00D02AFE">
                    <w:rPr>
                      <w:rFonts w:eastAsia="SimSun"/>
                      <w:b/>
                      <w:bCs/>
                      <w:sz w:val="24"/>
                      <w:szCs w:val="24"/>
                      <w:lang w:eastAsia="zh-CN" w:bidi="ar"/>
                    </w:rPr>
                    <w:t xml:space="preserve">Предоставление равных возможностей для получения гражданами качественного </w:t>
                  </w:r>
                  <w:r w:rsidR="00AF2F3B">
                    <w:rPr>
                      <w:rFonts w:eastAsia="SimSun"/>
                      <w:b/>
                      <w:bCs/>
                      <w:sz w:val="24"/>
                      <w:szCs w:val="24"/>
                      <w:lang w:eastAsia="zh-CN" w:bidi="ar"/>
                    </w:rPr>
                    <w:t>дошколь</w:t>
                  </w:r>
                  <w:r w:rsidR="00C662DD">
                    <w:rPr>
                      <w:rFonts w:eastAsia="SimSun"/>
                      <w:b/>
                      <w:bCs/>
                      <w:sz w:val="24"/>
                      <w:szCs w:val="24"/>
                      <w:lang w:eastAsia="zh-CN" w:bidi="ar"/>
                    </w:rPr>
                    <w:t>н</w:t>
                  </w:r>
                  <w:r w:rsidR="00AF2F3B">
                    <w:rPr>
                      <w:rFonts w:eastAsia="SimSun"/>
                      <w:b/>
                      <w:bCs/>
                      <w:sz w:val="24"/>
                      <w:szCs w:val="24"/>
                      <w:lang w:eastAsia="zh-CN" w:bidi="ar"/>
                    </w:rPr>
                    <w:t xml:space="preserve">ого </w:t>
                  </w:r>
                  <w:r w:rsidRPr="00D02AFE">
                    <w:rPr>
                      <w:rFonts w:eastAsia="SimSun"/>
                      <w:b/>
                      <w:bCs/>
                      <w:sz w:val="24"/>
                      <w:szCs w:val="24"/>
                      <w:lang w:eastAsia="zh-CN" w:bidi="ar"/>
                    </w:rPr>
                    <w:t>образования всех видов и уровней.</w:t>
                  </w:r>
                </w:p>
              </w:tc>
            </w:tr>
            <w:tr w:rsidR="00305F4A" w:rsidRPr="00EA0F44" w:rsidTr="00FA21EA">
              <w:trPr>
                <w:trHeight w:val="840"/>
              </w:trPr>
              <w:tc>
                <w:tcPr>
                  <w:tcW w:w="94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05F4A" w:rsidRPr="00D02AFE" w:rsidRDefault="00305F4A" w:rsidP="00B971A5">
                  <w:pPr>
                    <w:numPr>
                      <w:ilvl w:val="0"/>
                      <w:numId w:val="10"/>
                    </w:numPr>
                    <w:jc w:val="center"/>
                    <w:rPr>
                      <w:rFonts w:ascii="Calibri" w:hAnsi="Calibri" w:cs="Calibri"/>
                      <w:sz w:val="24"/>
                      <w:szCs w:val="24"/>
                    </w:rPr>
                  </w:pPr>
                </w:p>
              </w:tc>
              <w:tc>
                <w:tcPr>
                  <w:tcW w:w="26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05F4A" w:rsidRPr="00D02AFE" w:rsidRDefault="00305F4A" w:rsidP="00EA0F44">
                  <w:pPr>
                    <w:textAlignment w:val="top"/>
                    <w:rPr>
                      <w:sz w:val="24"/>
                      <w:szCs w:val="24"/>
                    </w:rPr>
                  </w:pPr>
                  <w:r w:rsidRPr="00D02AFE">
                    <w:rPr>
                      <w:rFonts w:eastAsia="SimSun"/>
                      <w:sz w:val="24"/>
                      <w:szCs w:val="24"/>
                      <w:lang w:eastAsia="zh-CN" w:bidi="ar"/>
                    </w:rPr>
                    <w:t>Доля детей в возрасте от 1 до 7 лет, получающих услуги дошкольного образования</w:t>
                  </w:r>
                </w:p>
              </w:tc>
              <w:tc>
                <w:tcPr>
                  <w:tcW w:w="127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05F4A" w:rsidRPr="00D02AFE" w:rsidRDefault="00305F4A" w:rsidP="00305F4A">
                  <w:pPr>
                    <w:jc w:val="center"/>
                    <w:textAlignment w:val="bottom"/>
                    <w:rPr>
                      <w:sz w:val="24"/>
                      <w:szCs w:val="24"/>
                      <w:highlight w:val="red"/>
                    </w:rPr>
                  </w:pPr>
                  <w:proofErr w:type="spellStart"/>
                  <w:r w:rsidRPr="00D02AFE">
                    <w:rPr>
                      <w:rFonts w:eastAsia="SimSun"/>
                      <w:sz w:val="24"/>
                      <w:szCs w:val="24"/>
                      <w:lang w:val="en-US" w:eastAsia="zh-CN" w:bidi="ar"/>
                    </w:rPr>
                    <w:t>процент</w:t>
                  </w:r>
                  <w:proofErr w:type="spellEnd"/>
                </w:p>
              </w:tc>
              <w:tc>
                <w:tcPr>
                  <w:tcW w:w="198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05F4A" w:rsidRPr="00D02AFE" w:rsidRDefault="005B0917" w:rsidP="00305F4A">
                  <w:pPr>
                    <w:jc w:val="center"/>
                    <w:textAlignment w:val="bottom"/>
                    <w:rPr>
                      <w:sz w:val="24"/>
                      <w:szCs w:val="24"/>
                    </w:rPr>
                  </w:pPr>
                  <w:r>
                    <w:rPr>
                      <w:rFonts w:eastAsia="SimSun"/>
                      <w:sz w:val="24"/>
                      <w:szCs w:val="24"/>
                      <w:lang w:eastAsia="zh-CN" w:bidi="ar"/>
                    </w:rPr>
                    <w:t>56</w:t>
                  </w:r>
                  <w:r w:rsidR="00543FE5" w:rsidRPr="00D02AFE">
                    <w:rPr>
                      <w:rFonts w:eastAsia="SimSun"/>
                      <w:sz w:val="24"/>
                      <w:szCs w:val="24"/>
                      <w:lang w:eastAsia="zh-CN" w:bidi="ar"/>
                    </w:rPr>
                    <w:t>,</w:t>
                  </w:r>
                  <w:r>
                    <w:rPr>
                      <w:rFonts w:eastAsia="SimSun"/>
                      <w:sz w:val="24"/>
                      <w:szCs w:val="24"/>
                      <w:lang w:eastAsia="zh-CN" w:bidi="ar"/>
                    </w:rPr>
                    <w:t>0</w:t>
                  </w:r>
                  <w:r w:rsidR="00543FE5" w:rsidRPr="00D02AFE">
                    <w:rPr>
                      <w:rFonts w:eastAsia="SimSun"/>
                      <w:sz w:val="24"/>
                      <w:szCs w:val="24"/>
                      <w:lang w:eastAsia="zh-CN" w:bidi="ar"/>
                    </w:rPr>
                    <w:t>2</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05F4A" w:rsidRPr="00D02AFE" w:rsidRDefault="005B0917" w:rsidP="00305F4A">
                  <w:pPr>
                    <w:jc w:val="center"/>
                    <w:textAlignment w:val="bottom"/>
                    <w:rPr>
                      <w:sz w:val="24"/>
                      <w:szCs w:val="24"/>
                    </w:rPr>
                  </w:pPr>
                  <w:r>
                    <w:rPr>
                      <w:rFonts w:eastAsia="SimSun"/>
                      <w:sz w:val="24"/>
                      <w:szCs w:val="24"/>
                      <w:lang w:eastAsia="zh-CN" w:bidi="ar"/>
                    </w:rPr>
                    <w:t>56,02</w:t>
                  </w: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05F4A" w:rsidRPr="00D02AFE" w:rsidRDefault="005B0917" w:rsidP="00305F4A">
                  <w:pPr>
                    <w:jc w:val="center"/>
                    <w:textAlignment w:val="bottom"/>
                    <w:rPr>
                      <w:rFonts w:eastAsia="SimSun"/>
                      <w:sz w:val="24"/>
                      <w:szCs w:val="24"/>
                      <w:lang w:eastAsia="zh-CN" w:bidi="ar"/>
                    </w:rPr>
                  </w:pPr>
                  <w:r>
                    <w:rPr>
                      <w:rFonts w:eastAsia="SimSun"/>
                      <w:sz w:val="24"/>
                      <w:szCs w:val="24"/>
                      <w:lang w:eastAsia="zh-CN" w:bidi="ar"/>
                    </w:rPr>
                    <w:t>62</w:t>
                  </w:r>
                </w:p>
                <w:p w:rsidR="00305F4A" w:rsidRPr="00D02AFE" w:rsidRDefault="00305F4A" w:rsidP="00305F4A">
                  <w:pPr>
                    <w:jc w:val="center"/>
                    <w:textAlignment w:val="bottom"/>
                    <w:rPr>
                      <w:sz w:val="24"/>
                      <w:szCs w:val="24"/>
                    </w:rPr>
                  </w:pPr>
                </w:p>
              </w:tc>
              <w:tc>
                <w:tcPr>
                  <w:tcW w:w="709"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05F4A" w:rsidRPr="00D02AFE" w:rsidRDefault="005B0917" w:rsidP="00305F4A">
                  <w:pPr>
                    <w:jc w:val="center"/>
                    <w:textAlignment w:val="bottom"/>
                    <w:rPr>
                      <w:sz w:val="24"/>
                      <w:szCs w:val="24"/>
                    </w:rPr>
                  </w:pPr>
                  <w:r>
                    <w:rPr>
                      <w:sz w:val="24"/>
                      <w:szCs w:val="24"/>
                    </w:rPr>
                    <w:t>65</w:t>
                  </w:r>
                </w:p>
              </w:tc>
              <w:tc>
                <w:tcPr>
                  <w:tcW w:w="752" w:type="dxa"/>
                  <w:gridSpan w:val="3"/>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305F4A" w:rsidRPr="00D02AFE" w:rsidRDefault="00E001CE" w:rsidP="00305F4A">
                  <w:pPr>
                    <w:jc w:val="center"/>
                    <w:textAlignment w:val="bottom"/>
                    <w:rPr>
                      <w:sz w:val="24"/>
                      <w:szCs w:val="24"/>
                    </w:rPr>
                  </w:pPr>
                  <w:r w:rsidRPr="00D02AFE">
                    <w:rPr>
                      <w:sz w:val="24"/>
                      <w:szCs w:val="24"/>
                    </w:rPr>
                    <w:t>70</w:t>
                  </w:r>
                </w:p>
              </w:tc>
              <w:tc>
                <w:tcPr>
                  <w:tcW w:w="752" w:type="dxa"/>
                  <w:gridSpan w:val="4"/>
                  <w:tcBorders>
                    <w:top w:val="single" w:sz="6" w:space="0" w:color="CCCCCC"/>
                    <w:left w:val="single" w:sz="4" w:space="0" w:color="auto"/>
                    <w:bottom w:val="single" w:sz="6" w:space="0" w:color="000000"/>
                    <w:right w:val="single" w:sz="4" w:space="0" w:color="auto"/>
                  </w:tcBorders>
                  <w:shd w:val="clear" w:color="auto" w:fill="auto"/>
                </w:tcPr>
                <w:p w:rsidR="00305F4A" w:rsidRPr="00D02AFE" w:rsidRDefault="00E001CE" w:rsidP="00305F4A">
                  <w:pPr>
                    <w:jc w:val="center"/>
                    <w:textAlignment w:val="bottom"/>
                    <w:rPr>
                      <w:sz w:val="24"/>
                      <w:szCs w:val="24"/>
                    </w:rPr>
                  </w:pPr>
                  <w:r w:rsidRPr="00D02AFE">
                    <w:rPr>
                      <w:sz w:val="24"/>
                      <w:szCs w:val="24"/>
                    </w:rPr>
                    <w:t>70</w:t>
                  </w:r>
                </w:p>
              </w:tc>
              <w:tc>
                <w:tcPr>
                  <w:tcW w:w="1771" w:type="dxa"/>
                  <w:gridSpan w:val="2"/>
                  <w:tcBorders>
                    <w:top w:val="single" w:sz="6" w:space="0" w:color="CCCCCC"/>
                    <w:left w:val="single" w:sz="4" w:space="0" w:color="auto"/>
                    <w:bottom w:val="single" w:sz="6" w:space="0" w:color="000000"/>
                    <w:right w:val="single" w:sz="6" w:space="0" w:color="000000"/>
                  </w:tcBorders>
                  <w:shd w:val="clear" w:color="auto" w:fill="auto"/>
                </w:tcPr>
                <w:p w:rsidR="00305F4A" w:rsidRPr="00D02AFE" w:rsidRDefault="00305F4A" w:rsidP="00305F4A">
                  <w:pPr>
                    <w:jc w:val="center"/>
                    <w:textAlignment w:val="bottom"/>
                    <w:rPr>
                      <w:sz w:val="24"/>
                      <w:szCs w:val="24"/>
                      <w:highlight w:val="red"/>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EA0F44" w:rsidRPr="00AF2F3B" w:rsidTr="00DB6904">
              <w:trPr>
                <w:trHeight w:val="300"/>
              </w:trPr>
              <w:tc>
                <w:tcPr>
                  <w:tcW w:w="941" w:type="dxa"/>
                  <w:tcBorders>
                    <w:top w:val="single" w:sz="6" w:space="0" w:color="CCCCCC"/>
                    <w:left w:val="single" w:sz="6" w:space="0" w:color="000000"/>
                    <w:bottom w:val="single" w:sz="4" w:space="0" w:color="auto"/>
                    <w:right w:val="single" w:sz="6" w:space="0" w:color="000000"/>
                  </w:tcBorders>
                  <w:shd w:val="clear" w:color="auto" w:fill="auto"/>
                  <w:tcMar>
                    <w:left w:w="45" w:type="dxa"/>
                    <w:right w:w="45" w:type="dxa"/>
                  </w:tcMar>
                </w:tcPr>
                <w:p w:rsidR="00EA0F44" w:rsidRPr="00D02D45" w:rsidRDefault="00EA0F44" w:rsidP="00EA0F44">
                  <w:pPr>
                    <w:textAlignment w:val="bottom"/>
                    <w:rPr>
                      <w:b/>
                      <w:bCs/>
                      <w:sz w:val="24"/>
                      <w:szCs w:val="24"/>
                      <w:highlight w:val="red"/>
                    </w:rPr>
                  </w:pPr>
                  <w:proofErr w:type="spellStart"/>
                  <w:r w:rsidRPr="00D02D45">
                    <w:rPr>
                      <w:rFonts w:eastAsia="SimSun"/>
                      <w:b/>
                      <w:bCs/>
                      <w:sz w:val="24"/>
                      <w:szCs w:val="24"/>
                      <w:lang w:val="en-US" w:eastAsia="zh-CN" w:bidi="ar"/>
                    </w:rPr>
                    <w:t>Цель</w:t>
                  </w:r>
                  <w:proofErr w:type="spellEnd"/>
                  <w:r w:rsidRPr="00D02D45">
                    <w:rPr>
                      <w:rFonts w:eastAsia="SimSun"/>
                      <w:b/>
                      <w:bCs/>
                      <w:sz w:val="24"/>
                      <w:szCs w:val="24"/>
                      <w:lang w:val="en-US" w:eastAsia="zh-CN" w:bidi="ar"/>
                    </w:rPr>
                    <w:t xml:space="preserve"> </w:t>
                  </w:r>
                  <w:r w:rsidRPr="00D02D45">
                    <w:rPr>
                      <w:rFonts w:eastAsia="SimSun"/>
                      <w:b/>
                      <w:bCs/>
                      <w:sz w:val="24"/>
                      <w:szCs w:val="24"/>
                      <w:lang w:eastAsia="zh-CN" w:bidi="ar"/>
                    </w:rPr>
                    <w:t>5</w:t>
                  </w:r>
                </w:p>
              </w:tc>
              <w:tc>
                <w:tcPr>
                  <w:tcW w:w="11343" w:type="dxa"/>
                  <w:gridSpan w:val="15"/>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EA0F44" w:rsidRPr="00D02D45" w:rsidRDefault="00AF2F3B" w:rsidP="00177D27">
                  <w:pPr>
                    <w:jc w:val="both"/>
                    <w:textAlignment w:val="bottom"/>
                    <w:rPr>
                      <w:b/>
                      <w:bCs/>
                      <w:sz w:val="24"/>
                      <w:szCs w:val="24"/>
                      <w:highlight w:val="red"/>
                    </w:rPr>
                  </w:pPr>
                  <w:r w:rsidRPr="00D02D45">
                    <w:rPr>
                      <w:b/>
                      <w:sz w:val="24"/>
                      <w:szCs w:val="24"/>
                    </w:rPr>
                    <w:t>Оказание дополнительных образовательных услуг для формирования в каждом ребенке активной, творческой созидательной личности, способной к осознанному выбору, к дальнейшему образованию и самореализации в современной изменяющейся жизни, ведущей здоровый образ жизни, сохраняющей и развивающей культурные традиции, через разнообразие выбора образовательных программ и творческую, образовательную деятельность.</w:t>
                  </w:r>
                </w:p>
              </w:tc>
            </w:tr>
            <w:tr w:rsidR="00DB6904" w:rsidRPr="00AF2F3B" w:rsidTr="00DB6904">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1C564E" w:rsidRDefault="0093300D" w:rsidP="00DB6904">
                  <w:pPr>
                    <w:jc w:val="center"/>
                    <w:rPr>
                      <w:sz w:val="24"/>
                      <w:szCs w:val="24"/>
                    </w:rPr>
                  </w:pPr>
                  <w:r>
                    <w:rPr>
                      <w:sz w:val="24"/>
                      <w:szCs w:val="24"/>
                    </w:rPr>
                    <w:t>14</w:t>
                  </w:r>
                  <w:r w:rsidR="00D02D45" w:rsidRPr="001C564E">
                    <w:rPr>
                      <w:sz w:val="24"/>
                      <w:szCs w:val="24"/>
                    </w:rPr>
                    <w:t>.</w:t>
                  </w:r>
                </w:p>
              </w:tc>
              <w:tc>
                <w:tcPr>
                  <w:tcW w:w="26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DB6904" w:rsidRDefault="00DB6904" w:rsidP="00DB72D4">
                  <w:pPr>
                    <w:rPr>
                      <w:sz w:val="24"/>
                      <w:szCs w:val="24"/>
                    </w:rPr>
                  </w:pPr>
                  <w:r w:rsidRPr="00DB6904">
                    <w:rPr>
                      <w:sz w:val="24"/>
                      <w:szCs w:val="24"/>
                    </w:rPr>
                    <w:t>Доля  обучающихся, участвующих в различных конкурсах, конференциях и  олимпиадах</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DB6904" w:rsidRDefault="00DB6904" w:rsidP="002274FF">
                  <w:pPr>
                    <w:jc w:val="center"/>
                    <w:textAlignment w:val="bottom"/>
                    <w:rPr>
                      <w:sz w:val="24"/>
                      <w:szCs w:val="24"/>
                    </w:rPr>
                  </w:pPr>
                  <w:r w:rsidRPr="00DB6904">
                    <w:rPr>
                      <w:sz w:val="24"/>
                      <w:szCs w:val="24"/>
                    </w:rPr>
                    <w:t>%</w:t>
                  </w:r>
                </w:p>
              </w:tc>
              <w:tc>
                <w:tcPr>
                  <w:tcW w:w="19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DB6904" w:rsidRDefault="00DB6904" w:rsidP="002274FF">
                  <w:pPr>
                    <w:jc w:val="center"/>
                    <w:textAlignment w:val="bottom"/>
                    <w:rPr>
                      <w:sz w:val="24"/>
                      <w:szCs w:val="24"/>
                    </w:rPr>
                  </w:pPr>
                  <w:r w:rsidRPr="00DB6904">
                    <w:rPr>
                      <w:sz w:val="24"/>
                      <w:szCs w:val="24"/>
                    </w:rPr>
                    <w:t>47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38273F" w:rsidRDefault="00DB6904" w:rsidP="0038273F">
                  <w:pPr>
                    <w:jc w:val="center"/>
                    <w:rPr>
                      <w:sz w:val="24"/>
                      <w:szCs w:val="24"/>
                    </w:rPr>
                  </w:pPr>
                  <w:r w:rsidRPr="0038273F">
                    <w:rPr>
                      <w:sz w:val="24"/>
                      <w:szCs w:val="24"/>
                    </w:rPr>
                    <w:t>47</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38273F" w:rsidRDefault="00DB6904" w:rsidP="0038273F">
                  <w:pPr>
                    <w:jc w:val="center"/>
                    <w:rPr>
                      <w:sz w:val="24"/>
                      <w:szCs w:val="24"/>
                    </w:rPr>
                  </w:pPr>
                  <w:r w:rsidRPr="0038273F">
                    <w:rPr>
                      <w:sz w:val="24"/>
                      <w:szCs w:val="24"/>
                    </w:rPr>
                    <w:t>48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38273F" w:rsidRDefault="00DB6904" w:rsidP="0038273F">
                  <w:pPr>
                    <w:jc w:val="center"/>
                    <w:rPr>
                      <w:sz w:val="24"/>
                      <w:szCs w:val="24"/>
                    </w:rPr>
                  </w:pPr>
                  <w:r w:rsidRPr="0038273F">
                    <w:rPr>
                      <w:sz w:val="24"/>
                      <w:szCs w:val="24"/>
                    </w:rPr>
                    <w:t>49</w:t>
                  </w: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38273F" w:rsidRDefault="00DB6904" w:rsidP="0038273F">
                  <w:pPr>
                    <w:jc w:val="center"/>
                    <w:rPr>
                      <w:sz w:val="24"/>
                      <w:szCs w:val="24"/>
                    </w:rPr>
                  </w:pPr>
                  <w:r w:rsidRPr="0038273F">
                    <w:rPr>
                      <w:sz w:val="24"/>
                      <w:szCs w:val="24"/>
                    </w:rPr>
                    <w:t>50</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tcPr>
                <w:p w:rsidR="00DB6904" w:rsidRPr="0038273F" w:rsidRDefault="00DB6904" w:rsidP="0038273F">
                  <w:pPr>
                    <w:jc w:val="center"/>
                    <w:rPr>
                      <w:sz w:val="24"/>
                      <w:szCs w:val="24"/>
                    </w:rPr>
                  </w:pPr>
                  <w:r w:rsidRPr="0038273F">
                    <w:rPr>
                      <w:sz w:val="24"/>
                      <w:szCs w:val="24"/>
                    </w:rPr>
                    <w:t>52</w:t>
                  </w: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DB6904" w:rsidRPr="00DB6904" w:rsidRDefault="00DB6904" w:rsidP="002274FF">
                  <w:pPr>
                    <w:jc w:val="center"/>
                    <w:textAlignment w:val="bottom"/>
                    <w:rPr>
                      <w:sz w:val="24"/>
                      <w:szCs w:val="24"/>
                    </w:rPr>
                  </w:pPr>
                  <w:r>
                    <w:rPr>
                      <w:sz w:val="24"/>
                      <w:szCs w:val="24"/>
                    </w:rPr>
                    <w:t>МУ ДО ЦДО</w:t>
                  </w:r>
                </w:p>
              </w:tc>
            </w:tr>
            <w:tr w:rsidR="00DB6904" w:rsidRPr="00AF2F3B" w:rsidTr="00DB72D4">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1C564E" w:rsidRDefault="00DB6904" w:rsidP="00DB6904">
                  <w:pPr>
                    <w:jc w:val="center"/>
                    <w:rPr>
                      <w:b/>
                      <w:sz w:val="24"/>
                      <w:szCs w:val="24"/>
                    </w:rPr>
                  </w:pPr>
                  <w:r w:rsidRPr="001C564E">
                    <w:rPr>
                      <w:b/>
                      <w:sz w:val="24"/>
                      <w:szCs w:val="24"/>
                    </w:rPr>
                    <w:t>Цель 6</w:t>
                  </w:r>
                </w:p>
              </w:tc>
              <w:tc>
                <w:tcPr>
                  <w:tcW w:w="11343" w:type="dxa"/>
                  <w:gridSpan w:val="1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D02D45" w:rsidRDefault="00DB6904" w:rsidP="00DB6904">
                  <w:pPr>
                    <w:textAlignment w:val="bottom"/>
                    <w:rPr>
                      <w:b/>
                      <w:sz w:val="24"/>
                      <w:szCs w:val="24"/>
                    </w:rPr>
                  </w:pPr>
                  <w:r w:rsidRPr="00D02D45">
                    <w:rPr>
                      <w:rFonts w:eastAsia="SimSun"/>
                      <w:b/>
                      <w:sz w:val="24"/>
                      <w:szCs w:val="24"/>
                      <w:lang w:eastAsia="zh-CN" w:bidi="ar"/>
                    </w:rPr>
                    <w:t xml:space="preserve">Обеспечение эффективного управления функционированием и развитием системы образования </w:t>
                  </w:r>
                  <w:proofErr w:type="spellStart"/>
                  <w:r w:rsidRPr="00D02D45">
                    <w:rPr>
                      <w:rFonts w:eastAsia="SimSun"/>
                      <w:b/>
                      <w:sz w:val="24"/>
                      <w:szCs w:val="24"/>
                      <w:lang w:eastAsia="zh-CN" w:bidi="ar"/>
                    </w:rPr>
                    <w:t>Кунашакского</w:t>
                  </w:r>
                  <w:proofErr w:type="spellEnd"/>
                  <w:r w:rsidRPr="00D02D45">
                    <w:rPr>
                      <w:rFonts w:eastAsia="SimSun"/>
                      <w:b/>
                      <w:sz w:val="24"/>
                      <w:szCs w:val="24"/>
                      <w:lang w:eastAsia="zh-CN" w:bidi="ar"/>
                    </w:rPr>
                    <w:t xml:space="preserve"> муниципального округа Челябинской области.</w:t>
                  </w:r>
                </w:p>
              </w:tc>
            </w:tr>
            <w:tr w:rsidR="00800A4D" w:rsidRPr="00AF2F3B" w:rsidTr="00DB72D4">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1C564E" w:rsidRDefault="00800A4D" w:rsidP="00DB6904">
                  <w:pPr>
                    <w:jc w:val="center"/>
                    <w:rPr>
                      <w:b/>
                      <w:sz w:val="24"/>
                      <w:szCs w:val="24"/>
                    </w:rPr>
                  </w:pPr>
                  <w:r w:rsidRPr="001C564E">
                    <w:rPr>
                      <w:b/>
                      <w:sz w:val="24"/>
                      <w:szCs w:val="24"/>
                    </w:rPr>
                    <w:t>Цель 7</w:t>
                  </w:r>
                </w:p>
              </w:tc>
              <w:tc>
                <w:tcPr>
                  <w:tcW w:w="11343" w:type="dxa"/>
                  <w:gridSpan w:val="1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D02D45" w:rsidRDefault="00800A4D" w:rsidP="00DB6904">
                  <w:pPr>
                    <w:textAlignment w:val="bottom"/>
                    <w:rPr>
                      <w:rFonts w:eastAsia="SimSun"/>
                      <w:b/>
                      <w:sz w:val="24"/>
                      <w:szCs w:val="24"/>
                      <w:lang w:eastAsia="zh-CN" w:bidi="ar"/>
                    </w:rPr>
                  </w:pPr>
                  <w:r w:rsidRPr="00D02D45">
                    <w:rPr>
                      <w:rFonts w:eastAsia="SimSun"/>
                      <w:b/>
                      <w:sz w:val="24"/>
                      <w:szCs w:val="24"/>
                      <w:lang w:eastAsia="zh-CN" w:bidi="ar"/>
                    </w:rPr>
                    <w:t xml:space="preserve"> Обеспечение организационных, информационных и методических условий для реализации муниципальной программы «Развитие образования в </w:t>
                  </w:r>
                  <w:proofErr w:type="spellStart"/>
                  <w:r w:rsidRPr="00D02D45">
                    <w:rPr>
                      <w:rFonts w:eastAsia="SimSun"/>
                      <w:b/>
                      <w:sz w:val="24"/>
                      <w:szCs w:val="24"/>
                      <w:lang w:eastAsia="zh-CN" w:bidi="ar"/>
                    </w:rPr>
                    <w:t>Кунашакском</w:t>
                  </w:r>
                  <w:proofErr w:type="spellEnd"/>
                  <w:r w:rsidRPr="00D02D45">
                    <w:rPr>
                      <w:rFonts w:eastAsia="SimSun"/>
                      <w:b/>
                      <w:sz w:val="24"/>
                      <w:szCs w:val="24"/>
                      <w:lang w:eastAsia="zh-CN" w:bidi="ar"/>
                    </w:rPr>
                    <w:t xml:space="preserve"> муниципальном округе Челябинской области».</w:t>
                  </w:r>
                </w:p>
              </w:tc>
            </w:tr>
            <w:tr w:rsidR="00DB6904" w:rsidRPr="00AF2F3B" w:rsidTr="00DB6904">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02D45" w:rsidP="0093300D">
                  <w:pPr>
                    <w:jc w:val="center"/>
                    <w:rPr>
                      <w:rFonts w:ascii="Calibri" w:hAnsi="Calibri" w:cs="Calibri"/>
                      <w:sz w:val="24"/>
                      <w:szCs w:val="24"/>
                    </w:rPr>
                  </w:pPr>
                  <w:r>
                    <w:rPr>
                      <w:rFonts w:ascii="Calibri" w:hAnsi="Calibri" w:cs="Calibri"/>
                      <w:sz w:val="24"/>
                      <w:szCs w:val="24"/>
                    </w:rPr>
                    <w:t>1</w:t>
                  </w:r>
                  <w:r w:rsidR="0093300D">
                    <w:rPr>
                      <w:rFonts w:ascii="Calibri" w:hAnsi="Calibri" w:cs="Calibri"/>
                      <w:sz w:val="24"/>
                      <w:szCs w:val="24"/>
                    </w:rPr>
                    <w:t>5</w:t>
                  </w:r>
                  <w:r>
                    <w:rPr>
                      <w:rFonts w:ascii="Calibri" w:hAnsi="Calibri" w:cs="Calibri"/>
                      <w:sz w:val="24"/>
                      <w:szCs w:val="24"/>
                    </w:rPr>
                    <w:t>.</w:t>
                  </w:r>
                </w:p>
              </w:tc>
              <w:tc>
                <w:tcPr>
                  <w:tcW w:w="26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DB6904">
                  <w:pPr>
                    <w:textAlignment w:val="bottom"/>
                    <w:rPr>
                      <w:rFonts w:eastAsia="SimSun"/>
                      <w:sz w:val="24"/>
                      <w:szCs w:val="24"/>
                      <w:lang w:eastAsia="zh-CN" w:bidi="ar"/>
                    </w:rPr>
                  </w:pPr>
                  <w:r w:rsidRPr="00800A4D">
                    <w:rPr>
                      <w:sz w:val="24"/>
                      <w:szCs w:val="24"/>
                    </w:rPr>
                    <w:t xml:space="preserve">Доля мероприятий по развитию сферы образования в рамках Программы «Развитие образования в </w:t>
                  </w:r>
                  <w:proofErr w:type="spellStart"/>
                  <w:r w:rsidRPr="00800A4D">
                    <w:rPr>
                      <w:sz w:val="24"/>
                      <w:szCs w:val="24"/>
                    </w:rPr>
                    <w:t>Кунашакском</w:t>
                  </w:r>
                  <w:proofErr w:type="spellEnd"/>
                  <w:r w:rsidRPr="00800A4D">
                    <w:rPr>
                      <w:sz w:val="24"/>
                      <w:szCs w:val="24"/>
                    </w:rPr>
                    <w:t xml:space="preserve"> муниципальном округе»</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2274FF">
                  <w:pPr>
                    <w:jc w:val="center"/>
                    <w:textAlignment w:val="bottom"/>
                    <w:rPr>
                      <w:rFonts w:eastAsia="SimSun"/>
                      <w:sz w:val="24"/>
                      <w:szCs w:val="24"/>
                      <w:lang w:eastAsia="zh-CN" w:bidi="ar"/>
                    </w:rPr>
                  </w:pPr>
                  <w:r w:rsidRPr="00800A4D">
                    <w:rPr>
                      <w:rFonts w:eastAsia="SimSun"/>
                      <w:sz w:val="24"/>
                      <w:szCs w:val="24"/>
                      <w:lang w:eastAsia="zh-CN" w:bidi="ar"/>
                    </w:rPr>
                    <w:t>%</w:t>
                  </w:r>
                </w:p>
              </w:tc>
              <w:tc>
                <w:tcPr>
                  <w:tcW w:w="19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2274FF">
                  <w:pPr>
                    <w:jc w:val="center"/>
                    <w:textAlignment w:val="bottom"/>
                    <w:rPr>
                      <w:rFonts w:eastAsia="SimSun"/>
                      <w:sz w:val="24"/>
                      <w:szCs w:val="24"/>
                      <w:lang w:eastAsia="zh-CN" w:bidi="ar"/>
                    </w:rPr>
                  </w:pPr>
                  <w:r w:rsidRPr="00800A4D">
                    <w:rPr>
                      <w:rFonts w:eastAsia="SimSun"/>
                      <w:sz w:val="24"/>
                      <w:szCs w:val="24"/>
                      <w:lang w:eastAsia="zh-CN" w:bidi="ar"/>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2274FF">
                  <w:pPr>
                    <w:jc w:val="center"/>
                    <w:textAlignment w:val="bottom"/>
                    <w:rPr>
                      <w:rFonts w:eastAsia="SimSun"/>
                      <w:sz w:val="24"/>
                      <w:szCs w:val="24"/>
                      <w:lang w:eastAsia="zh-CN" w:bidi="ar"/>
                    </w:rPr>
                  </w:pPr>
                  <w:r w:rsidRPr="00800A4D">
                    <w:rPr>
                      <w:rFonts w:eastAsia="SimSun"/>
                      <w:sz w:val="24"/>
                      <w:szCs w:val="24"/>
                      <w:lang w:eastAsia="zh-CN" w:bidi="ar"/>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2274FF">
                  <w:pPr>
                    <w:jc w:val="center"/>
                    <w:textAlignment w:val="bottom"/>
                    <w:rPr>
                      <w:rFonts w:eastAsia="SimSun"/>
                      <w:sz w:val="24"/>
                      <w:szCs w:val="24"/>
                      <w:lang w:eastAsia="zh-CN" w:bidi="ar"/>
                    </w:rPr>
                  </w:pPr>
                  <w:r w:rsidRPr="00800A4D">
                    <w:rPr>
                      <w:rFonts w:eastAsia="SimSun"/>
                      <w:sz w:val="24"/>
                      <w:szCs w:val="24"/>
                      <w:lang w:eastAsia="zh-CN" w:bidi="ar"/>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2274FF">
                  <w:pPr>
                    <w:jc w:val="center"/>
                    <w:textAlignment w:val="bottom"/>
                    <w:rPr>
                      <w:rFonts w:eastAsia="SimSun"/>
                      <w:sz w:val="24"/>
                      <w:szCs w:val="24"/>
                      <w:lang w:eastAsia="zh-CN" w:bidi="ar"/>
                    </w:rPr>
                  </w:pPr>
                  <w:r w:rsidRPr="00800A4D">
                    <w:rPr>
                      <w:rFonts w:eastAsia="SimSun"/>
                      <w:sz w:val="24"/>
                      <w:szCs w:val="24"/>
                      <w:lang w:eastAsia="zh-CN" w:bidi="ar"/>
                    </w:rPr>
                    <w:t>100</w:t>
                  </w: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B6904" w:rsidP="002274FF">
                  <w:pPr>
                    <w:jc w:val="center"/>
                    <w:rPr>
                      <w:rFonts w:eastAsia="SimSun"/>
                      <w:sz w:val="24"/>
                      <w:szCs w:val="24"/>
                      <w:lang w:eastAsia="zh-CN" w:bidi="ar"/>
                    </w:rPr>
                  </w:pPr>
                  <w:r w:rsidRPr="00800A4D">
                    <w:rPr>
                      <w:rFonts w:eastAsia="SimSun"/>
                      <w:sz w:val="24"/>
                      <w:szCs w:val="24"/>
                      <w:lang w:eastAsia="zh-CN" w:bidi="ar"/>
                    </w:rPr>
                    <w:t>100</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tcPr>
                <w:p w:rsidR="00DB6904" w:rsidRPr="00800A4D" w:rsidRDefault="00DB6904" w:rsidP="002274FF">
                  <w:pPr>
                    <w:jc w:val="center"/>
                    <w:rPr>
                      <w:rFonts w:eastAsia="SimSun"/>
                      <w:sz w:val="24"/>
                      <w:szCs w:val="24"/>
                      <w:lang w:eastAsia="zh-CN" w:bidi="ar"/>
                    </w:rPr>
                  </w:pPr>
                  <w:r w:rsidRPr="00800A4D">
                    <w:rPr>
                      <w:rFonts w:eastAsia="SimSun"/>
                      <w:sz w:val="24"/>
                      <w:szCs w:val="24"/>
                      <w:lang w:eastAsia="zh-CN" w:bidi="ar"/>
                    </w:rPr>
                    <w:t>100</w:t>
                  </w: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DB6904" w:rsidRPr="00800A4D" w:rsidRDefault="00800A4D" w:rsidP="002274FF">
                  <w:pPr>
                    <w:jc w:val="center"/>
                    <w:textAlignment w:val="bottom"/>
                    <w:rPr>
                      <w:sz w:val="24"/>
                      <w:szCs w:val="24"/>
                    </w:rPr>
                  </w:pPr>
                  <w:r w:rsidRPr="00800A4D">
                    <w:rPr>
                      <w:sz w:val="24"/>
                      <w:szCs w:val="24"/>
                    </w:rPr>
                    <w:t xml:space="preserve">Управление образования </w:t>
                  </w:r>
                  <w:proofErr w:type="spellStart"/>
                  <w:r w:rsidRPr="00800A4D">
                    <w:rPr>
                      <w:sz w:val="24"/>
                      <w:szCs w:val="24"/>
                    </w:rPr>
                    <w:t>Кунашакского</w:t>
                  </w:r>
                  <w:proofErr w:type="spellEnd"/>
                  <w:r w:rsidRPr="00800A4D">
                    <w:rPr>
                      <w:sz w:val="24"/>
                      <w:szCs w:val="24"/>
                    </w:rPr>
                    <w:t xml:space="preserve"> муниципального округа</w:t>
                  </w:r>
                </w:p>
              </w:tc>
            </w:tr>
            <w:tr w:rsidR="00800A4D" w:rsidRPr="00AF2F3B" w:rsidTr="00800A4D">
              <w:trPr>
                <w:trHeight w:val="899"/>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800A4D" w:rsidRDefault="00800A4D" w:rsidP="00DB6904">
                  <w:pPr>
                    <w:jc w:val="center"/>
                    <w:rPr>
                      <w:b/>
                      <w:sz w:val="24"/>
                      <w:szCs w:val="24"/>
                    </w:rPr>
                  </w:pPr>
                  <w:r w:rsidRPr="00800A4D">
                    <w:rPr>
                      <w:b/>
                      <w:sz w:val="24"/>
                      <w:szCs w:val="24"/>
                    </w:rPr>
                    <w:t>Цель 8</w:t>
                  </w:r>
                </w:p>
              </w:tc>
              <w:tc>
                <w:tcPr>
                  <w:tcW w:w="11343" w:type="dxa"/>
                  <w:gridSpan w:val="1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724607" w:rsidRDefault="00800A4D" w:rsidP="00724607">
                  <w:pPr>
                    <w:textAlignment w:val="bottom"/>
                    <w:rPr>
                      <w:rFonts w:eastAsia="SimSun"/>
                      <w:b/>
                      <w:sz w:val="24"/>
                      <w:szCs w:val="24"/>
                      <w:lang w:eastAsia="zh-CN" w:bidi="ar"/>
                    </w:rPr>
                  </w:pPr>
                  <w:r w:rsidRPr="008A0573">
                    <w:rPr>
                      <w:rFonts w:eastAsia="SimSun"/>
                      <w:b/>
                      <w:sz w:val="24"/>
                      <w:szCs w:val="24"/>
                      <w:lang w:eastAsia="zh-CN" w:bidi="ar"/>
                    </w:rPr>
                    <w:t>Развитие системы образования  и формирование  личностного  развития,  гражданской активности и творческой самореализации участников образова</w:t>
                  </w:r>
                  <w:r w:rsidR="00724607">
                    <w:rPr>
                      <w:rFonts w:eastAsia="SimSun"/>
                      <w:b/>
                      <w:sz w:val="24"/>
                      <w:szCs w:val="24"/>
                      <w:lang w:eastAsia="zh-CN" w:bidi="ar"/>
                    </w:rPr>
                    <w:t>тельного процесса.</w:t>
                  </w:r>
                </w:p>
              </w:tc>
            </w:tr>
            <w:tr w:rsidR="00DB6904" w:rsidRPr="00AF2F3B" w:rsidTr="006C43EF">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D02D45" w:rsidP="0093300D">
                  <w:pPr>
                    <w:jc w:val="center"/>
                    <w:rPr>
                      <w:sz w:val="24"/>
                      <w:szCs w:val="24"/>
                    </w:rPr>
                  </w:pPr>
                  <w:r>
                    <w:rPr>
                      <w:sz w:val="24"/>
                      <w:szCs w:val="24"/>
                    </w:rPr>
                    <w:t>1</w:t>
                  </w:r>
                  <w:r w:rsidR="0093300D">
                    <w:rPr>
                      <w:sz w:val="24"/>
                      <w:szCs w:val="24"/>
                    </w:rPr>
                    <w:t>6</w:t>
                  </w:r>
                  <w:r>
                    <w:rPr>
                      <w:sz w:val="24"/>
                      <w:szCs w:val="24"/>
                    </w:rPr>
                    <w:t>.</w:t>
                  </w:r>
                </w:p>
              </w:tc>
              <w:tc>
                <w:tcPr>
                  <w:tcW w:w="26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800A4D" w:rsidRDefault="00800A4D" w:rsidP="00DB6904">
                  <w:pPr>
                    <w:textAlignment w:val="bottom"/>
                    <w:rPr>
                      <w:rFonts w:eastAsia="SimSun"/>
                      <w:sz w:val="24"/>
                      <w:szCs w:val="24"/>
                      <w:lang w:eastAsia="zh-CN" w:bidi="ar"/>
                    </w:rPr>
                  </w:pPr>
                  <w:r w:rsidRPr="00800A4D">
                    <w:rPr>
                      <w:bCs/>
                      <w:sz w:val="24"/>
                      <w:szCs w:val="24"/>
                    </w:rPr>
                    <w:t>Доля педагогических работников</w:t>
                  </w:r>
                  <w:r w:rsidRPr="00800A4D">
                    <w:rPr>
                      <w:sz w:val="24"/>
                      <w:szCs w:val="24"/>
                    </w:rPr>
                    <w:t>, принявших участие в профессиональных конкурсах</w:t>
                  </w:r>
                </w:p>
              </w:tc>
              <w:tc>
                <w:tcPr>
                  <w:tcW w:w="12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2B2DDA" w:rsidRDefault="00133F23" w:rsidP="002274FF">
                  <w:pPr>
                    <w:jc w:val="center"/>
                    <w:textAlignment w:val="bottom"/>
                    <w:rPr>
                      <w:rFonts w:eastAsia="SimSun"/>
                      <w:sz w:val="24"/>
                      <w:szCs w:val="24"/>
                      <w:lang w:eastAsia="zh-CN" w:bidi="ar"/>
                    </w:rPr>
                  </w:pPr>
                  <w:r w:rsidRPr="002B2DDA">
                    <w:rPr>
                      <w:rFonts w:eastAsia="SimSun"/>
                      <w:sz w:val="24"/>
                      <w:szCs w:val="24"/>
                      <w:lang w:eastAsia="zh-CN" w:bidi="ar"/>
                    </w:rPr>
                    <w:t>%</w:t>
                  </w:r>
                </w:p>
              </w:tc>
              <w:tc>
                <w:tcPr>
                  <w:tcW w:w="19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2B2DDA" w:rsidRDefault="00AE78DC" w:rsidP="002274FF">
                  <w:pPr>
                    <w:jc w:val="center"/>
                    <w:textAlignment w:val="bottom"/>
                    <w:rPr>
                      <w:rFonts w:eastAsia="SimSun"/>
                      <w:sz w:val="24"/>
                      <w:szCs w:val="24"/>
                      <w:lang w:eastAsia="zh-CN" w:bidi="ar"/>
                    </w:rPr>
                  </w:pPr>
                  <w:r w:rsidRPr="002B2DDA">
                    <w:rPr>
                      <w:rFonts w:eastAsia="SimSun"/>
                      <w:sz w:val="24"/>
                      <w:szCs w:val="24"/>
                      <w:lang w:eastAsia="zh-CN" w:bidi="ar"/>
                    </w:rPr>
                    <w:t>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2B2DDA" w:rsidRDefault="0038273F" w:rsidP="002274FF">
                  <w:pPr>
                    <w:jc w:val="center"/>
                    <w:textAlignment w:val="bottom"/>
                    <w:rPr>
                      <w:rFonts w:eastAsia="SimSun"/>
                      <w:sz w:val="24"/>
                      <w:szCs w:val="24"/>
                      <w:lang w:eastAsia="zh-CN" w:bidi="ar"/>
                    </w:rPr>
                  </w:pPr>
                  <w:r w:rsidRPr="002B2DDA">
                    <w:rPr>
                      <w:rFonts w:eastAsia="SimSun"/>
                      <w:sz w:val="24"/>
                      <w:szCs w:val="24"/>
                      <w:lang w:eastAsia="zh-CN" w:bidi="ar"/>
                    </w:rPr>
                    <w:t>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2B2DDA" w:rsidRDefault="0038273F" w:rsidP="002274FF">
                  <w:pPr>
                    <w:jc w:val="center"/>
                    <w:textAlignment w:val="bottom"/>
                    <w:rPr>
                      <w:rFonts w:eastAsia="SimSun"/>
                      <w:sz w:val="24"/>
                      <w:szCs w:val="24"/>
                      <w:lang w:eastAsia="zh-CN" w:bidi="ar"/>
                    </w:rPr>
                  </w:pPr>
                  <w:r w:rsidRPr="002B2DDA">
                    <w:rPr>
                      <w:rFonts w:eastAsia="SimSun"/>
                      <w:sz w:val="24"/>
                      <w:szCs w:val="24"/>
                      <w:lang w:eastAsia="zh-CN" w:bidi="ar"/>
                    </w:rPr>
                    <w:t>8</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2B2DDA" w:rsidRDefault="00AE78DC" w:rsidP="002274FF">
                  <w:pPr>
                    <w:jc w:val="center"/>
                    <w:textAlignment w:val="bottom"/>
                    <w:rPr>
                      <w:rFonts w:eastAsia="SimSun"/>
                      <w:sz w:val="24"/>
                      <w:szCs w:val="24"/>
                      <w:lang w:eastAsia="zh-CN" w:bidi="ar"/>
                    </w:rPr>
                  </w:pPr>
                  <w:r w:rsidRPr="002B2DDA">
                    <w:rPr>
                      <w:rFonts w:eastAsia="SimSun"/>
                      <w:sz w:val="24"/>
                      <w:szCs w:val="24"/>
                      <w:lang w:eastAsia="zh-CN" w:bidi="ar"/>
                    </w:rPr>
                    <w:t>10</w:t>
                  </w: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B6904" w:rsidRPr="002B2DDA" w:rsidRDefault="00AE78DC" w:rsidP="00C728E1">
                  <w:pPr>
                    <w:jc w:val="center"/>
                    <w:rPr>
                      <w:rFonts w:eastAsia="SimSun"/>
                      <w:sz w:val="24"/>
                      <w:szCs w:val="24"/>
                      <w:lang w:eastAsia="zh-CN" w:bidi="ar"/>
                    </w:rPr>
                  </w:pPr>
                  <w:r w:rsidRPr="002B2DDA">
                    <w:rPr>
                      <w:rFonts w:eastAsia="SimSun"/>
                      <w:sz w:val="24"/>
                      <w:szCs w:val="24"/>
                      <w:lang w:eastAsia="zh-CN" w:bidi="ar"/>
                    </w:rPr>
                    <w:t>1</w:t>
                  </w:r>
                  <w:r w:rsidR="00C728E1" w:rsidRPr="002B2DDA">
                    <w:rPr>
                      <w:rFonts w:eastAsia="SimSun"/>
                      <w:sz w:val="24"/>
                      <w:szCs w:val="24"/>
                      <w:lang w:eastAsia="zh-CN" w:bidi="ar"/>
                    </w:rPr>
                    <w:t>5</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tcPr>
                <w:p w:rsidR="00DB6904" w:rsidRPr="002B2DDA" w:rsidRDefault="00AE78DC" w:rsidP="00C728E1">
                  <w:pPr>
                    <w:jc w:val="center"/>
                    <w:rPr>
                      <w:rFonts w:eastAsia="SimSun"/>
                      <w:sz w:val="24"/>
                      <w:szCs w:val="24"/>
                      <w:lang w:eastAsia="zh-CN" w:bidi="ar"/>
                    </w:rPr>
                  </w:pPr>
                  <w:r w:rsidRPr="002B2DDA">
                    <w:rPr>
                      <w:rFonts w:eastAsia="SimSun"/>
                      <w:sz w:val="24"/>
                      <w:szCs w:val="24"/>
                      <w:lang w:eastAsia="zh-CN" w:bidi="ar"/>
                    </w:rPr>
                    <w:t>1</w:t>
                  </w:r>
                  <w:r w:rsidR="00C728E1" w:rsidRPr="002B2DDA">
                    <w:rPr>
                      <w:rFonts w:eastAsia="SimSun"/>
                      <w:sz w:val="24"/>
                      <w:szCs w:val="24"/>
                      <w:lang w:eastAsia="zh-CN" w:bidi="ar"/>
                    </w:rPr>
                    <w:t>5</w:t>
                  </w: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DB6904" w:rsidRPr="00AF2F3B" w:rsidRDefault="00800A4D" w:rsidP="002274FF">
                  <w:pPr>
                    <w:jc w:val="center"/>
                    <w:textAlignment w:val="bottom"/>
                    <w:rPr>
                      <w:sz w:val="24"/>
                      <w:szCs w:val="24"/>
                      <w:highlight w:val="red"/>
                    </w:rPr>
                  </w:pPr>
                  <w:r w:rsidRPr="00800A4D">
                    <w:rPr>
                      <w:sz w:val="24"/>
                      <w:szCs w:val="24"/>
                    </w:rPr>
                    <w:t xml:space="preserve">Управление образования </w:t>
                  </w:r>
                  <w:proofErr w:type="spellStart"/>
                  <w:r w:rsidRPr="00800A4D">
                    <w:rPr>
                      <w:sz w:val="24"/>
                      <w:szCs w:val="24"/>
                    </w:rPr>
                    <w:t>Кунашакского</w:t>
                  </w:r>
                  <w:proofErr w:type="spellEnd"/>
                  <w:r w:rsidRPr="00800A4D">
                    <w:rPr>
                      <w:sz w:val="24"/>
                      <w:szCs w:val="24"/>
                    </w:rPr>
                    <w:t xml:space="preserve"> муниципального округа</w:t>
                  </w:r>
                </w:p>
              </w:tc>
            </w:tr>
            <w:tr w:rsidR="00800A4D" w:rsidRPr="00AF2F3B" w:rsidTr="006C43EF">
              <w:trPr>
                <w:trHeight w:val="300"/>
              </w:trPr>
              <w:tc>
                <w:tcPr>
                  <w:tcW w:w="94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8A0573" w:rsidRDefault="00D02D45" w:rsidP="0093300D">
                  <w:pPr>
                    <w:jc w:val="center"/>
                    <w:rPr>
                      <w:sz w:val="24"/>
                      <w:szCs w:val="24"/>
                    </w:rPr>
                  </w:pPr>
                  <w:r w:rsidRPr="008A0573">
                    <w:rPr>
                      <w:sz w:val="24"/>
                      <w:szCs w:val="24"/>
                    </w:rPr>
                    <w:lastRenderedPageBreak/>
                    <w:t>1</w:t>
                  </w:r>
                  <w:r w:rsidR="0093300D">
                    <w:rPr>
                      <w:sz w:val="24"/>
                      <w:szCs w:val="24"/>
                    </w:rPr>
                    <w:t>7</w:t>
                  </w:r>
                  <w:r w:rsidRPr="008A0573">
                    <w:rPr>
                      <w:sz w:val="24"/>
                      <w:szCs w:val="24"/>
                    </w:rPr>
                    <w:t>.</w:t>
                  </w:r>
                </w:p>
              </w:tc>
              <w:tc>
                <w:tcPr>
                  <w:tcW w:w="26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8A0573" w:rsidRDefault="00800A4D" w:rsidP="00DB6904">
                  <w:pPr>
                    <w:textAlignment w:val="bottom"/>
                    <w:rPr>
                      <w:bCs/>
                      <w:sz w:val="24"/>
                      <w:szCs w:val="24"/>
                    </w:rPr>
                  </w:pPr>
                  <w:proofErr w:type="gramStart"/>
                  <w:r w:rsidRPr="008A0573">
                    <w:rPr>
                      <w:bCs/>
                      <w:sz w:val="24"/>
                      <w:szCs w:val="24"/>
                    </w:rPr>
                    <w:t>Доля обучающихся, принявших участие в мероприятиях календарного плана</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2B2DDA" w:rsidRDefault="00133F23" w:rsidP="002274FF">
                  <w:pPr>
                    <w:jc w:val="center"/>
                    <w:textAlignment w:val="bottom"/>
                    <w:rPr>
                      <w:rFonts w:eastAsia="SimSun"/>
                      <w:sz w:val="24"/>
                      <w:szCs w:val="24"/>
                      <w:lang w:eastAsia="zh-CN" w:bidi="ar"/>
                    </w:rPr>
                  </w:pPr>
                  <w:r w:rsidRPr="002B2DDA">
                    <w:rPr>
                      <w:rFonts w:eastAsia="SimSun"/>
                      <w:sz w:val="24"/>
                      <w:szCs w:val="24"/>
                      <w:lang w:eastAsia="zh-CN" w:bidi="ar"/>
                    </w:rPr>
                    <w:t>%</w:t>
                  </w:r>
                </w:p>
              </w:tc>
              <w:tc>
                <w:tcPr>
                  <w:tcW w:w="198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2B2DDA" w:rsidRDefault="005F4163" w:rsidP="002274FF">
                  <w:pPr>
                    <w:jc w:val="center"/>
                    <w:textAlignment w:val="bottom"/>
                    <w:rPr>
                      <w:rFonts w:eastAsia="SimSun"/>
                      <w:sz w:val="24"/>
                      <w:szCs w:val="24"/>
                      <w:lang w:eastAsia="zh-CN" w:bidi="ar"/>
                    </w:rPr>
                  </w:pPr>
                  <w:r w:rsidRPr="002B2DDA">
                    <w:rPr>
                      <w:rFonts w:eastAsia="SimSun"/>
                      <w:sz w:val="24"/>
                      <w:szCs w:val="24"/>
                      <w:lang w:eastAsia="zh-CN" w:bidi="ar"/>
                    </w:rPr>
                    <w:t>11</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2B2DDA" w:rsidRDefault="005F4163" w:rsidP="0038273F">
                  <w:pPr>
                    <w:jc w:val="center"/>
                    <w:textAlignment w:val="bottom"/>
                    <w:rPr>
                      <w:rFonts w:eastAsia="SimSun"/>
                      <w:sz w:val="24"/>
                      <w:szCs w:val="24"/>
                      <w:lang w:eastAsia="zh-CN" w:bidi="ar"/>
                    </w:rPr>
                  </w:pPr>
                  <w:r w:rsidRPr="002B2DDA">
                    <w:rPr>
                      <w:rFonts w:eastAsia="SimSun"/>
                      <w:sz w:val="24"/>
                      <w:szCs w:val="24"/>
                      <w:lang w:eastAsia="zh-CN" w:bidi="ar"/>
                    </w:rPr>
                    <w:t>1</w:t>
                  </w:r>
                  <w:r w:rsidR="0038273F" w:rsidRPr="002B2DDA">
                    <w:rPr>
                      <w:rFonts w:eastAsia="SimSun"/>
                      <w:sz w:val="24"/>
                      <w:szCs w:val="24"/>
                      <w:lang w:eastAsia="zh-CN" w:bidi="ar"/>
                    </w:rPr>
                    <w:t>1</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2B2DDA" w:rsidRDefault="0038273F" w:rsidP="002274FF">
                  <w:pPr>
                    <w:jc w:val="center"/>
                    <w:textAlignment w:val="bottom"/>
                    <w:rPr>
                      <w:rFonts w:eastAsia="SimSun"/>
                      <w:sz w:val="24"/>
                      <w:szCs w:val="24"/>
                      <w:lang w:eastAsia="zh-CN" w:bidi="ar"/>
                    </w:rPr>
                  </w:pPr>
                  <w:r w:rsidRPr="002B2DDA">
                    <w:rPr>
                      <w:rFonts w:eastAsia="SimSun"/>
                      <w:sz w:val="24"/>
                      <w:szCs w:val="24"/>
                      <w:lang w:eastAsia="zh-CN" w:bidi="ar"/>
                    </w:rPr>
                    <w:t>15</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2B2DDA" w:rsidRDefault="005F4163" w:rsidP="0038273F">
                  <w:pPr>
                    <w:jc w:val="center"/>
                    <w:textAlignment w:val="bottom"/>
                    <w:rPr>
                      <w:rFonts w:eastAsia="SimSun"/>
                      <w:sz w:val="24"/>
                      <w:szCs w:val="24"/>
                      <w:lang w:eastAsia="zh-CN" w:bidi="ar"/>
                    </w:rPr>
                  </w:pPr>
                  <w:r w:rsidRPr="002B2DDA">
                    <w:rPr>
                      <w:rFonts w:eastAsia="SimSun"/>
                      <w:sz w:val="24"/>
                      <w:szCs w:val="24"/>
                      <w:lang w:eastAsia="zh-CN" w:bidi="ar"/>
                    </w:rPr>
                    <w:t>2</w:t>
                  </w:r>
                  <w:r w:rsidR="0038273F" w:rsidRPr="002B2DDA">
                    <w:rPr>
                      <w:rFonts w:eastAsia="SimSun"/>
                      <w:sz w:val="24"/>
                      <w:szCs w:val="24"/>
                      <w:lang w:eastAsia="zh-CN" w:bidi="ar"/>
                    </w:rPr>
                    <w:t>0</w:t>
                  </w:r>
                </w:p>
              </w:tc>
              <w:tc>
                <w:tcPr>
                  <w:tcW w:w="816"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00A4D" w:rsidRPr="002B2DDA" w:rsidRDefault="005F4163" w:rsidP="005F4163">
                  <w:pPr>
                    <w:jc w:val="center"/>
                    <w:rPr>
                      <w:rFonts w:eastAsia="SimSun"/>
                      <w:sz w:val="24"/>
                      <w:szCs w:val="24"/>
                      <w:lang w:eastAsia="zh-CN" w:bidi="ar"/>
                    </w:rPr>
                  </w:pPr>
                  <w:r w:rsidRPr="002B2DDA">
                    <w:rPr>
                      <w:rFonts w:eastAsia="SimSun"/>
                      <w:sz w:val="24"/>
                      <w:szCs w:val="24"/>
                      <w:lang w:eastAsia="zh-CN" w:bidi="ar"/>
                    </w:rPr>
                    <w:t>25</w:t>
                  </w:r>
                </w:p>
              </w:tc>
              <w:tc>
                <w:tcPr>
                  <w:tcW w:w="792" w:type="dxa"/>
                  <w:gridSpan w:val="4"/>
                  <w:tcBorders>
                    <w:top w:val="single" w:sz="4" w:space="0" w:color="auto"/>
                    <w:left w:val="single" w:sz="4" w:space="0" w:color="auto"/>
                    <w:bottom w:val="single" w:sz="4" w:space="0" w:color="auto"/>
                    <w:right w:val="single" w:sz="4" w:space="0" w:color="auto"/>
                  </w:tcBorders>
                  <w:shd w:val="clear" w:color="auto" w:fill="auto"/>
                </w:tcPr>
                <w:p w:rsidR="00800A4D" w:rsidRPr="002B2DDA" w:rsidRDefault="0038273F" w:rsidP="005F4163">
                  <w:pPr>
                    <w:jc w:val="center"/>
                    <w:rPr>
                      <w:rFonts w:eastAsia="SimSun"/>
                      <w:sz w:val="24"/>
                      <w:szCs w:val="24"/>
                      <w:lang w:eastAsia="zh-CN" w:bidi="ar"/>
                    </w:rPr>
                  </w:pPr>
                  <w:r w:rsidRPr="002B2DDA">
                    <w:rPr>
                      <w:rFonts w:eastAsia="SimSun"/>
                      <w:sz w:val="24"/>
                      <w:szCs w:val="24"/>
                      <w:lang w:eastAsia="zh-CN" w:bidi="ar"/>
                    </w:rPr>
                    <w:t>30</w:t>
                  </w: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800A4D" w:rsidRPr="008A0573" w:rsidRDefault="00800A4D" w:rsidP="002274FF">
                  <w:pPr>
                    <w:jc w:val="center"/>
                    <w:textAlignment w:val="bottom"/>
                    <w:rPr>
                      <w:sz w:val="24"/>
                      <w:szCs w:val="24"/>
                    </w:rPr>
                  </w:pPr>
                  <w:r w:rsidRPr="008A0573">
                    <w:rPr>
                      <w:sz w:val="24"/>
                      <w:szCs w:val="24"/>
                    </w:rPr>
                    <w:t xml:space="preserve">Управление образования </w:t>
                  </w:r>
                  <w:proofErr w:type="spellStart"/>
                  <w:r w:rsidRPr="008A0573">
                    <w:rPr>
                      <w:sz w:val="24"/>
                      <w:szCs w:val="24"/>
                    </w:rPr>
                    <w:t>Кунашакского</w:t>
                  </w:r>
                  <w:proofErr w:type="spellEnd"/>
                  <w:r w:rsidRPr="008A0573">
                    <w:rPr>
                      <w:sz w:val="24"/>
                      <w:szCs w:val="24"/>
                    </w:rPr>
                    <w:t xml:space="preserve"> муниципального округа</w:t>
                  </w:r>
                </w:p>
              </w:tc>
            </w:tr>
          </w:tbl>
          <w:p w:rsidR="00EA0F44" w:rsidRPr="00EA0F44" w:rsidRDefault="00EA0F44" w:rsidP="00EA0F44">
            <w:pPr>
              <w:jc w:val="center"/>
              <w:rPr>
                <w:b/>
                <w:sz w:val="28"/>
                <w:szCs w:val="28"/>
                <w:highlight w:val="red"/>
              </w:rPr>
            </w:pPr>
          </w:p>
          <w:p w:rsidR="00D02AFE" w:rsidRDefault="00D02AFE"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D02D45" w:rsidRDefault="00D02D45" w:rsidP="00EA0F44">
            <w:pPr>
              <w:jc w:val="center"/>
              <w:rPr>
                <w:sz w:val="24"/>
                <w:szCs w:val="24"/>
              </w:rPr>
            </w:pPr>
          </w:p>
          <w:p w:rsidR="00FE0566" w:rsidRDefault="00FE0566" w:rsidP="00DA4EB8">
            <w:pPr>
              <w:ind w:right="-2593"/>
              <w:jc w:val="center"/>
              <w:textAlignment w:val="bottom"/>
              <w:rPr>
                <w:b/>
                <w:sz w:val="24"/>
                <w:szCs w:val="24"/>
                <w:lang w:eastAsia="zh-CN" w:bidi="ar"/>
              </w:rPr>
            </w:pPr>
          </w:p>
          <w:p w:rsidR="00FE0566" w:rsidRDefault="00FE0566" w:rsidP="00DA4EB8">
            <w:pPr>
              <w:ind w:right="-2593"/>
              <w:jc w:val="center"/>
              <w:textAlignment w:val="bottom"/>
              <w:rPr>
                <w:b/>
                <w:sz w:val="24"/>
                <w:szCs w:val="24"/>
                <w:lang w:eastAsia="zh-CN" w:bidi="ar"/>
              </w:rPr>
            </w:pPr>
          </w:p>
          <w:p w:rsidR="0093300D" w:rsidRDefault="0093300D" w:rsidP="00DA4EB8">
            <w:pPr>
              <w:ind w:right="-2593"/>
              <w:jc w:val="center"/>
              <w:textAlignment w:val="bottom"/>
              <w:rPr>
                <w:b/>
                <w:sz w:val="24"/>
                <w:szCs w:val="24"/>
                <w:lang w:eastAsia="zh-CN" w:bidi="ar"/>
              </w:rPr>
            </w:pPr>
          </w:p>
          <w:p w:rsidR="0093300D" w:rsidRDefault="0093300D" w:rsidP="00DA4EB8">
            <w:pPr>
              <w:ind w:right="-2593"/>
              <w:jc w:val="center"/>
              <w:textAlignment w:val="bottom"/>
              <w:rPr>
                <w:b/>
                <w:sz w:val="24"/>
                <w:szCs w:val="24"/>
                <w:lang w:eastAsia="zh-CN" w:bidi="ar"/>
              </w:rPr>
            </w:pPr>
          </w:p>
          <w:p w:rsidR="0093300D" w:rsidRDefault="0093300D" w:rsidP="00DA4EB8">
            <w:pPr>
              <w:ind w:right="-2593"/>
              <w:jc w:val="center"/>
              <w:textAlignment w:val="bottom"/>
              <w:rPr>
                <w:b/>
                <w:sz w:val="24"/>
                <w:szCs w:val="24"/>
                <w:lang w:eastAsia="zh-CN" w:bidi="ar"/>
              </w:rPr>
            </w:pPr>
          </w:p>
          <w:p w:rsidR="0093300D" w:rsidRDefault="0093300D" w:rsidP="00DA4EB8">
            <w:pPr>
              <w:ind w:right="-2593"/>
              <w:jc w:val="center"/>
              <w:textAlignment w:val="bottom"/>
              <w:rPr>
                <w:b/>
                <w:sz w:val="24"/>
                <w:szCs w:val="24"/>
                <w:lang w:eastAsia="zh-CN" w:bidi="ar"/>
              </w:rPr>
            </w:pPr>
          </w:p>
          <w:p w:rsidR="0093300D" w:rsidRDefault="0093300D" w:rsidP="00DA4EB8">
            <w:pPr>
              <w:ind w:right="-2593"/>
              <w:jc w:val="center"/>
              <w:textAlignment w:val="bottom"/>
              <w:rPr>
                <w:b/>
                <w:sz w:val="24"/>
                <w:szCs w:val="24"/>
                <w:lang w:eastAsia="zh-CN" w:bidi="ar"/>
              </w:rPr>
            </w:pPr>
          </w:p>
          <w:p w:rsidR="00FE0566" w:rsidRDefault="00FE0566" w:rsidP="00DA4EB8">
            <w:pPr>
              <w:ind w:right="-2593"/>
              <w:jc w:val="center"/>
              <w:textAlignment w:val="bottom"/>
              <w:rPr>
                <w:b/>
                <w:sz w:val="24"/>
                <w:szCs w:val="24"/>
                <w:lang w:eastAsia="zh-CN" w:bidi="ar"/>
              </w:rPr>
            </w:pPr>
          </w:p>
          <w:p w:rsidR="00EA0F44" w:rsidRPr="0005324C" w:rsidRDefault="00B0158B" w:rsidP="00DA4EB8">
            <w:pPr>
              <w:ind w:right="-2593"/>
              <w:jc w:val="center"/>
              <w:textAlignment w:val="bottom"/>
              <w:rPr>
                <w:b/>
                <w:sz w:val="24"/>
                <w:szCs w:val="24"/>
                <w:lang w:eastAsia="zh-CN" w:bidi="ar"/>
              </w:rPr>
            </w:pPr>
            <w:r>
              <w:rPr>
                <w:b/>
                <w:sz w:val="24"/>
                <w:szCs w:val="24"/>
                <w:lang w:eastAsia="zh-CN" w:bidi="ar"/>
              </w:rPr>
              <w:lastRenderedPageBreak/>
              <w:t>Структура м</w:t>
            </w:r>
            <w:r w:rsidR="00EA0F44" w:rsidRPr="0005324C">
              <w:rPr>
                <w:b/>
                <w:sz w:val="24"/>
                <w:szCs w:val="24"/>
                <w:lang w:eastAsia="zh-CN" w:bidi="ar"/>
              </w:rPr>
              <w:t>униципальной программы</w:t>
            </w:r>
          </w:p>
        </w:tc>
        <w:tc>
          <w:tcPr>
            <w:tcW w:w="1853" w:type="dxa"/>
            <w:shd w:val="clear" w:color="auto" w:fill="auto"/>
            <w:tcMar>
              <w:left w:w="45" w:type="dxa"/>
              <w:right w:w="45" w:type="dxa"/>
            </w:tcMar>
            <w:vAlign w:val="bottom"/>
          </w:tcPr>
          <w:p w:rsidR="00AF3241" w:rsidRPr="009A41C6" w:rsidRDefault="00AF3241" w:rsidP="00EA0F44">
            <w:pPr>
              <w:jc w:val="center"/>
              <w:textAlignment w:val="bottom"/>
              <w:rPr>
                <w:sz w:val="24"/>
                <w:szCs w:val="24"/>
                <w:lang w:val="en-US" w:eastAsia="zh-CN" w:bidi="ar"/>
              </w:rPr>
            </w:pPr>
          </w:p>
        </w:tc>
        <w:tc>
          <w:tcPr>
            <w:tcW w:w="735" w:type="dxa"/>
            <w:shd w:val="clear" w:color="auto" w:fill="auto"/>
            <w:tcMar>
              <w:left w:w="45" w:type="dxa"/>
              <w:right w:w="45" w:type="dxa"/>
            </w:tcMar>
            <w:vAlign w:val="bottom"/>
          </w:tcPr>
          <w:p w:rsidR="00AF3241" w:rsidRPr="009A41C6" w:rsidRDefault="00AF3241" w:rsidP="00EA0F44">
            <w:pPr>
              <w:jc w:val="center"/>
              <w:textAlignment w:val="bottom"/>
              <w:rPr>
                <w:sz w:val="24"/>
                <w:szCs w:val="24"/>
                <w:lang w:val="en-US" w:eastAsia="zh-CN" w:bidi="ar"/>
              </w:rPr>
            </w:pPr>
          </w:p>
        </w:tc>
      </w:tr>
      <w:tr w:rsidR="00AF3241" w:rsidRPr="009A41C6" w:rsidTr="000F6BA9">
        <w:trPr>
          <w:trHeight w:val="540"/>
        </w:trPr>
        <w:tc>
          <w:tcPr>
            <w:tcW w:w="851" w:type="dxa"/>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AC2E39" w:rsidRDefault="00AF3241" w:rsidP="00EA0F44">
            <w:pPr>
              <w:jc w:val="center"/>
              <w:textAlignment w:val="top"/>
              <w:rPr>
                <w:sz w:val="24"/>
                <w:szCs w:val="24"/>
                <w:lang w:val="en-US" w:eastAsia="zh-CN" w:bidi="ar"/>
              </w:rPr>
            </w:pPr>
            <w:r w:rsidRPr="009A41C6">
              <w:rPr>
                <w:sz w:val="24"/>
                <w:szCs w:val="24"/>
                <w:lang w:val="en-US" w:eastAsia="zh-CN" w:bidi="ar"/>
              </w:rPr>
              <w:lastRenderedPageBreak/>
              <w:t>№</w:t>
            </w:r>
          </w:p>
          <w:p w:rsidR="00AF3241" w:rsidRPr="009A41C6" w:rsidRDefault="00AF3241" w:rsidP="00EA0F44">
            <w:pPr>
              <w:jc w:val="center"/>
              <w:textAlignment w:val="top"/>
              <w:rPr>
                <w:sz w:val="24"/>
                <w:szCs w:val="24"/>
              </w:rPr>
            </w:pPr>
            <w:r w:rsidRPr="009A41C6">
              <w:rPr>
                <w:sz w:val="24"/>
                <w:szCs w:val="24"/>
                <w:lang w:val="en-US" w:eastAsia="zh-CN" w:bidi="ar"/>
              </w:rPr>
              <w:t>п/п</w:t>
            </w:r>
          </w:p>
        </w:tc>
        <w:tc>
          <w:tcPr>
            <w:tcW w:w="7230" w:type="dxa"/>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EA0F44">
            <w:pPr>
              <w:jc w:val="center"/>
              <w:textAlignment w:val="top"/>
              <w:rPr>
                <w:sz w:val="24"/>
                <w:szCs w:val="24"/>
              </w:rPr>
            </w:pPr>
            <w:proofErr w:type="spellStart"/>
            <w:r w:rsidRPr="009A41C6">
              <w:rPr>
                <w:sz w:val="24"/>
                <w:szCs w:val="24"/>
                <w:lang w:val="en-US" w:eastAsia="zh-CN" w:bidi="ar"/>
              </w:rPr>
              <w:t>Задачи</w:t>
            </w:r>
            <w:proofErr w:type="spellEnd"/>
            <w:r w:rsidRPr="009A41C6">
              <w:rPr>
                <w:sz w:val="24"/>
                <w:szCs w:val="24"/>
                <w:lang w:val="en-US" w:eastAsia="zh-CN" w:bidi="ar"/>
              </w:rPr>
              <w:t xml:space="preserve"> </w:t>
            </w:r>
            <w:proofErr w:type="spellStart"/>
            <w:r w:rsidRPr="009A41C6">
              <w:rPr>
                <w:sz w:val="24"/>
                <w:szCs w:val="24"/>
                <w:lang w:val="en-US" w:eastAsia="zh-CN" w:bidi="ar"/>
              </w:rPr>
              <w:t>структурного</w:t>
            </w:r>
            <w:proofErr w:type="spellEnd"/>
            <w:r w:rsidRPr="009A41C6">
              <w:rPr>
                <w:sz w:val="24"/>
                <w:szCs w:val="24"/>
                <w:lang w:val="en-US" w:eastAsia="zh-CN" w:bidi="ar"/>
              </w:rPr>
              <w:t xml:space="preserve"> </w:t>
            </w:r>
            <w:proofErr w:type="spellStart"/>
            <w:r w:rsidRPr="009A41C6">
              <w:rPr>
                <w:sz w:val="24"/>
                <w:szCs w:val="24"/>
                <w:lang w:val="en-US" w:eastAsia="zh-CN" w:bidi="ar"/>
              </w:rPr>
              <w:t>элемента</w:t>
            </w:r>
            <w:proofErr w:type="spellEnd"/>
          </w:p>
        </w:tc>
        <w:tc>
          <w:tcPr>
            <w:tcW w:w="5245" w:type="dxa"/>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EA0F44">
            <w:pPr>
              <w:jc w:val="center"/>
              <w:textAlignment w:val="top"/>
              <w:rPr>
                <w:sz w:val="24"/>
                <w:szCs w:val="24"/>
              </w:rPr>
            </w:pPr>
            <w:r w:rsidRPr="009A41C6">
              <w:rPr>
                <w:sz w:val="24"/>
                <w:szCs w:val="24"/>
                <w:lang w:eastAsia="zh-CN" w:bidi="ar"/>
              </w:rPr>
              <w:t>Краткое описание ожидаемых эффектов от реализации задачи структурного элемента</w:t>
            </w:r>
          </w:p>
        </w:tc>
        <w:tc>
          <w:tcPr>
            <w:tcW w:w="2588" w:type="dxa"/>
            <w:gridSpan w:val="2"/>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EA0F44">
            <w:pPr>
              <w:jc w:val="center"/>
              <w:textAlignment w:val="top"/>
              <w:rPr>
                <w:sz w:val="24"/>
                <w:szCs w:val="24"/>
                <w:lang w:eastAsia="zh-CN" w:bidi="ar"/>
              </w:rPr>
            </w:pPr>
          </w:p>
          <w:p w:rsidR="00AF3241" w:rsidRPr="009A41C6" w:rsidRDefault="00AC2E39" w:rsidP="00EA0F44">
            <w:pPr>
              <w:jc w:val="center"/>
              <w:textAlignment w:val="top"/>
              <w:rPr>
                <w:sz w:val="24"/>
                <w:szCs w:val="24"/>
              </w:rPr>
            </w:pPr>
            <w:r>
              <w:rPr>
                <w:sz w:val="24"/>
                <w:szCs w:val="24"/>
                <w:lang w:eastAsia="zh-CN" w:bidi="ar"/>
              </w:rPr>
              <w:t>С</w:t>
            </w:r>
            <w:proofErr w:type="spellStart"/>
            <w:r w:rsidR="00AF3241" w:rsidRPr="009A41C6">
              <w:rPr>
                <w:sz w:val="24"/>
                <w:szCs w:val="24"/>
                <w:lang w:val="en-US" w:eastAsia="zh-CN" w:bidi="ar"/>
              </w:rPr>
              <w:t>вязь</w:t>
            </w:r>
            <w:proofErr w:type="spellEnd"/>
            <w:r w:rsidR="00AF3241" w:rsidRPr="009A41C6">
              <w:rPr>
                <w:sz w:val="24"/>
                <w:szCs w:val="24"/>
                <w:lang w:val="en-US" w:eastAsia="zh-CN" w:bidi="ar"/>
              </w:rPr>
              <w:t xml:space="preserve"> с </w:t>
            </w:r>
            <w:proofErr w:type="spellStart"/>
            <w:r w:rsidR="00AF3241" w:rsidRPr="009A41C6">
              <w:rPr>
                <w:sz w:val="24"/>
                <w:szCs w:val="24"/>
                <w:lang w:val="en-US" w:eastAsia="zh-CN" w:bidi="ar"/>
              </w:rPr>
              <w:t>показателями</w:t>
            </w:r>
            <w:proofErr w:type="spellEnd"/>
          </w:p>
        </w:tc>
      </w:tr>
      <w:tr w:rsidR="00AF3241" w:rsidRPr="009A41C6" w:rsidTr="000F6BA9">
        <w:trPr>
          <w:trHeight w:val="221"/>
        </w:trPr>
        <w:tc>
          <w:tcPr>
            <w:tcW w:w="85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EA0F44">
            <w:pPr>
              <w:rPr>
                <w:b/>
                <w:sz w:val="24"/>
                <w:szCs w:val="24"/>
              </w:rPr>
            </w:pPr>
          </w:p>
        </w:tc>
        <w:tc>
          <w:tcPr>
            <w:tcW w:w="15067" w:type="dxa"/>
            <w:gridSpan w:val="4"/>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EA0F44">
            <w:pPr>
              <w:jc w:val="center"/>
              <w:textAlignment w:val="bottom"/>
              <w:rPr>
                <w:b/>
                <w:sz w:val="24"/>
                <w:szCs w:val="24"/>
              </w:rPr>
            </w:pPr>
            <w:r w:rsidRPr="009A41C6">
              <w:rPr>
                <w:b/>
                <w:sz w:val="24"/>
                <w:szCs w:val="24"/>
                <w:lang w:eastAsia="zh-CN" w:bidi="ar"/>
              </w:rPr>
              <w:t xml:space="preserve">"Развитие образования в </w:t>
            </w:r>
            <w:proofErr w:type="spellStart"/>
            <w:r w:rsidRPr="009A41C6">
              <w:rPr>
                <w:b/>
                <w:sz w:val="24"/>
                <w:szCs w:val="24"/>
                <w:lang w:eastAsia="zh-CN" w:bidi="ar"/>
              </w:rPr>
              <w:t>Кунашакском</w:t>
            </w:r>
            <w:proofErr w:type="spellEnd"/>
            <w:r w:rsidRPr="009A41C6">
              <w:rPr>
                <w:b/>
                <w:sz w:val="24"/>
                <w:szCs w:val="24"/>
                <w:lang w:eastAsia="zh-CN" w:bidi="ar"/>
              </w:rPr>
              <w:t xml:space="preserve"> муниципальном округе Челябинской области"</w:t>
            </w:r>
          </w:p>
        </w:tc>
      </w:tr>
      <w:tr w:rsidR="00AF3241" w:rsidRPr="009A41C6" w:rsidTr="0056302A">
        <w:trPr>
          <w:trHeight w:val="300"/>
        </w:trPr>
        <w:tc>
          <w:tcPr>
            <w:tcW w:w="85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EA0F44" w:rsidRDefault="00AF3241" w:rsidP="00AC2E39">
            <w:pPr>
              <w:jc w:val="center"/>
              <w:rPr>
                <w:b/>
                <w:sz w:val="24"/>
                <w:szCs w:val="24"/>
              </w:rPr>
            </w:pPr>
            <w:r w:rsidRPr="00EA0F44">
              <w:rPr>
                <w:b/>
                <w:sz w:val="24"/>
                <w:szCs w:val="24"/>
              </w:rPr>
              <w:t>1.</w:t>
            </w:r>
          </w:p>
        </w:tc>
        <w:tc>
          <w:tcPr>
            <w:tcW w:w="15067" w:type="dxa"/>
            <w:gridSpan w:val="4"/>
            <w:tcBorders>
              <w:top w:val="single" w:sz="6" w:space="0" w:color="CCCCCC"/>
              <w:left w:val="single" w:sz="6" w:space="0" w:color="CCCCCC"/>
              <w:bottom w:val="single" w:sz="6" w:space="0" w:color="000000"/>
              <w:right w:val="single" w:sz="6" w:space="0" w:color="000000"/>
            </w:tcBorders>
            <w:shd w:val="clear" w:color="auto" w:fill="auto"/>
            <w:vAlign w:val="bottom"/>
          </w:tcPr>
          <w:p w:rsidR="00AF3241" w:rsidRPr="00EA0F44" w:rsidRDefault="00AF3241" w:rsidP="00AC2E39">
            <w:pPr>
              <w:jc w:val="center"/>
              <w:rPr>
                <w:b/>
                <w:sz w:val="24"/>
                <w:szCs w:val="24"/>
              </w:rPr>
            </w:pPr>
            <w:r w:rsidRPr="00EA0F44">
              <w:rPr>
                <w:b/>
                <w:color w:val="000000"/>
                <w:sz w:val="24"/>
                <w:szCs w:val="24"/>
              </w:rPr>
              <w:t xml:space="preserve">Подпрограмма «Развитие дошкольного образования  </w:t>
            </w:r>
            <w:proofErr w:type="spellStart"/>
            <w:r w:rsidRPr="00EA0F44">
              <w:rPr>
                <w:b/>
                <w:color w:val="000000"/>
                <w:sz w:val="24"/>
                <w:szCs w:val="24"/>
              </w:rPr>
              <w:t>Кунашакского</w:t>
            </w:r>
            <w:proofErr w:type="spellEnd"/>
            <w:r w:rsidRPr="00EA0F44">
              <w:rPr>
                <w:b/>
                <w:color w:val="000000"/>
                <w:sz w:val="24"/>
                <w:szCs w:val="24"/>
              </w:rPr>
              <w:t xml:space="preserve"> муниципального округа</w:t>
            </w:r>
            <w:r w:rsidR="000744DF">
              <w:rPr>
                <w:b/>
                <w:color w:val="000000"/>
                <w:sz w:val="24"/>
                <w:szCs w:val="24"/>
              </w:rPr>
              <w:t xml:space="preserve"> Челябинской области</w:t>
            </w:r>
            <w:r w:rsidRPr="00EA0F44">
              <w:rPr>
                <w:b/>
                <w:color w:val="000000"/>
                <w:sz w:val="24"/>
                <w:szCs w:val="24"/>
              </w:rPr>
              <w:t>»</w:t>
            </w:r>
          </w:p>
        </w:tc>
      </w:tr>
      <w:tr w:rsidR="00AF3241" w:rsidRPr="009A41C6" w:rsidTr="00133F23">
        <w:trPr>
          <w:trHeight w:val="2254"/>
        </w:trPr>
        <w:tc>
          <w:tcPr>
            <w:tcW w:w="851" w:type="dxa"/>
            <w:tcBorders>
              <w:top w:val="single" w:sz="6" w:space="0" w:color="CCCCCC"/>
              <w:left w:val="single" w:sz="6" w:space="0" w:color="000000"/>
              <w:bottom w:val="single" w:sz="4" w:space="0" w:color="auto"/>
              <w:right w:val="single" w:sz="6" w:space="0" w:color="000000"/>
            </w:tcBorders>
            <w:shd w:val="clear" w:color="auto" w:fill="auto"/>
            <w:tcMar>
              <w:left w:w="45" w:type="dxa"/>
              <w:right w:w="45" w:type="dxa"/>
            </w:tcMar>
            <w:vAlign w:val="bottom"/>
          </w:tcPr>
          <w:p w:rsidR="00AF3241" w:rsidRPr="00EA0F44" w:rsidRDefault="00AF3241" w:rsidP="00EA0F44">
            <w:pPr>
              <w:rPr>
                <w:sz w:val="24"/>
                <w:szCs w:val="24"/>
              </w:rPr>
            </w:pPr>
          </w:p>
        </w:tc>
        <w:tc>
          <w:tcPr>
            <w:tcW w:w="7230" w:type="dxa"/>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AF3241" w:rsidRPr="00EA0F44" w:rsidRDefault="00AF3241" w:rsidP="008860A6">
            <w:pPr>
              <w:jc w:val="both"/>
              <w:rPr>
                <w:color w:val="000000"/>
                <w:sz w:val="24"/>
                <w:szCs w:val="24"/>
              </w:rPr>
            </w:pPr>
            <w:r w:rsidRPr="00EA0F44">
              <w:rPr>
                <w:color w:val="000000"/>
                <w:sz w:val="24"/>
                <w:szCs w:val="24"/>
              </w:rPr>
              <w:t>-</w:t>
            </w:r>
            <w:r w:rsidR="008860A6">
              <w:rPr>
                <w:color w:val="000000"/>
                <w:sz w:val="24"/>
                <w:szCs w:val="24"/>
              </w:rPr>
              <w:t xml:space="preserve"> </w:t>
            </w:r>
            <w:r w:rsidR="00990A87">
              <w:rPr>
                <w:color w:val="000000"/>
                <w:sz w:val="24"/>
                <w:szCs w:val="24"/>
              </w:rPr>
              <w:t>У</w:t>
            </w:r>
            <w:r w:rsidRPr="00EA0F44">
              <w:rPr>
                <w:color w:val="000000"/>
                <w:sz w:val="24"/>
                <w:szCs w:val="24"/>
              </w:rPr>
              <w:t>довлетворе</w:t>
            </w:r>
            <w:r w:rsidR="008860A6">
              <w:rPr>
                <w:color w:val="000000"/>
                <w:sz w:val="24"/>
                <w:szCs w:val="24"/>
              </w:rPr>
              <w:t>ние потребности всех социально-</w:t>
            </w:r>
            <w:r w:rsidRPr="00EA0F44">
              <w:rPr>
                <w:color w:val="000000"/>
                <w:sz w:val="24"/>
                <w:szCs w:val="24"/>
              </w:rPr>
              <w:t>демографических групп и слоев населения  в услу</w:t>
            </w:r>
            <w:r w:rsidR="008860A6">
              <w:rPr>
                <w:color w:val="000000"/>
                <w:sz w:val="24"/>
                <w:szCs w:val="24"/>
              </w:rPr>
              <w:t xml:space="preserve">гах по дошкольному образованию, </w:t>
            </w:r>
            <w:r w:rsidR="00990A87">
              <w:rPr>
                <w:color w:val="000000"/>
                <w:sz w:val="24"/>
                <w:szCs w:val="24"/>
              </w:rPr>
              <w:t>присмотру и уходу за детьми.</w:t>
            </w:r>
          </w:p>
          <w:p w:rsidR="00AF3241" w:rsidRPr="00EA0F44" w:rsidRDefault="00AF3241" w:rsidP="008860A6">
            <w:pPr>
              <w:jc w:val="both"/>
              <w:rPr>
                <w:color w:val="000000"/>
                <w:sz w:val="24"/>
                <w:szCs w:val="24"/>
              </w:rPr>
            </w:pPr>
            <w:r w:rsidRPr="00EA0F44">
              <w:rPr>
                <w:color w:val="000000"/>
                <w:sz w:val="24"/>
                <w:szCs w:val="24"/>
              </w:rPr>
              <w:t>-</w:t>
            </w:r>
            <w:r w:rsidR="008860A6">
              <w:rPr>
                <w:color w:val="000000"/>
                <w:sz w:val="24"/>
                <w:szCs w:val="24"/>
              </w:rPr>
              <w:t xml:space="preserve"> </w:t>
            </w:r>
            <w:r w:rsidR="00990A87">
              <w:rPr>
                <w:color w:val="000000"/>
                <w:sz w:val="24"/>
                <w:szCs w:val="24"/>
              </w:rPr>
              <w:t>М</w:t>
            </w:r>
            <w:r w:rsidRPr="00EA0F44">
              <w:rPr>
                <w:color w:val="000000"/>
                <w:sz w:val="24"/>
                <w:szCs w:val="24"/>
              </w:rPr>
              <w:t>одернизация и кач</w:t>
            </w:r>
            <w:r w:rsidR="008860A6">
              <w:rPr>
                <w:color w:val="000000"/>
                <w:sz w:val="24"/>
                <w:szCs w:val="24"/>
              </w:rPr>
              <w:t xml:space="preserve">ественное улучшение содержания, </w:t>
            </w:r>
            <w:r w:rsidRPr="00EA0F44">
              <w:rPr>
                <w:color w:val="000000"/>
                <w:sz w:val="24"/>
                <w:szCs w:val="24"/>
              </w:rPr>
              <w:t>форм и методов орга</w:t>
            </w:r>
            <w:r w:rsidR="008860A6">
              <w:rPr>
                <w:color w:val="000000"/>
                <w:sz w:val="24"/>
                <w:szCs w:val="24"/>
              </w:rPr>
              <w:t xml:space="preserve">низации дошкольного образования </w:t>
            </w:r>
            <w:r w:rsidRPr="00EA0F44">
              <w:rPr>
                <w:color w:val="000000"/>
                <w:sz w:val="24"/>
                <w:szCs w:val="24"/>
              </w:rPr>
              <w:t>в рамках реализаци</w:t>
            </w:r>
            <w:r w:rsidR="008860A6">
              <w:rPr>
                <w:color w:val="000000"/>
                <w:sz w:val="24"/>
                <w:szCs w:val="24"/>
              </w:rPr>
              <w:t xml:space="preserve">и федерального государственного </w:t>
            </w:r>
            <w:r w:rsidRPr="00EA0F44">
              <w:rPr>
                <w:color w:val="000000"/>
                <w:sz w:val="24"/>
                <w:szCs w:val="24"/>
              </w:rPr>
              <w:t>образовательного ст</w:t>
            </w:r>
            <w:r w:rsidR="008860A6">
              <w:rPr>
                <w:color w:val="000000"/>
                <w:sz w:val="24"/>
                <w:szCs w:val="24"/>
              </w:rPr>
              <w:t xml:space="preserve">андарта дошкольного образования </w:t>
            </w:r>
            <w:r w:rsidR="00990A87">
              <w:rPr>
                <w:color w:val="000000"/>
                <w:sz w:val="24"/>
                <w:szCs w:val="24"/>
              </w:rPr>
              <w:t xml:space="preserve">(далее именуется - ФГОС </w:t>
            </w:r>
            <w:proofErr w:type="gramStart"/>
            <w:r w:rsidR="00990A87">
              <w:rPr>
                <w:color w:val="000000"/>
                <w:sz w:val="24"/>
                <w:szCs w:val="24"/>
              </w:rPr>
              <w:t>ДО</w:t>
            </w:r>
            <w:proofErr w:type="gramEnd"/>
            <w:r w:rsidR="00990A87">
              <w:rPr>
                <w:color w:val="000000"/>
                <w:sz w:val="24"/>
                <w:szCs w:val="24"/>
              </w:rPr>
              <w:t>).</w:t>
            </w:r>
          </w:p>
          <w:p w:rsidR="00AF3241" w:rsidRPr="00EA0F44" w:rsidRDefault="00AF3241" w:rsidP="008860A6">
            <w:pPr>
              <w:jc w:val="both"/>
              <w:rPr>
                <w:color w:val="000000"/>
                <w:sz w:val="24"/>
                <w:szCs w:val="24"/>
              </w:rPr>
            </w:pPr>
            <w:r w:rsidRPr="00EA0F44">
              <w:rPr>
                <w:color w:val="000000"/>
                <w:sz w:val="24"/>
                <w:szCs w:val="24"/>
              </w:rPr>
              <w:t>-</w:t>
            </w:r>
            <w:r w:rsidR="008860A6">
              <w:rPr>
                <w:color w:val="000000"/>
                <w:sz w:val="24"/>
                <w:szCs w:val="24"/>
              </w:rPr>
              <w:t xml:space="preserve"> </w:t>
            </w:r>
            <w:r w:rsidR="00990A87">
              <w:rPr>
                <w:color w:val="000000"/>
                <w:sz w:val="24"/>
                <w:szCs w:val="24"/>
              </w:rPr>
              <w:t>С</w:t>
            </w:r>
            <w:r w:rsidRPr="00EA0F44">
              <w:rPr>
                <w:color w:val="000000"/>
                <w:sz w:val="24"/>
                <w:szCs w:val="24"/>
              </w:rPr>
              <w:t>одействие форми</w:t>
            </w:r>
            <w:r w:rsidR="00990A87">
              <w:rPr>
                <w:color w:val="000000"/>
                <w:sz w:val="24"/>
                <w:szCs w:val="24"/>
              </w:rPr>
              <w:t xml:space="preserve">рованию современной и доступной </w:t>
            </w:r>
            <w:r w:rsidRPr="00EA0F44">
              <w:rPr>
                <w:color w:val="000000"/>
                <w:sz w:val="24"/>
                <w:szCs w:val="24"/>
              </w:rPr>
              <w:t>среды в дошкольных образовательных ор</w:t>
            </w:r>
            <w:r w:rsidR="00990A87">
              <w:rPr>
                <w:color w:val="000000"/>
                <w:sz w:val="24"/>
                <w:szCs w:val="24"/>
              </w:rPr>
              <w:t xml:space="preserve">ганизациях, </w:t>
            </w:r>
            <w:r w:rsidRPr="00EA0F44">
              <w:rPr>
                <w:color w:val="000000"/>
                <w:sz w:val="24"/>
                <w:szCs w:val="24"/>
              </w:rPr>
              <w:t xml:space="preserve">расположенных на территории </w:t>
            </w:r>
            <w:r w:rsidR="008860A6">
              <w:rPr>
                <w:color w:val="000000"/>
                <w:sz w:val="24"/>
                <w:szCs w:val="24"/>
              </w:rPr>
              <w:t>округа</w:t>
            </w:r>
            <w:r w:rsidR="00990A87">
              <w:rPr>
                <w:color w:val="000000"/>
                <w:sz w:val="24"/>
                <w:szCs w:val="24"/>
              </w:rPr>
              <w:t>.</w:t>
            </w:r>
          </w:p>
          <w:p w:rsidR="00AF3241" w:rsidRPr="00EA0F44" w:rsidRDefault="00990A87" w:rsidP="00D35A2D">
            <w:pPr>
              <w:widowControl w:val="0"/>
              <w:tabs>
                <w:tab w:val="left" w:pos="1115"/>
              </w:tabs>
              <w:jc w:val="both"/>
              <w:rPr>
                <w:color w:val="000000"/>
                <w:sz w:val="24"/>
                <w:szCs w:val="24"/>
              </w:rPr>
            </w:pPr>
            <w:r>
              <w:rPr>
                <w:color w:val="000000"/>
                <w:sz w:val="24"/>
                <w:szCs w:val="24"/>
              </w:rPr>
              <w:t>- П</w:t>
            </w:r>
            <w:r w:rsidR="00AF3241" w:rsidRPr="00EA0F44">
              <w:rPr>
                <w:color w:val="000000"/>
                <w:sz w:val="24"/>
                <w:szCs w:val="24"/>
              </w:rPr>
              <w:t>оддержание достигнутого уровня доступности дошкольного образования детям 3-7 лет в соответствии с плановыми заданиями госпрограммы «Поддержка и развитие дошкольного образования в Челябинской области на 20</w:t>
            </w:r>
            <w:r>
              <w:rPr>
                <w:color w:val="000000"/>
                <w:sz w:val="24"/>
                <w:szCs w:val="24"/>
              </w:rPr>
              <w:t>2</w:t>
            </w:r>
            <w:r w:rsidR="00AF3241" w:rsidRPr="00EA0F44">
              <w:rPr>
                <w:color w:val="000000"/>
                <w:sz w:val="24"/>
                <w:szCs w:val="24"/>
              </w:rPr>
              <w:t>5-202</w:t>
            </w:r>
            <w:r>
              <w:rPr>
                <w:color w:val="000000"/>
                <w:sz w:val="24"/>
                <w:szCs w:val="24"/>
              </w:rPr>
              <w:t>7</w:t>
            </w:r>
            <w:r w:rsidR="00AF3241" w:rsidRPr="00EA0F44">
              <w:rPr>
                <w:color w:val="000000"/>
                <w:sz w:val="24"/>
                <w:szCs w:val="24"/>
              </w:rPr>
              <w:t xml:space="preserve"> годы», мероприятиями «Дорожной карты ликвидации дефиц</w:t>
            </w:r>
            <w:r w:rsidR="00490714">
              <w:rPr>
                <w:color w:val="000000"/>
                <w:sz w:val="24"/>
                <w:szCs w:val="24"/>
              </w:rPr>
              <w:t>ита мест в Челябинской области».</w:t>
            </w:r>
          </w:p>
          <w:p w:rsidR="00AF3241" w:rsidRPr="00EA0F44" w:rsidRDefault="00490714" w:rsidP="00D35A2D">
            <w:pPr>
              <w:pStyle w:val="aff1"/>
              <w:widowControl w:val="0"/>
              <w:tabs>
                <w:tab w:val="left" w:pos="0"/>
              </w:tabs>
              <w:ind w:left="0"/>
              <w:jc w:val="both"/>
              <w:rPr>
                <w:color w:val="000000"/>
              </w:rPr>
            </w:pPr>
            <w:r>
              <w:rPr>
                <w:color w:val="000000"/>
              </w:rPr>
              <w:t>- Р</w:t>
            </w:r>
            <w:r w:rsidR="00AF3241" w:rsidRPr="00EA0F44">
              <w:rPr>
                <w:color w:val="000000"/>
              </w:rPr>
              <w:t>асширение доступности дошкольного образования для детей до 3-х</w:t>
            </w:r>
            <w:r w:rsidR="00AF3241" w:rsidRPr="00EA0F44">
              <w:rPr>
                <w:color w:val="000000"/>
                <w:spacing w:val="-13"/>
              </w:rPr>
              <w:t xml:space="preserve"> </w:t>
            </w:r>
            <w:r>
              <w:rPr>
                <w:color w:val="000000"/>
              </w:rPr>
              <w:t>лет.</w:t>
            </w:r>
          </w:p>
          <w:p w:rsidR="00AF3241" w:rsidRPr="00EA0F44" w:rsidRDefault="008860A6" w:rsidP="008860A6">
            <w:pPr>
              <w:pStyle w:val="aff1"/>
              <w:widowControl w:val="0"/>
              <w:tabs>
                <w:tab w:val="left" w:pos="1070"/>
              </w:tabs>
              <w:ind w:left="0"/>
              <w:jc w:val="both"/>
              <w:rPr>
                <w:color w:val="000000"/>
              </w:rPr>
            </w:pPr>
            <w:r>
              <w:rPr>
                <w:color w:val="000000"/>
              </w:rPr>
              <w:t xml:space="preserve"> -</w:t>
            </w:r>
            <w:r w:rsidR="00490714">
              <w:rPr>
                <w:color w:val="000000"/>
              </w:rPr>
              <w:t xml:space="preserve"> П</w:t>
            </w:r>
            <w:r w:rsidR="00AF3241" w:rsidRPr="00EA0F44">
              <w:rPr>
                <w:color w:val="000000"/>
              </w:rPr>
              <w:t>овышение качества структуры и содержания образовательных программ дошкольного образован</w:t>
            </w:r>
            <w:r w:rsidR="00490714">
              <w:rPr>
                <w:color w:val="000000"/>
              </w:rPr>
              <w:t>ия, включая адаптированные.</w:t>
            </w:r>
            <w:r w:rsidR="00AF3241" w:rsidRPr="00EA0F44">
              <w:rPr>
                <w:color w:val="000000"/>
              </w:rPr>
              <w:t xml:space="preserve"> </w:t>
            </w:r>
          </w:p>
          <w:p w:rsidR="00AF3241" w:rsidRPr="00EA0F44" w:rsidRDefault="00AF3241" w:rsidP="008860A6">
            <w:pPr>
              <w:pStyle w:val="aff1"/>
              <w:widowControl w:val="0"/>
              <w:ind w:left="0"/>
              <w:jc w:val="both"/>
              <w:rPr>
                <w:color w:val="000000"/>
              </w:rPr>
            </w:pPr>
            <w:r w:rsidRPr="00EA0F44">
              <w:rPr>
                <w:color w:val="000000"/>
              </w:rPr>
              <w:t xml:space="preserve">-  </w:t>
            </w:r>
            <w:r w:rsidR="00490714">
              <w:rPr>
                <w:color w:val="000000"/>
                <w:spacing w:val="-2"/>
              </w:rPr>
              <w:t>П</w:t>
            </w:r>
            <w:r w:rsidRPr="00EA0F44">
              <w:rPr>
                <w:color w:val="000000"/>
                <w:spacing w:val="-2"/>
              </w:rPr>
              <w:t>овышение качества</w:t>
            </w:r>
            <w:r w:rsidRPr="00EA0F44">
              <w:rPr>
                <w:color w:val="000000"/>
              </w:rPr>
              <w:tab/>
            </w:r>
            <w:r w:rsidRPr="00EA0F44">
              <w:rPr>
                <w:color w:val="000000"/>
                <w:spacing w:val="-2"/>
              </w:rPr>
              <w:t>образовательных</w:t>
            </w:r>
            <w:r w:rsidRPr="00EA0F44">
              <w:rPr>
                <w:color w:val="000000"/>
              </w:rPr>
              <w:tab/>
            </w:r>
            <w:r w:rsidR="00D35A2D">
              <w:rPr>
                <w:color w:val="000000"/>
                <w:spacing w:val="-2"/>
              </w:rPr>
              <w:t xml:space="preserve">условий </w:t>
            </w:r>
            <w:r w:rsidRPr="00EA0F44">
              <w:rPr>
                <w:color w:val="000000"/>
                <w:spacing w:val="-10"/>
              </w:rPr>
              <w:t>в</w:t>
            </w:r>
            <w:r w:rsidR="00D35A2D">
              <w:rPr>
                <w:color w:val="000000"/>
              </w:rPr>
              <w:t xml:space="preserve"> </w:t>
            </w:r>
            <w:r w:rsidRPr="00EA0F44">
              <w:rPr>
                <w:color w:val="000000"/>
                <w:spacing w:val="-2"/>
              </w:rPr>
              <w:t xml:space="preserve">дошкольной </w:t>
            </w:r>
            <w:r w:rsidRPr="00EA0F44">
              <w:rPr>
                <w:color w:val="000000"/>
              </w:rPr>
              <w:t>образовательн</w:t>
            </w:r>
            <w:r w:rsidR="00490714">
              <w:rPr>
                <w:color w:val="000000"/>
              </w:rPr>
              <w:t>ой организации (кадровые, РППС).</w:t>
            </w:r>
          </w:p>
          <w:p w:rsidR="00AF3241" w:rsidRPr="00EA0F44" w:rsidRDefault="002F0DA5" w:rsidP="008860A6">
            <w:pPr>
              <w:pStyle w:val="aff1"/>
              <w:widowControl w:val="0"/>
              <w:tabs>
                <w:tab w:val="left" w:pos="1070"/>
              </w:tabs>
              <w:ind w:left="0"/>
              <w:jc w:val="both"/>
              <w:rPr>
                <w:color w:val="000000"/>
              </w:rPr>
            </w:pPr>
            <w:r>
              <w:rPr>
                <w:color w:val="000000"/>
              </w:rPr>
              <w:t xml:space="preserve">- </w:t>
            </w:r>
            <w:r w:rsidR="00490714">
              <w:rPr>
                <w:color w:val="000000"/>
              </w:rPr>
              <w:t>П</w:t>
            </w:r>
            <w:r w:rsidR="00AF3241" w:rsidRPr="00EA0F44">
              <w:rPr>
                <w:color w:val="000000"/>
              </w:rPr>
              <w:t>овышение качеств</w:t>
            </w:r>
            <w:r w:rsidR="00490714">
              <w:rPr>
                <w:color w:val="000000"/>
              </w:rPr>
              <w:t>а</w:t>
            </w:r>
            <w:r w:rsidR="00AF3241" w:rsidRPr="00EA0F44">
              <w:rPr>
                <w:color w:val="000000"/>
                <w:spacing w:val="40"/>
              </w:rPr>
              <w:t xml:space="preserve"> </w:t>
            </w:r>
            <w:r w:rsidR="00AF3241" w:rsidRPr="00EA0F44">
              <w:rPr>
                <w:color w:val="000000"/>
              </w:rPr>
              <w:t>условий</w:t>
            </w:r>
            <w:r w:rsidR="00AF3241" w:rsidRPr="00EA0F44">
              <w:rPr>
                <w:color w:val="000000"/>
                <w:spacing w:val="40"/>
              </w:rPr>
              <w:t xml:space="preserve"> </w:t>
            </w:r>
            <w:r w:rsidR="00AF3241" w:rsidRPr="00EA0F44">
              <w:rPr>
                <w:color w:val="000000"/>
              </w:rPr>
              <w:t>развивающей</w:t>
            </w:r>
            <w:r w:rsidR="00AF3241" w:rsidRPr="00EA0F44">
              <w:rPr>
                <w:color w:val="000000"/>
                <w:spacing w:val="40"/>
              </w:rPr>
              <w:t xml:space="preserve"> </w:t>
            </w:r>
            <w:r w:rsidR="00AF3241" w:rsidRPr="00EA0F44">
              <w:rPr>
                <w:color w:val="000000"/>
              </w:rPr>
              <w:t>п</w:t>
            </w:r>
            <w:r w:rsidR="00490714">
              <w:rPr>
                <w:color w:val="000000"/>
              </w:rPr>
              <w:t>редметно-пространственной среды.</w:t>
            </w:r>
          </w:p>
          <w:p w:rsidR="00AF3241" w:rsidRPr="00EA0F44" w:rsidRDefault="00490714" w:rsidP="008860A6">
            <w:pPr>
              <w:pStyle w:val="aff1"/>
              <w:widowControl w:val="0"/>
              <w:tabs>
                <w:tab w:val="left" w:pos="1070"/>
              </w:tabs>
              <w:ind w:left="0"/>
              <w:jc w:val="both"/>
              <w:rPr>
                <w:color w:val="000000"/>
              </w:rPr>
            </w:pPr>
            <w:r>
              <w:rPr>
                <w:color w:val="000000"/>
              </w:rPr>
              <w:t>- П</w:t>
            </w:r>
            <w:r w:rsidR="00AF3241" w:rsidRPr="00EA0F44">
              <w:rPr>
                <w:color w:val="000000"/>
              </w:rPr>
              <w:t>овышение качества</w:t>
            </w:r>
            <w:r w:rsidR="00AF3241" w:rsidRPr="00EA0F44">
              <w:rPr>
                <w:color w:val="000000"/>
                <w:spacing w:val="40"/>
              </w:rPr>
              <w:t xml:space="preserve"> </w:t>
            </w:r>
            <w:r w:rsidR="00AF3241" w:rsidRPr="00EA0F44">
              <w:rPr>
                <w:color w:val="000000"/>
              </w:rPr>
              <w:t xml:space="preserve">психолого-педагогических условий в </w:t>
            </w:r>
            <w:r>
              <w:rPr>
                <w:color w:val="000000"/>
              </w:rPr>
              <w:t>дошкольных образовательных организациях.</w:t>
            </w:r>
          </w:p>
          <w:p w:rsidR="00AF3241" w:rsidRPr="00EA0F44" w:rsidRDefault="00AF3241" w:rsidP="008860A6">
            <w:pPr>
              <w:pStyle w:val="aff1"/>
              <w:widowControl w:val="0"/>
              <w:tabs>
                <w:tab w:val="left" w:pos="0"/>
              </w:tabs>
              <w:ind w:left="0"/>
              <w:jc w:val="both"/>
              <w:rPr>
                <w:color w:val="000000"/>
              </w:rPr>
            </w:pPr>
            <w:r w:rsidRPr="00EA0F44">
              <w:rPr>
                <w:color w:val="000000"/>
              </w:rPr>
              <w:t xml:space="preserve">- </w:t>
            </w:r>
            <w:r w:rsidR="00490714">
              <w:rPr>
                <w:color w:val="000000"/>
                <w:spacing w:val="-2"/>
              </w:rPr>
              <w:t>П</w:t>
            </w:r>
            <w:r w:rsidRPr="00EA0F44">
              <w:rPr>
                <w:color w:val="000000"/>
                <w:spacing w:val="-2"/>
              </w:rPr>
              <w:t>овысить качество</w:t>
            </w:r>
            <w:r w:rsidRPr="00EA0F44">
              <w:rPr>
                <w:color w:val="000000"/>
              </w:rPr>
              <w:tab/>
            </w:r>
            <w:r w:rsidRPr="00EA0F44">
              <w:rPr>
                <w:color w:val="000000"/>
                <w:spacing w:val="-2"/>
              </w:rPr>
              <w:t>взаимодействия</w:t>
            </w:r>
            <w:r w:rsidRPr="00EA0F44">
              <w:rPr>
                <w:color w:val="000000"/>
              </w:rPr>
              <w:tab/>
            </w:r>
            <w:r w:rsidRPr="00EA0F44">
              <w:rPr>
                <w:color w:val="000000"/>
                <w:spacing w:val="-10"/>
              </w:rPr>
              <w:t>с</w:t>
            </w:r>
            <w:r w:rsidRPr="00EA0F44">
              <w:rPr>
                <w:color w:val="000000"/>
              </w:rPr>
              <w:tab/>
            </w:r>
            <w:r w:rsidRPr="00EA0F44">
              <w:rPr>
                <w:color w:val="000000"/>
                <w:spacing w:val="-2"/>
              </w:rPr>
              <w:t>семьей</w:t>
            </w:r>
            <w:r w:rsidR="008956AE">
              <w:rPr>
                <w:color w:val="000000"/>
              </w:rPr>
              <w:t xml:space="preserve"> </w:t>
            </w:r>
            <w:r w:rsidRPr="00EA0F44">
              <w:rPr>
                <w:color w:val="000000"/>
                <w:spacing w:val="-10"/>
              </w:rPr>
              <w:t>в</w:t>
            </w:r>
            <w:r w:rsidR="00D35A2D">
              <w:rPr>
                <w:color w:val="000000"/>
              </w:rPr>
              <w:t xml:space="preserve"> </w:t>
            </w:r>
            <w:r w:rsidRPr="00EA0F44">
              <w:rPr>
                <w:color w:val="000000"/>
                <w:spacing w:val="-2"/>
              </w:rPr>
              <w:t>дошкольной о</w:t>
            </w:r>
            <w:r w:rsidR="008956AE">
              <w:rPr>
                <w:color w:val="000000"/>
              </w:rPr>
              <w:t>бразовательной организации.</w:t>
            </w:r>
          </w:p>
          <w:p w:rsidR="00AF3241" w:rsidRPr="00EA0F44" w:rsidRDefault="008956AE" w:rsidP="008860A6">
            <w:pPr>
              <w:pStyle w:val="aff1"/>
              <w:widowControl w:val="0"/>
              <w:tabs>
                <w:tab w:val="left" w:pos="1070"/>
              </w:tabs>
              <w:ind w:left="0"/>
              <w:jc w:val="both"/>
              <w:rPr>
                <w:color w:val="000000"/>
              </w:rPr>
            </w:pPr>
            <w:r>
              <w:rPr>
                <w:color w:val="000000"/>
              </w:rPr>
              <w:t>- П</w:t>
            </w:r>
            <w:r w:rsidR="00AF3241" w:rsidRPr="00EA0F44">
              <w:rPr>
                <w:color w:val="000000"/>
              </w:rPr>
              <w:t>овысить качество</w:t>
            </w:r>
            <w:r w:rsidR="00AF3241" w:rsidRPr="00EA0F44">
              <w:rPr>
                <w:color w:val="000000"/>
                <w:spacing w:val="40"/>
              </w:rPr>
              <w:t xml:space="preserve"> </w:t>
            </w:r>
            <w:r w:rsidR="00AF3241" w:rsidRPr="00EA0F44">
              <w:rPr>
                <w:color w:val="000000"/>
              </w:rPr>
              <w:t>обеспечения</w:t>
            </w:r>
            <w:r w:rsidR="00AF3241" w:rsidRPr="00EA0F44">
              <w:rPr>
                <w:color w:val="000000"/>
                <w:spacing w:val="40"/>
              </w:rPr>
              <w:t xml:space="preserve"> </w:t>
            </w:r>
            <w:r w:rsidR="00AF3241" w:rsidRPr="00EA0F44">
              <w:rPr>
                <w:color w:val="000000"/>
              </w:rPr>
              <w:t>здоровья,</w:t>
            </w:r>
            <w:r w:rsidR="00AF3241" w:rsidRPr="00EA0F44">
              <w:rPr>
                <w:color w:val="000000"/>
                <w:spacing w:val="40"/>
              </w:rPr>
              <w:t xml:space="preserve"> </w:t>
            </w:r>
            <w:r w:rsidR="00AF3241" w:rsidRPr="00EA0F44">
              <w:rPr>
                <w:color w:val="000000"/>
              </w:rPr>
              <w:t>безопасности</w:t>
            </w:r>
            <w:r w:rsidR="00AF3241" w:rsidRPr="00EA0F44">
              <w:rPr>
                <w:color w:val="000000"/>
                <w:spacing w:val="40"/>
              </w:rPr>
              <w:t xml:space="preserve"> </w:t>
            </w:r>
            <w:r w:rsidR="00AF3241" w:rsidRPr="00EA0F44">
              <w:rPr>
                <w:color w:val="000000"/>
              </w:rPr>
              <w:t>и</w:t>
            </w:r>
            <w:r w:rsidR="00AF3241" w:rsidRPr="00EA0F44">
              <w:rPr>
                <w:color w:val="000000"/>
                <w:spacing w:val="40"/>
              </w:rPr>
              <w:t xml:space="preserve"> </w:t>
            </w:r>
            <w:r w:rsidR="00AF3241" w:rsidRPr="00EA0F44">
              <w:rPr>
                <w:color w:val="000000"/>
              </w:rPr>
              <w:t>качества</w:t>
            </w:r>
            <w:r w:rsidR="00AF3241" w:rsidRPr="00EA0F44">
              <w:rPr>
                <w:color w:val="000000"/>
                <w:spacing w:val="40"/>
              </w:rPr>
              <w:t xml:space="preserve"> </w:t>
            </w:r>
            <w:r w:rsidR="00AF3241" w:rsidRPr="00EA0F44">
              <w:rPr>
                <w:color w:val="000000"/>
              </w:rPr>
              <w:t>услуг по присмотру и ухо</w:t>
            </w:r>
            <w:r>
              <w:rPr>
                <w:color w:val="000000"/>
              </w:rPr>
              <w:t>ду в дошкольной образовательной организации.</w:t>
            </w:r>
          </w:p>
          <w:p w:rsidR="00AF3241" w:rsidRPr="00EA0F44" w:rsidRDefault="008956AE" w:rsidP="008860A6">
            <w:pPr>
              <w:pStyle w:val="aff1"/>
              <w:widowControl w:val="0"/>
              <w:tabs>
                <w:tab w:val="left" w:pos="1070"/>
              </w:tabs>
              <w:autoSpaceDE w:val="0"/>
              <w:autoSpaceDN w:val="0"/>
              <w:adjustRightInd w:val="0"/>
              <w:ind w:left="0"/>
              <w:jc w:val="both"/>
              <w:rPr>
                <w:color w:val="000000"/>
              </w:rPr>
            </w:pPr>
            <w:r>
              <w:rPr>
                <w:color w:val="000000"/>
              </w:rPr>
              <w:lastRenderedPageBreak/>
              <w:t>- П</w:t>
            </w:r>
            <w:r w:rsidR="00AF3241" w:rsidRPr="00EA0F44">
              <w:rPr>
                <w:color w:val="000000"/>
              </w:rPr>
              <w:t>овысить качество научно-методического сопровождения</w:t>
            </w:r>
            <w:r w:rsidR="00AF3241" w:rsidRPr="00EA0F44">
              <w:rPr>
                <w:color w:val="000000"/>
                <w:spacing w:val="40"/>
              </w:rPr>
              <w:t xml:space="preserve"> </w:t>
            </w:r>
            <w:r w:rsidR="00AF3241" w:rsidRPr="00EA0F44">
              <w:rPr>
                <w:color w:val="000000"/>
              </w:rPr>
              <w:t xml:space="preserve">деятельности </w:t>
            </w:r>
            <w:r>
              <w:rPr>
                <w:color w:val="000000"/>
              </w:rPr>
              <w:t>дошкольной образовательной организации.</w:t>
            </w:r>
          </w:p>
          <w:p w:rsidR="00AF3241" w:rsidRPr="00EA0F44" w:rsidRDefault="00AF3241" w:rsidP="008860A6">
            <w:pPr>
              <w:ind w:left="224" w:hanging="224"/>
              <w:jc w:val="both"/>
              <w:rPr>
                <w:color w:val="000000"/>
                <w:sz w:val="24"/>
                <w:szCs w:val="24"/>
              </w:rPr>
            </w:pPr>
            <w:r w:rsidRPr="00EA0F44">
              <w:rPr>
                <w:color w:val="000000"/>
                <w:sz w:val="24"/>
                <w:szCs w:val="24"/>
              </w:rPr>
              <w:t>-</w:t>
            </w:r>
            <w:r w:rsidR="008956AE">
              <w:rPr>
                <w:color w:val="000000"/>
                <w:sz w:val="24"/>
                <w:szCs w:val="24"/>
              </w:rPr>
              <w:t xml:space="preserve"> Р</w:t>
            </w:r>
            <w:r w:rsidRPr="00EA0F44">
              <w:rPr>
                <w:color w:val="000000"/>
                <w:sz w:val="24"/>
                <w:szCs w:val="24"/>
              </w:rPr>
              <w:t>азвитие кадрового</w:t>
            </w:r>
            <w:r w:rsidR="008860A6">
              <w:rPr>
                <w:color w:val="000000"/>
                <w:sz w:val="24"/>
                <w:szCs w:val="24"/>
              </w:rPr>
              <w:t xml:space="preserve"> потенциала системы дошкольного </w:t>
            </w:r>
            <w:r w:rsidR="008956AE">
              <w:rPr>
                <w:color w:val="000000"/>
                <w:sz w:val="24"/>
                <w:szCs w:val="24"/>
              </w:rPr>
              <w:t>образования.</w:t>
            </w:r>
          </w:p>
          <w:p w:rsidR="00AF3241" w:rsidRPr="00EA0F44" w:rsidRDefault="00AF3241" w:rsidP="008860A6">
            <w:pPr>
              <w:ind w:firstLine="34"/>
              <w:jc w:val="both"/>
              <w:rPr>
                <w:color w:val="000000"/>
                <w:sz w:val="24"/>
                <w:szCs w:val="24"/>
              </w:rPr>
            </w:pPr>
            <w:r w:rsidRPr="00EA0F44">
              <w:rPr>
                <w:color w:val="000000"/>
                <w:sz w:val="24"/>
                <w:szCs w:val="24"/>
              </w:rPr>
              <w:t>-</w:t>
            </w:r>
            <w:r w:rsidR="008860A6">
              <w:rPr>
                <w:color w:val="000000"/>
                <w:sz w:val="24"/>
                <w:szCs w:val="24"/>
              </w:rPr>
              <w:t xml:space="preserve"> </w:t>
            </w:r>
            <w:r w:rsidR="008956AE">
              <w:rPr>
                <w:color w:val="000000"/>
                <w:sz w:val="24"/>
                <w:szCs w:val="24"/>
              </w:rPr>
              <w:t>С</w:t>
            </w:r>
            <w:r w:rsidRPr="00EA0F44">
              <w:rPr>
                <w:color w:val="000000"/>
                <w:sz w:val="24"/>
                <w:szCs w:val="24"/>
              </w:rPr>
              <w:t>оздание  условий для получения детьми дошкольного возраста  с ограниченными возможностями здоровья качественного о</w:t>
            </w:r>
            <w:r w:rsidR="008956AE">
              <w:rPr>
                <w:color w:val="000000"/>
                <w:sz w:val="24"/>
                <w:szCs w:val="24"/>
              </w:rPr>
              <w:t>бразования и коррекции развития.</w:t>
            </w:r>
          </w:p>
          <w:p w:rsidR="00AF3241" w:rsidRPr="00EA0F44" w:rsidRDefault="00AF3241" w:rsidP="00D35A2D">
            <w:pPr>
              <w:jc w:val="both"/>
              <w:rPr>
                <w:b/>
                <w:bCs/>
                <w:sz w:val="24"/>
                <w:szCs w:val="24"/>
              </w:rPr>
            </w:pPr>
            <w:r w:rsidRPr="00EA0F44">
              <w:rPr>
                <w:color w:val="000000"/>
                <w:sz w:val="24"/>
                <w:szCs w:val="24"/>
              </w:rPr>
              <w:t xml:space="preserve">- </w:t>
            </w:r>
            <w:r w:rsidR="008956AE">
              <w:rPr>
                <w:color w:val="000000"/>
                <w:sz w:val="24"/>
                <w:szCs w:val="24"/>
              </w:rPr>
              <w:t>П</w:t>
            </w:r>
            <w:r w:rsidRPr="00EA0F44">
              <w:rPr>
                <w:color w:val="000000"/>
                <w:sz w:val="24"/>
                <w:szCs w:val="24"/>
              </w:rPr>
              <w:t>ерепрофилирование групп с общера</w:t>
            </w:r>
            <w:r w:rsidR="008956AE">
              <w:rPr>
                <w:color w:val="000000"/>
                <w:sz w:val="24"/>
                <w:szCs w:val="24"/>
              </w:rPr>
              <w:t>звивающих в комбинированный вид.</w:t>
            </w:r>
          </w:p>
        </w:tc>
        <w:tc>
          <w:tcPr>
            <w:tcW w:w="5245" w:type="dxa"/>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AF3241" w:rsidRPr="002371BD" w:rsidRDefault="00AF3241" w:rsidP="00133F23">
            <w:pPr>
              <w:pStyle w:val="aff"/>
              <w:tabs>
                <w:tab w:val="left" w:pos="0"/>
                <w:tab w:val="left" w:pos="5059"/>
                <w:tab w:val="left" w:pos="5155"/>
              </w:tabs>
              <w:spacing w:before="0" w:beforeAutospacing="0" w:after="0" w:afterAutospacing="0"/>
              <w:jc w:val="both"/>
              <w:rPr>
                <w:color w:val="000000"/>
              </w:rPr>
            </w:pPr>
            <w:r w:rsidRPr="002371BD">
              <w:rPr>
                <w:color w:val="000000"/>
              </w:rPr>
              <w:lastRenderedPageBreak/>
              <w:t>Увеличение охвата</w:t>
            </w:r>
            <w:r w:rsidR="00800A4D">
              <w:rPr>
                <w:color w:val="000000"/>
              </w:rPr>
              <w:t xml:space="preserve"> детей в возрасте от 1 до 7 лет</w:t>
            </w:r>
            <w:r w:rsidR="00133F23">
              <w:rPr>
                <w:color w:val="000000"/>
              </w:rPr>
              <w:t xml:space="preserve"> </w:t>
            </w:r>
            <w:r w:rsidRPr="002371BD">
              <w:rPr>
                <w:color w:val="000000"/>
              </w:rPr>
              <w:t xml:space="preserve">дошкольным образованием до </w:t>
            </w:r>
            <w:r w:rsidR="004F0499" w:rsidRPr="002371BD">
              <w:rPr>
                <w:color w:val="000000"/>
              </w:rPr>
              <w:t>70</w:t>
            </w:r>
            <w:r w:rsidRPr="002371BD">
              <w:rPr>
                <w:color w:val="000000"/>
              </w:rPr>
              <w:t>%</w:t>
            </w:r>
            <w:r w:rsidR="00E677D1" w:rsidRPr="002371BD">
              <w:rPr>
                <w:color w:val="000000"/>
              </w:rPr>
              <w:t>.</w:t>
            </w:r>
          </w:p>
          <w:p w:rsidR="00AF3241" w:rsidRPr="002371BD" w:rsidRDefault="00AF3241" w:rsidP="00133F23">
            <w:pPr>
              <w:tabs>
                <w:tab w:val="left" w:pos="0"/>
                <w:tab w:val="left" w:pos="5059"/>
                <w:tab w:val="left" w:pos="5155"/>
              </w:tabs>
              <w:jc w:val="both"/>
              <w:rPr>
                <w:color w:val="000000"/>
                <w:sz w:val="24"/>
                <w:szCs w:val="24"/>
              </w:rPr>
            </w:pPr>
            <w:r w:rsidRPr="002371BD">
              <w:rPr>
                <w:color w:val="000000"/>
                <w:sz w:val="24"/>
                <w:szCs w:val="24"/>
              </w:rPr>
              <w:t>Увеличение доли детей дошкольного возраста, охваченных коррекционным образованием   с 7,6% до 9%</w:t>
            </w:r>
            <w:r w:rsidR="00E677D1" w:rsidRPr="002371BD">
              <w:rPr>
                <w:color w:val="000000"/>
                <w:sz w:val="24"/>
                <w:szCs w:val="24"/>
              </w:rPr>
              <w:t>.</w:t>
            </w:r>
          </w:p>
          <w:p w:rsidR="00AF3241" w:rsidRPr="002371BD" w:rsidRDefault="00E677D1" w:rsidP="00133F23">
            <w:pPr>
              <w:pStyle w:val="aff1"/>
              <w:widowControl w:val="0"/>
              <w:tabs>
                <w:tab w:val="left" w:pos="0"/>
                <w:tab w:val="left" w:pos="5059"/>
                <w:tab w:val="left" w:pos="5155"/>
              </w:tabs>
              <w:autoSpaceDE w:val="0"/>
              <w:autoSpaceDN w:val="0"/>
              <w:spacing w:line="242" w:lineRule="auto"/>
              <w:ind w:left="0"/>
              <w:jc w:val="both"/>
              <w:rPr>
                <w:color w:val="000000"/>
              </w:rPr>
            </w:pPr>
            <w:r w:rsidRPr="002371BD">
              <w:rPr>
                <w:color w:val="000000"/>
              </w:rPr>
              <w:t>Д</w:t>
            </w:r>
            <w:r w:rsidR="00AF3241" w:rsidRPr="002371BD">
              <w:rPr>
                <w:color w:val="000000"/>
              </w:rPr>
              <w:t>оступность</w:t>
            </w:r>
            <w:r w:rsidR="00AF3241" w:rsidRPr="002371BD">
              <w:rPr>
                <w:color w:val="000000"/>
                <w:spacing w:val="8"/>
              </w:rPr>
              <w:t xml:space="preserve"> </w:t>
            </w:r>
            <w:r w:rsidR="00AF3241" w:rsidRPr="002371BD">
              <w:rPr>
                <w:color w:val="000000"/>
              </w:rPr>
              <w:t>дошкольного</w:t>
            </w:r>
            <w:r w:rsidR="00AF3241" w:rsidRPr="002371BD">
              <w:rPr>
                <w:color w:val="000000"/>
                <w:spacing w:val="12"/>
              </w:rPr>
              <w:t xml:space="preserve"> </w:t>
            </w:r>
            <w:r w:rsidR="00AF3241" w:rsidRPr="002371BD">
              <w:rPr>
                <w:color w:val="000000"/>
              </w:rPr>
              <w:t>образования</w:t>
            </w:r>
            <w:r w:rsidR="00AF3241" w:rsidRPr="002371BD">
              <w:rPr>
                <w:color w:val="000000"/>
                <w:spacing w:val="9"/>
              </w:rPr>
              <w:t xml:space="preserve"> </w:t>
            </w:r>
            <w:r w:rsidR="00AF3241" w:rsidRPr="002371BD">
              <w:rPr>
                <w:color w:val="000000"/>
              </w:rPr>
              <w:t>для</w:t>
            </w:r>
            <w:r w:rsidR="0012465B" w:rsidRPr="002371BD">
              <w:rPr>
                <w:color w:val="000000"/>
                <w:spacing w:val="9"/>
              </w:rPr>
              <w:t xml:space="preserve"> </w:t>
            </w:r>
            <w:r w:rsidR="00AF3241" w:rsidRPr="002371BD">
              <w:rPr>
                <w:color w:val="000000"/>
              </w:rPr>
              <w:t>детей</w:t>
            </w:r>
            <w:r w:rsidR="00AF3241" w:rsidRPr="002371BD">
              <w:rPr>
                <w:color w:val="000000"/>
                <w:spacing w:val="9"/>
              </w:rPr>
              <w:t xml:space="preserve"> </w:t>
            </w:r>
            <w:r w:rsidR="00AF3241" w:rsidRPr="002371BD">
              <w:rPr>
                <w:color w:val="000000"/>
              </w:rPr>
              <w:t>3-7</w:t>
            </w:r>
            <w:r w:rsidR="00AF3241" w:rsidRPr="002371BD">
              <w:rPr>
                <w:color w:val="000000"/>
                <w:spacing w:val="10"/>
              </w:rPr>
              <w:t xml:space="preserve"> </w:t>
            </w:r>
            <w:r w:rsidR="00AF3241" w:rsidRPr="002371BD">
              <w:rPr>
                <w:color w:val="000000"/>
              </w:rPr>
              <w:t>лет</w:t>
            </w:r>
            <w:r w:rsidR="00AF3241" w:rsidRPr="002371BD">
              <w:rPr>
                <w:color w:val="000000"/>
                <w:spacing w:val="9"/>
              </w:rPr>
              <w:t xml:space="preserve"> </w:t>
            </w:r>
            <w:r w:rsidR="00AF3241" w:rsidRPr="002371BD">
              <w:rPr>
                <w:color w:val="000000"/>
              </w:rPr>
              <w:t>на</w:t>
            </w:r>
            <w:r w:rsidR="00AF3241" w:rsidRPr="002371BD">
              <w:rPr>
                <w:color w:val="000000"/>
                <w:spacing w:val="-67"/>
              </w:rPr>
              <w:t xml:space="preserve"> </w:t>
            </w:r>
            <w:r w:rsidR="006B6F8A" w:rsidRPr="002371BD">
              <w:rPr>
                <w:color w:val="000000"/>
                <w:spacing w:val="-67"/>
              </w:rPr>
              <w:t xml:space="preserve">  </w:t>
            </w:r>
            <w:r w:rsidR="00AF3241" w:rsidRPr="002371BD">
              <w:rPr>
                <w:color w:val="000000"/>
              </w:rPr>
              <w:t>уровне</w:t>
            </w:r>
            <w:r w:rsidR="00AF3241" w:rsidRPr="002371BD">
              <w:rPr>
                <w:color w:val="000000"/>
                <w:spacing w:val="-1"/>
              </w:rPr>
              <w:t xml:space="preserve"> </w:t>
            </w:r>
            <w:r w:rsidR="00AF3241" w:rsidRPr="002371BD">
              <w:rPr>
                <w:color w:val="000000"/>
              </w:rPr>
              <w:t>100</w:t>
            </w:r>
            <w:r w:rsidR="00AF3241" w:rsidRPr="002371BD">
              <w:rPr>
                <w:color w:val="000000"/>
                <w:spacing w:val="-3"/>
              </w:rPr>
              <w:t xml:space="preserve"> </w:t>
            </w:r>
            <w:r w:rsidRPr="002371BD">
              <w:rPr>
                <w:color w:val="000000"/>
              </w:rPr>
              <w:t>процентов.</w:t>
            </w:r>
          </w:p>
          <w:p w:rsidR="00AF3241" w:rsidRPr="002371BD" w:rsidRDefault="00E677D1" w:rsidP="00133F23">
            <w:pPr>
              <w:pStyle w:val="aff1"/>
              <w:widowControl w:val="0"/>
              <w:tabs>
                <w:tab w:val="left" w:pos="0"/>
                <w:tab w:val="left" w:pos="82"/>
                <w:tab w:val="left" w:pos="5059"/>
                <w:tab w:val="left" w:pos="5155"/>
              </w:tabs>
              <w:autoSpaceDE w:val="0"/>
              <w:autoSpaceDN w:val="0"/>
              <w:spacing w:line="242" w:lineRule="auto"/>
              <w:ind w:left="70"/>
              <w:jc w:val="both"/>
              <w:rPr>
                <w:color w:val="000000"/>
              </w:rPr>
            </w:pPr>
            <w:r w:rsidRPr="002371BD">
              <w:rPr>
                <w:color w:val="000000"/>
              </w:rPr>
              <w:t>Д</w:t>
            </w:r>
            <w:r w:rsidR="00AF3241" w:rsidRPr="002371BD">
              <w:rPr>
                <w:color w:val="000000"/>
              </w:rPr>
              <w:t>оступность дошкольного образования для детей от 1,5 до 3</w:t>
            </w:r>
            <w:r w:rsidR="00AF3241" w:rsidRPr="002371BD">
              <w:rPr>
                <w:color w:val="000000"/>
                <w:spacing w:val="-67"/>
              </w:rPr>
              <w:t xml:space="preserve"> </w:t>
            </w:r>
            <w:r w:rsidR="00AF3241" w:rsidRPr="002371BD">
              <w:rPr>
                <w:color w:val="000000"/>
              </w:rPr>
              <w:t>лет</w:t>
            </w:r>
            <w:r w:rsidR="00AF3241" w:rsidRPr="002371BD">
              <w:rPr>
                <w:color w:val="000000"/>
                <w:spacing w:val="-1"/>
              </w:rPr>
              <w:t xml:space="preserve"> </w:t>
            </w:r>
            <w:r w:rsidR="00AF3241" w:rsidRPr="002371BD">
              <w:rPr>
                <w:color w:val="000000"/>
              </w:rPr>
              <w:t>на уровне</w:t>
            </w:r>
            <w:r w:rsidR="00AF3241" w:rsidRPr="002371BD">
              <w:rPr>
                <w:color w:val="000000"/>
                <w:spacing w:val="-3"/>
              </w:rPr>
              <w:t xml:space="preserve"> </w:t>
            </w:r>
            <w:r w:rsidR="00AF3241" w:rsidRPr="002371BD">
              <w:rPr>
                <w:color w:val="000000"/>
              </w:rPr>
              <w:t>100</w:t>
            </w:r>
            <w:r w:rsidR="00AF3241" w:rsidRPr="002371BD">
              <w:rPr>
                <w:color w:val="000000"/>
                <w:spacing w:val="-1"/>
              </w:rPr>
              <w:t xml:space="preserve"> </w:t>
            </w:r>
            <w:r w:rsidRPr="002371BD">
              <w:rPr>
                <w:color w:val="000000"/>
              </w:rPr>
              <w:t>процентов.</w:t>
            </w:r>
          </w:p>
          <w:p w:rsidR="00AF3241" w:rsidRPr="002371BD" w:rsidRDefault="00E677D1" w:rsidP="00133F23">
            <w:pPr>
              <w:pStyle w:val="aff1"/>
              <w:widowControl w:val="0"/>
              <w:tabs>
                <w:tab w:val="left" w:pos="0"/>
                <w:tab w:val="left" w:pos="1041"/>
                <w:tab w:val="left" w:pos="5059"/>
                <w:tab w:val="left" w:pos="5155"/>
              </w:tabs>
              <w:autoSpaceDE w:val="0"/>
              <w:autoSpaceDN w:val="0"/>
              <w:ind w:left="70"/>
              <w:jc w:val="both"/>
              <w:rPr>
                <w:color w:val="000000"/>
              </w:rPr>
            </w:pPr>
            <w:r w:rsidRPr="002371BD">
              <w:rPr>
                <w:color w:val="000000"/>
              </w:rPr>
              <w:t>Д</w:t>
            </w:r>
            <w:r w:rsidR="00AF3241" w:rsidRPr="002371BD">
              <w:rPr>
                <w:color w:val="000000"/>
              </w:rPr>
              <w:t>оступность дошкольного образования для детей с ОВЗ и</w:t>
            </w:r>
            <w:r w:rsidR="00AF3241" w:rsidRPr="002371BD">
              <w:rPr>
                <w:color w:val="000000"/>
                <w:spacing w:val="1"/>
              </w:rPr>
              <w:t xml:space="preserve"> </w:t>
            </w:r>
            <w:r w:rsidRPr="002371BD">
              <w:rPr>
                <w:color w:val="000000"/>
              </w:rPr>
              <w:t>детей-инвалидов.</w:t>
            </w:r>
          </w:p>
          <w:p w:rsidR="00AF3241" w:rsidRPr="002371BD" w:rsidRDefault="00E677D1" w:rsidP="00133F23">
            <w:pPr>
              <w:pStyle w:val="aff1"/>
              <w:widowControl w:val="0"/>
              <w:tabs>
                <w:tab w:val="left" w:pos="0"/>
                <w:tab w:val="left" w:pos="1120"/>
                <w:tab w:val="left" w:pos="5059"/>
                <w:tab w:val="left" w:pos="5155"/>
              </w:tabs>
              <w:autoSpaceDE w:val="0"/>
              <w:autoSpaceDN w:val="0"/>
              <w:ind w:left="70"/>
              <w:jc w:val="both"/>
              <w:rPr>
                <w:color w:val="000000"/>
              </w:rPr>
            </w:pPr>
            <w:r w:rsidRPr="002371BD">
              <w:rPr>
                <w:color w:val="000000"/>
              </w:rPr>
              <w:t>У</w:t>
            </w:r>
            <w:r w:rsidR="00AF3241" w:rsidRPr="002371BD">
              <w:rPr>
                <w:color w:val="000000"/>
              </w:rPr>
              <w:t>дельный</w:t>
            </w:r>
            <w:r w:rsidR="00AF3241" w:rsidRPr="002371BD">
              <w:rPr>
                <w:color w:val="000000"/>
                <w:spacing w:val="1"/>
              </w:rPr>
              <w:t xml:space="preserve"> </w:t>
            </w:r>
            <w:r w:rsidR="00AF3241" w:rsidRPr="002371BD">
              <w:rPr>
                <w:color w:val="000000"/>
              </w:rPr>
              <w:t>вес</w:t>
            </w:r>
            <w:r w:rsidR="00AF3241" w:rsidRPr="002371BD">
              <w:rPr>
                <w:color w:val="000000"/>
                <w:spacing w:val="1"/>
              </w:rPr>
              <w:t xml:space="preserve"> </w:t>
            </w:r>
            <w:r w:rsidR="00AF3241" w:rsidRPr="002371BD">
              <w:rPr>
                <w:color w:val="000000"/>
              </w:rPr>
              <w:t>численности</w:t>
            </w:r>
            <w:r w:rsidR="00AF3241" w:rsidRPr="002371BD">
              <w:rPr>
                <w:color w:val="000000"/>
                <w:spacing w:val="1"/>
              </w:rPr>
              <w:t xml:space="preserve"> </w:t>
            </w:r>
            <w:r w:rsidR="00AF3241" w:rsidRPr="002371BD">
              <w:rPr>
                <w:color w:val="000000"/>
              </w:rPr>
              <w:t>воспитанников</w:t>
            </w:r>
            <w:r w:rsidR="00AF3241" w:rsidRPr="002371BD">
              <w:rPr>
                <w:color w:val="000000"/>
                <w:spacing w:val="1"/>
              </w:rPr>
              <w:t xml:space="preserve"> </w:t>
            </w:r>
            <w:r w:rsidR="00AF3241" w:rsidRPr="002371BD">
              <w:rPr>
                <w:color w:val="000000"/>
              </w:rPr>
              <w:t>дошкольных</w:t>
            </w:r>
            <w:r w:rsidR="00AF3241" w:rsidRPr="002371BD">
              <w:rPr>
                <w:color w:val="000000"/>
                <w:spacing w:val="1"/>
              </w:rPr>
              <w:t xml:space="preserve"> </w:t>
            </w:r>
            <w:r w:rsidR="00AF3241" w:rsidRPr="002371BD">
              <w:rPr>
                <w:color w:val="000000"/>
              </w:rPr>
              <w:t>образовательных организаций в возрасте 3-7 лет, охваченных</w:t>
            </w:r>
            <w:r w:rsidR="00AF3241" w:rsidRPr="002371BD">
              <w:rPr>
                <w:color w:val="000000"/>
                <w:spacing w:val="-67"/>
              </w:rPr>
              <w:t xml:space="preserve"> </w:t>
            </w:r>
            <w:r w:rsidR="00AF3241" w:rsidRPr="002371BD">
              <w:rPr>
                <w:color w:val="000000"/>
              </w:rPr>
              <w:t>образовательными программами дошкольного образования,</w:t>
            </w:r>
            <w:r w:rsidR="00AF3241" w:rsidRPr="002371BD">
              <w:rPr>
                <w:color w:val="000000"/>
                <w:spacing w:val="1"/>
              </w:rPr>
              <w:t xml:space="preserve"> </w:t>
            </w:r>
            <w:r w:rsidR="00AF3241" w:rsidRPr="002371BD">
              <w:rPr>
                <w:color w:val="000000"/>
              </w:rPr>
              <w:t>соответствующими</w:t>
            </w:r>
            <w:r w:rsidR="00AF3241" w:rsidRPr="002371BD">
              <w:rPr>
                <w:color w:val="000000"/>
                <w:spacing w:val="1"/>
              </w:rPr>
              <w:t xml:space="preserve"> </w:t>
            </w:r>
            <w:r w:rsidR="00AF3241" w:rsidRPr="002371BD">
              <w:rPr>
                <w:color w:val="000000"/>
              </w:rPr>
              <w:t>требованиям</w:t>
            </w:r>
            <w:r w:rsidR="00AF3241" w:rsidRPr="002371BD">
              <w:rPr>
                <w:color w:val="000000"/>
                <w:spacing w:val="1"/>
              </w:rPr>
              <w:t xml:space="preserve"> </w:t>
            </w:r>
            <w:r w:rsidR="00AF3241" w:rsidRPr="002371BD">
              <w:rPr>
                <w:color w:val="000000"/>
              </w:rPr>
              <w:t>ФГОС</w:t>
            </w:r>
            <w:r w:rsidR="00AF3241" w:rsidRPr="002371BD">
              <w:rPr>
                <w:color w:val="000000"/>
                <w:spacing w:val="1"/>
              </w:rPr>
              <w:t xml:space="preserve"> </w:t>
            </w:r>
            <w:r w:rsidR="00AF3241" w:rsidRPr="002371BD">
              <w:rPr>
                <w:color w:val="000000"/>
              </w:rPr>
              <w:t>ДО,</w:t>
            </w:r>
            <w:r w:rsidR="00AF3241" w:rsidRPr="002371BD">
              <w:rPr>
                <w:color w:val="000000"/>
                <w:spacing w:val="1"/>
              </w:rPr>
              <w:t xml:space="preserve"> </w:t>
            </w:r>
            <w:r w:rsidR="00AF3241" w:rsidRPr="002371BD">
              <w:rPr>
                <w:color w:val="000000"/>
              </w:rPr>
              <w:t>до</w:t>
            </w:r>
            <w:r w:rsidR="00AF3241" w:rsidRPr="002371BD">
              <w:rPr>
                <w:color w:val="000000"/>
                <w:spacing w:val="1"/>
              </w:rPr>
              <w:t xml:space="preserve"> </w:t>
            </w:r>
            <w:r w:rsidR="00AF3241" w:rsidRPr="002371BD">
              <w:rPr>
                <w:color w:val="000000"/>
              </w:rPr>
              <w:t>100</w:t>
            </w:r>
            <w:r w:rsidR="00AF3241" w:rsidRPr="002371BD">
              <w:rPr>
                <w:color w:val="000000"/>
                <w:spacing w:val="1"/>
              </w:rPr>
              <w:t xml:space="preserve"> </w:t>
            </w:r>
            <w:r w:rsidRPr="002371BD">
              <w:rPr>
                <w:color w:val="000000"/>
              </w:rPr>
              <w:t>процентов.</w:t>
            </w:r>
          </w:p>
          <w:p w:rsidR="00AF3241" w:rsidRPr="002371BD" w:rsidRDefault="00E677D1" w:rsidP="00133F23">
            <w:pPr>
              <w:pStyle w:val="aff1"/>
              <w:widowControl w:val="0"/>
              <w:tabs>
                <w:tab w:val="left" w:pos="0"/>
                <w:tab w:val="left" w:pos="1117"/>
                <w:tab w:val="left" w:pos="5059"/>
                <w:tab w:val="left" w:pos="5155"/>
              </w:tabs>
              <w:autoSpaceDE w:val="0"/>
              <w:autoSpaceDN w:val="0"/>
              <w:ind w:left="0" w:right="96"/>
              <w:jc w:val="both"/>
              <w:rPr>
                <w:color w:val="000000"/>
              </w:rPr>
            </w:pPr>
            <w:r w:rsidRPr="002371BD">
              <w:rPr>
                <w:color w:val="000000"/>
              </w:rPr>
              <w:t>У</w:t>
            </w:r>
            <w:r w:rsidR="00AF3241" w:rsidRPr="002371BD">
              <w:rPr>
                <w:color w:val="000000"/>
              </w:rPr>
              <w:t>дельный вес педагогических и руководящих работников</w:t>
            </w:r>
            <w:r w:rsidR="00AF3241" w:rsidRPr="002371BD">
              <w:rPr>
                <w:color w:val="000000"/>
                <w:spacing w:val="1"/>
              </w:rPr>
              <w:t xml:space="preserve"> </w:t>
            </w:r>
            <w:r w:rsidR="00AF3241" w:rsidRPr="002371BD">
              <w:rPr>
                <w:color w:val="000000"/>
              </w:rPr>
              <w:t>дошкольных</w:t>
            </w:r>
            <w:r w:rsidR="00AF3241" w:rsidRPr="002371BD">
              <w:rPr>
                <w:color w:val="000000"/>
                <w:spacing w:val="1"/>
              </w:rPr>
              <w:t xml:space="preserve"> </w:t>
            </w:r>
            <w:r w:rsidR="00AF3241" w:rsidRPr="002371BD">
              <w:rPr>
                <w:color w:val="000000"/>
              </w:rPr>
              <w:t>образовательных</w:t>
            </w:r>
            <w:r w:rsidR="00AF3241" w:rsidRPr="002371BD">
              <w:rPr>
                <w:color w:val="000000"/>
                <w:spacing w:val="1"/>
              </w:rPr>
              <w:t xml:space="preserve"> </w:t>
            </w:r>
            <w:r w:rsidR="00AF3241" w:rsidRPr="002371BD">
              <w:rPr>
                <w:color w:val="000000"/>
              </w:rPr>
              <w:t>организаций,</w:t>
            </w:r>
            <w:r w:rsidR="00AF3241" w:rsidRPr="002371BD">
              <w:rPr>
                <w:color w:val="000000"/>
                <w:spacing w:val="1"/>
              </w:rPr>
              <w:t xml:space="preserve"> </w:t>
            </w:r>
            <w:r w:rsidR="00AF3241" w:rsidRPr="002371BD">
              <w:rPr>
                <w:color w:val="000000"/>
              </w:rPr>
              <w:t>прошедших</w:t>
            </w:r>
            <w:r w:rsidR="00AF3241" w:rsidRPr="002371BD">
              <w:rPr>
                <w:color w:val="000000"/>
                <w:spacing w:val="1"/>
              </w:rPr>
              <w:t xml:space="preserve"> </w:t>
            </w:r>
            <w:r w:rsidR="00AF3241" w:rsidRPr="002371BD">
              <w:rPr>
                <w:color w:val="000000"/>
              </w:rPr>
              <w:t>в</w:t>
            </w:r>
            <w:r w:rsidR="00AF3241" w:rsidRPr="002371BD">
              <w:rPr>
                <w:color w:val="000000"/>
                <w:spacing w:val="1"/>
              </w:rPr>
              <w:t xml:space="preserve"> </w:t>
            </w:r>
            <w:r w:rsidR="00AF3241" w:rsidRPr="002371BD">
              <w:rPr>
                <w:color w:val="000000"/>
              </w:rPr>
              <w:t>течение последних 3 лет повышение квалификации, до 100</w:t>
            </w:r>
            <w:r w:rsidR="00AF3241" w:rsidRPr="002371BD">
              <w:rPr>
                <w:color w:val="000000"/>
                <w:spacing w:val="1"/>
              </w:rPr>
              <w:t xml:space="preserve"> </w:t>
            </w:r>
            <w:r w:rsidRPr="002371BD">
              <w:rPr>
                <w:color w:val="000000"/>
              </w:rPr>
              <w:t>процентов.</w:t>
            </w:r>
          </w:p>
          <w:p w:rsidR="00AF3241" w:rsidRPr="002371BD" w:rsidRDefault="00E677D1" w:rsidP="00133F23">
            <w:pPr>
              <w:pStyle w:val="aff1"/>
              <w:widowControl w:val="0"/>
              <w:tabs>
                <w:tab w:val="left" w:pos="0"/>
                <w:tab w:val="left" w:pos="1129"/>
                <w:tab w:val="left" w:pos="5059"/>
                <w:tab w:val="left" w:pos="5155"/>
              </w:tabs>
              <w:autoSpaceDE w:val="0"/>
              <w:autoSpaceDN w:val="0"/>
              <w:ind w:left="0"/>
              <w:jc w:val="both"/>
              <w:rPr>
                <w:color w:val="000000"/>
              </w:rPr>
            </w:pPr>
            <w:r w:rsidRPr="002371BD">
              <w:rPr>
                <w:color w:val="000000"/>
              </w:rPr>
              <w:t>О</w:t>
            </w:r>
            <w:r w:rsidR="00AF3241" w:rsidRPr="002371BD">
              <w:rPr>
                <w:color w:val="000000"/>
              </w:rPr>
              <w:t>беспечение</w:t>
            </w:r>
            <w:r w:rsidR="00AF3241" w:rsidRPr="002371BD">
              <w:rPr>
                <w:color w:val="000000"/>
                <w:spacing w:val="1"/>
              </w:rPr>
              <w:t xml:space="preserve"> </w:t>
            </w:r>
            <w:r w:rsidR="00AF3241" w:rsidRPr="002371BD">
              <w:rPr>
                <w:color w:val="000000"/>
              </w:rPr>
              <w:t>выполнения</w:t>
            </w:r>
            <w:r w:rsidR="00AF3241" w:rsidRPr="002371BD">
              <w:rPr>
                <w:color w:val="000000"/>
                <w:spacing w:val="1"/>
              </w:rPr>
              <w:t xml:space="preserve"> </w:t>
            </w:r>
            <w:r w:rsidR="00AF3241" w:rsidRPr="002371BD">
              <w:rPr>
                <w:color w:val="000000"/>
              </w:rPr>
              <w:t>установленных</w:t>
            </w:r>
            <w:r w:rsidR="00AF3241" w:rsidRPr="002371BD">
              <w:rPr>
                <w:color w:val="000000"/>
                <w:spacing w:val="1"/>
              </w:rPr>
              <w:t xml:space="preserve"> </w:t>
            </w:r>
            <w:r w:rsidR="00AF3241" w:rsidRPr="002371BD">
              <w:rPr>
                <w:color w:val="000000"/>
              </w:rPr>
              <w:t>натуральных</w:t>
            </w:r>
            <w:r w:rsidR="00AF3241" w:rsidRPr="002371BD">
              <w:rPr>
                <w:color w:val="000000"/>
                <w:spacing w:val="1"/>
              </w:rPr>
              <w:t xml:space="preserve"> </w:t>
            </w:r>
            <w:r w:rsidR="00AF3241" w:rsidRPr="002371BD">
              <w:rPr>
                <w:color w:val="000000"/>
              </w:rPr>
              <w:t>норм</w:t>
            </w:r>
            <w:r w:rsidR="00AF3241" w:rsidRPr="002371BD">
              <w:rPr>
                <w:color w:val="000000"/>
                <w:spacing w:val="1"/>
              </w:rPr>
              <w:t xml:space="preserve"> </w:t>
            </w:r>
            <w:r w:rsidR="00AF3241" w:rsidRPr="002371BD">
              <w:rPr>
                <w:color w:val="000000"/>
              </w:rPr>
              <w:t>основных</w:t>
            </w:r>
            <w:r w:rsidR="00AF3241" w:rsidRPr="002371BD">
              <w:rPr>
                <w:color w:val="000000"/>
                <w:spacing w:val="1"/>
              </w:rPr>
              <w:t xml:space="preserve"> </w:t>
            </w:r>
            <w:r w:rsidR="00AF3241" w:rsidRPr="002371BD">
              <w:rPr>
                <w:color w:val="000000"/>
              </w:rPr>
              <w:t>продуктов</w:t>
            </w:r>
            <w:r w:rsidR="00AF3241" w:rsidRPr="002371BD">
              <w:rPr>
                <w:color w:val="000000"/>
                <w:spacing w:val="1"/>
              </w:rPr>
              <w:t xml:space="preserve"> </w:t>
            </w:r>
            <w:r w:rsidR="00AF3241" w:rsidRPr="002371BD">
              <w:rPr>
                <w:color w:val="000000"/>
              </w:rPr>
              <w:t>питания</w:t>
            </w:r>
            <w:r w:rsidR="00AF3241" w:rsidRPr="002371BD">
              <w:rPr>
                <w:color w:val="000000"/>
                <w:spacing w:val="1"/>
              </w:rPr>
              <w:t xml:space="preserve"> </w:t>
            </w:r>
            <w:r w:rsidR="00AF3241" w:rsidRPr="002371BD">
              <w:rPr>
                <w:color w:val="000000"/>
              </w:rPr>
              <w:t>в</w:t>
            </w:r>
            <w:r w:rsidR="00AF3241" w:rsidRPr="002371BD">
              <w:rPr>
                <w:color w:val="000000"/>
                <w:spacing w:val="1"/>
              </w:rPr>
              <w:t xml:space="preserve"> </w:t>
            </w:r>
            <w:r w:rsidR="00AF3241" w:rsidRPr="002371BD">
              <w:rPr>
                <w:color w:val="000000"/>
              </w:rPr>
              <w:t>дошкольных</w:t>
            </w:r>
            <w:r w:rsidR="00AF3241" w:rsidRPr="002371BD">
              <w:rPr>
                <w:color w:val="000000"/>
                <w:spacing w:val="-67"/>
              </w:rPr>
              <w:t xml:space="preserve"> </w:t>
            </w:r>
            <w:r w:rsidR="00AF3241" w:rsidRPr="002371BD">
              <w:rPr>
                <w:color w:val="000000"/>
              </w:rPr>
              <w:t>образовательных</w:t>
            </w:r>
            <w:r w:rsidR="00AF3241" w:rsidRPr="002371BD">
              <w:rPr>
                <w:color w:val="000000"/>
                <w:spacing w:val="-4"/>
              </w:rPr>
              <w:t xml:space="preserve"> </w:t>
            </w:r>
            <w:r w:rsidR="00AF3241" w:rsidRPr="002371BD">
              <w:rPr>
                <w:color w:val="000000"/>
              </w:rPr>
              <w:t>организациях на</w:t>
            </w:r>
            <w:r w:rsidR="00AF3241" w:rsidRPr="002371BD">
              <w:rPr>
                <w:color w:val="000000"/>
                <w:spacing w:val="-4"/>
              </w:rPr>
              <w:t xml:space="preserve"> </w:t>
            </w:r>
            <w:r w:rsidR="00AF3241" w:rsidRPr="002371BD">
              <w:rPr>
                <w:color w:val="000000"/>
              </w:rPr>
              <w:t>100</w:t>
            </w:r>
            <w:r w:rsidR="00AF3241" w:rsidRPr="002371BD">
              <w:rPr>
                <w:color w:val="000000"/>
                <w:spacing w:val="1"/>
              </w:rPr>
              <w:t xml:space="preserve"> </w:t>
            </w:r>
            <w:r w:rsidR="00AF3241" w:rsidRPr="002371BD">
              <w:rPr>
                <w:color w:val="000000"/>
              </w:rPr>
              <w:t>процентов.</w:t>
            </w:r>
          </w:p>
          <w:p w:rsidR="00AF3241" w:rsidRPr="002371BD" w:rsidRDefault="00E677D1" w:rsidP="00133F23">
            <w:pPr>
              <w:pStyle w:val="af7"/>
              <w:tabs>
                <w:tab w:val="left" w:pos="0"/>
                <w:tab w:val="left" w:pos="4633"/>
                <w:tab w:val="left" w:pos="5059"/>
                <w:tab w:val="left" w:pos="5155"/>
              </w:tabs>
              <w:spacing w:after="0"/>
              <w:rPr>
                <w:rFonts w:ascii="Times New Roman" w:hAnsi="Times New Roman"/>
                <w:color w:val="000000"/>
              </w:rPr>
            </w:pPr>
            <w:r w:rsidRPr="002371BD">
              <w:rPr>
                <w:rFonts w:ascii="Times New Roman" w:hAnsi="Times New Roman"/>
                <w:color w:val="000000"/>
              </w:rPr>
              <w:t xml:space="preserve"> </w:t>
            </w:r>
            <w:r w:rsidR="002371BD" w:rsidRPr="002371BD">
              <w:rPr>
                <w:rFonts w:ascii="Times New Roman" w:hAnsi="Times New Roman"/>
                <w:color w:val="000000"/>
              </w:rPr>
              <w:t>Увеличение к</w:t>
            </w:r>
            <w:r w:rsidR="00AF3241" w:rsidRPr="002371BD">
              <w:rPr>
                <w:rFonts w:ascii="Times New Roman" w:hAnsi="Times New Roman"/>
                <w:color w:val="000000"/>
              </w:rPr>
              <w:t>оличеств</w:t>
            </w:r>
            <w:r w:rsidR="002371BD" w:rsidRPr="002371BD">
              <w:rPr>
                <w:rFonts w:ascii="Times New Roman" w:hAnsi="Times New Roman"/>
                <w:color w:val="000000"/>
              </w:rPr>
              <w:t>а</w:t>
            </w:r>
            <w:r w:rsidR="00AF3241" w:rsidRPr="002371BD">
              <w:rPr>
                <w:rFonts w:ascii="Times New Roman" w:hAnsi="Times New Roman"/>
                <w:color w:val="000000"/>
              </w:rPr>
              <w:t xml:space="preserve"> мест в  образовательных  организациях,</w:t>
            </w:r>
            <w:r w:rsidR="00AF3241" w:rsidRPr="002371BD">
              <w:rPr>
                <w:rFonts w:ascii="Times New Roman" w:hAnsi="Times New Roman"/>
                <w:color w:val="000000"/>
                <w:spacing w:val="-67"/>
              </w:rPr>
              <w:t xml:space="preserve">  </w:t>
            </w:r>
            <w:r w:rsidR="00AF3241" w:rsidRPr="002371BD">
              <w:rPr>
                <w:rFonts w:ascii="Times New Roman" w:hAnsi="Times New Roman"/>
                <w:color w:val="000000"/>
              </w:rPr>
              <w:t>которые</w:t>
            </w:r>
            <w:r w:rsidR="00AF3241" w:rsidRPr="002371BD">
              <w:rPr>
                <w:rFonts w:ascii="Times New Roman" w:hAnsi="Times New Roman"/>
                <w:color w:val="000000"/>
                <w:spacing w:val="-1"/>
              </w:rPr>
              <w:t xml:space="preserve"> </w:t>
            </w:r>
            <w:r w:rsidR="00AF3241" w:rsidRPr="002371BD">
              <w:rPr>
                <w:rFonts w:ascii="Times New Roman" w:hAnsi="Times New Roman"/>
                <w:color w:val="000000"/>
              </w:rPr>
              <w:t>созданы</w:t>
            </w:r>
            <w:r w:rsidR="00AF3241" w:rsidRPr="002371BD">
              <w:rPr>
                <w:rFonts w:ascii="Times New Roman" w:hAnsi="Times New Roman"/>
                <w:color w:val="000000"/>
                <w:spacing w:val="-3"/>
              </w:rPr>
              <w:t xml:space="preserve"> </w:t>
            </w:r>
            <w:r w:rsidR="00AF3241" w:rsidRPr="002371BD">
              <w:rPr>
                <w:rFonts w:ascii="Times New Roman" w:hAnsi="Times New Roman"/>
                <w:color w:val="000000"/>
              </w:rPr>
              <w:t>для</w:t>
            </w:r>
            <w:r w:rsidR="00AF3241" w:rsidRPr="002371BD">
              <w:rPr>
                <w:rFonts w:ascii="Times New Roman" w:hAnsi="Times New Roman"/>
                <w:color w:val="000000"/>
                <w:spacing w:val="-4"/>
              </w:rPr>
              <w:t xml:space="preserve"> </w:t>
            </w:r>
            <w:r w:rsidR="00AF3241" w:rsidRPr="002371BD">
              <w:rPr>
                <w:rFonts w:ascii="Times New Roman" w:hAnsi="Times New Roman"/>
                <w:color w:val="000000"/>
              </w:rPr>
              <w:t>получения детьми с</w:t>
            </w:r>
            <w:r w:rsidR="00E076FD" w:rsidRPr="002371BD">
              <w:rPr>
                <w:rFonts w:ascii="Times New Roman" w:hAnsi="Times New Roman"/>
                <w:color w:val="000000"/>
              </w:rPr>
              <w:t xml:space="preserve"> </w:t>
            </w:r>
            <w:r w:rsidR="00AF3241" w:rsidRPr="002371BD">
              <w:rPr>
                <w:rFonts w:ascii="Times New Roman" w:hAnsi="Times New Roman"/>
                <w:color w:val="000000"/>
              </w:rPr>
              <w:t>ОВЗ</w:t>
            </w:r>
            <w:r w:rsidR="00AF3241" w:rsidRPr="002371BD">
              <w:rPr>
                <w:rFonts w:ascii="Times New Roman" w:hAnsi="Times New Roman"/>
                <w:color w:val="000000"/>
                <w:spacing w:val="-3"/>
              </w:rPr>
              <w:t xml:space="preserve"> </w:t>
            </w:r>
            <w:r w:rsidR="00AF3241" w:rsidRPr="002371BD">
              <w:rPr>
                <w:rFonts w:ascii="Times New Roman" w:hAnsi="Times New Roman"/>
                <w:color w:val="000000"/>
              </w:rPr>
              <w:t>условий</w:t>
            </w:r>
            <w:r w:rsidR="00AF3241" w:rsidRPr="002371BD">
              <w:rPr>
                <w:rFonts w:ascii="Times New Roman" w:hAnsi="Times New Roman"/>
                <w:color w:val="000000"/>
                <w:spacing w:val="-2"/>
              </w:rPr>
              <w:t xml:space="preserve"> </w:t>
            </w:r>
            <w:r w:rsidR="00AF3241" w:rsidRPr="002371BD">
              <w:rPr>
                <w:rFonts w:ascii="Times New Roman" w:hAnsi="Times New Roman"/>
                <w:color w:val="000000"/>
              </w:rPr>
              <w:t>качественного</w:t>
            </w:r>
            <w:r w:rsidR="00AF3241" w:rsidRPr="002371BD">
              <w:rPr>
                <w:rFonts w:ascii="Times New Roman" w:hAnsi="Times New Roman"/>
                <w:color w:val="000000"/>
                <w:spacing w:val="-2"/>
              </w:rPr>
              <w:t xml:space="preserve"> </w:t>
            </w:r>
            <w:r w:rsidR="00AF3241" w:rsidRPr="002371BD">
              <w:rPr>
                <w:rFonts w:ascii="Times New Roman" w:hAnsi="Times New Roman"/>
                <w:color w:val="000000"/>
              </w:rPr>
              <w:t>образования</w:t>
            </w:r>
            <w:r w:rsidRPr="002371BD">
              <w:rPr>
                <w:rFonts w:ascii="Times New Roman" w:hAnsi="Times New Roman"/>
                <w:color w:val="000000"/>
              </w:rPr>
              <w:t>.</w:t>
            </w:r>
          </w:p>
          <w:p w:rsidR="00AF3241" w:rsidRPr="00E677D1" w:rsidRDefault="00E677D1" w:rsidP="00133F23">
            <w:pPr>
              <w:pStyle w:val="af7"/>
              <w:tabs>
                <w:tab w:val="left" w:pos="0"/>
                <w:tab w:val="left" w:pos="5059"/>
                <w:tab w:val="left" w:pos="5155"/>
              </w:tabs>
              <w:spacing w:after="0" w:line="321" w:lineRule="exact"/>
              <w:jc w:val="both"/>
              <w:rPr>
                <w:rFonts w:ascii="Times New Roman" w:hAnsi="Times New Roman"/>
                <w:color w:val="000000"/>
                <w:highlight w:val="red"/>
              </w:rPr>
            </w:pPr>
            <w:r w:rsidRPr="002371BD">
              <w:rPr>
                <w:rFonts w:ascii="Times New Roman" w:hAnsi="Times New Roman"/>
                <w:color w:val="000000"/>
              </w:rPr>
              <w:t>Д</w:t>
            </w:r>
            <w:r w:rsidR="00AF3241" w:rsidRPr="002371BD">
              <w:rPr>
                <w:rFonts w:ascii="Times New Roman" w:hAnsi="Times New Roman"/>
                <w:color w:val="000000"/>
              </w:rPr>
              <w:t xml:space="preserve">оля использованной муниципальным </w:t>
            </w:r>
            <w:r w:rsidR="00AF3241" w:rsidRPr="002371BD">
              <w:rPr>
                <w:rFonts w:ascii="Times New Roman" w:hAnsi="Times New Roman"/>
                <w:color w:val="000000"/>
              </w:rPr>
              <w:lastRenderedPageBreak/>
              <w:t>образованием субсидии</w:t>
            </w:r>
            <w:r w:rsidR="00AF3241" w:rsidRPr="002371BD">
              <w:rPr>
                <w:rFonts w:ascii="Times New Roman" w:hAnsi="Times New Roman"/>
                <w:color w:val="000000"/>
                <w:spacing w:val="-67"/>
              </w:rPr>
              <w:t xml:space="preserve"> </w:t>
            </w:r>
            <w:r w:rsidR="00AF3241" w:rsidRPr="002371BD">
              <w:rPr>
                <w:rFonts w:ascii="Times New Roman" w:hAnsi="Times New Roman"/>
                <w:color w:val="000000"/>
              </w:rPr>
              <w:t>местному бюджету в общем размере субсидии местному</w:t>
            </w:r>
            <w:r w:rsidR="00AF3241" w:rsidRPr="002371BD">
              <w:rPr>
                <w:rFonts w:ascii="Times New Roman" w:hAnsi="Times New Roman"/>
                <w:color w:val="000000"/>
                <w:spacing w:val="1"/>
              </w:rPr>
              <w:t xml:space="preserve"> </w:t>
            </w:r>
            <w:r w:rsidR="00AF3241" w:rsidRPr="002371BD">
              <w:rPr>
                <w:rFonts w:ascii="Times New Roman" w:hAnsi="Times New Roman"/>
                <w:color w:val="000000"/>
              </w:rPr>
              <w:t>бюджету,</w:t>
            </w:r>
            <w:r w:rsidR="00AF3241" w:rsidRPr="002371BD">
              <w:rPr>
                <w:rFonts w:ascii="Times New Roman" w:hAnsi="Times New Roman"/>
                <w:color w:val="000000"/>
                <w:spacing w:val="-2"/>
              </w:rPr>
              <w:t xml:space="preserve"> </w:t>
            </w:r>
            <w:r w:rsidR="00AF3241" w:rsidRPr="002371BD">
              <w:rPr>
                <w:rFonts w:ascii="Times New Roman" w:hAnsi="Times New Roman"/>
                <w:color w:val="000000"/>
              </w:rPr>
              <w:t>перечисленной</w:t>
            </w:r>
            <w:r w:rsidR="00AF3241" w:rsidRPr="002371BD">
              <w:rPr>
                <w:rFonts w:ascii="Times New Roman" w:hAnsi="Times New Roman"/>
                <w:color w:val="000000"/>
                <w:spacing w:val="-1"/>
              </w:rPr>
              <w:t xml:space="preserve"> </w:t>
            </w:r>
            <w:r w:rsidR="00AF3241" w:rsidRPr="002371BD">
              <w:rPr>
                <w:rFonts w:ascii="Times New Roman" w:hAnsi="Times New Roman"/>
                <w:color w:val="000000"/>
              </w:rPr>
              <w:t>муниципальному</w:t>
            </w:r>
            <w:r w:rsidR="00AF3241" w:rsidRPr="002371BD">
              <w:rPr>
                <w:rFonts w:ascii="Times New Roman" w:hAnsi="Times New Roman"/>
                <w:color w:val="000000"/>
                <w:spacing w:val="-2"/>
              </w:rPr>
              <w:t xml:space="preserve"> </w:t>
            </w:r>
            <w:r w:rsidR="008860A6" w:rsidRPr="002371BD">
              <w:rPr>
                <w:rFonts w:ascii="Times New Roman" w:hAnsi="Times New Roman"/>
                <w:color w:val="000000"/>
              </w:rPr>
              <w:t>образованию</w:t>
            </w:r>
            <w:r w:rsidRPr="002371BD">
              <w:rPr>
                <w:rFonts w:ascii="Times New Roman" w:hAnsi="Times New Roman"/>
                <w:color w:val="000000"/>
              </w:rPr>
              <w:t>.</w:t>
            </w:r>
          </w:p>
        </w:tc>
        <w:tc>
          <w:tcPr>
            <w:tcW w:w="2588" w:type="dxa"/>
            <w:gridSpan w:val="2"/>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382095" w:rsidRPr="00EA0F44" w:rsidRDefault="004E1C4B" w:rsidP="00133F23">
            <w:pPr>
              <w:jc w:val="center"/>
            </w:pPr>
            <w:r>
              <w:rPr>
                <w:rFonts w:eastAsia="SimSun"/>
                <w:sz w:val="24"/>
                <w:szCs w:val="24"/>
                <w:lang w:eastAsia="zh-CN" w:bidi="ar"/>
              </w:rPr>
              <w:lastRenderedPageBreak/>
              <w:t xml:space="preserve">Показатель </w:t>
            </w:r>
            <w:r w:rsidR="00D02D45">
              <w:rPr>
                <w:rFonts w:eastAsia="SimSun"/>
                <w:sz w:val="24"/>
                <w:szCs w:val="24"/>
                <w:lang w:eastAsia="zh-CN" w:bidi="ar"/>
              </w:rPr>
              <w:t>13</w:t>
            </w:r>
          </w:p>
        </w:tc>
      </w:tr>
      <w:tr w:rsidR="00AF3241" w:rsidRPr="009A41C6" w:rsidTr="0056302A">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1C65C2">
            <w:pPr>
              <w:jc w:val="center"/>
              <w:rPr>
                <w:b/>
                <w:sz w:val="24"/>
                <w:szCs w:val="24"/>
              </w:rPr>
            </w:pPr>
            <w:r w:rsidRPr="009A41C6">
              <w:rPr>
                <w:b/>
                <w:sz w:val="24"/>
                <w:szCs w:val="24"/>
              </w:rPr>
              <w:lastRenderedPageBreak/>
              <w:t>2.</w:t>
            </w:r>
          </w:p>
        </w:tc>
        <w:tc>
          <w:tcPr>
            <w:tcW w:w="15067"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0744DF" w:rsidP="001C65C2">
            <w:pPr>
              <w:jc w:val="center"/>
              <w:textAlignment w:val="top"/>
              <w:rPr>
                <w:b/>
                <w:sz w:val="24"/>
                <w:szCs w:val="24"/>
              </w:rPr>
            </w:pPr>
            <w:r>
              <w:rPr>
                <w:b/>
                <w:sz w:val="24"/>
                <w:szCs w:val="24"/>
              </w:rPr>
              <w:t>Подпрограмма «</w:t>
            </w:r>
            <w:r w:rsidR="00AF3241" w:rsidRPr="009A41C6">
              <w:rPr>
                <w:b/>
                <w:sz w:val="24"/>
                <w:szCs w:val="24"/>
              </w:rPr>
              <w:t xml:space="preserve">Развитие общего образования </w:t>
            </w:r>
            <w:proofErr w:type="spellStart"/>
            <w:r w:rsidR="00AF3241" w:rsidRPr="009A41C6">
              <w:rPr>
                <w:b/>
                <w:sz w:val="24"/>
                <w:szCs w:val="24"/>
              </w:rPr>
              <w:t>Кунашакского</w:t>
            </w:r>
            <w:proofErr w:type="spellEnd"/>
            <w:r w:rsidR="00AF3241" w:rsidRPr="009A41C6">
              <w:rPr>
                <w:b/>
                <w:sz w:val="24"/>
                <w:szCs w:val="24"/>
              </w:rPr>
              <w:t xml:space="preserve"> муниципаль</w:t>
            </w:r>
            <w:r w:rsidR="001C65C2">
              <w:rPr>
                <w:b/>
                <w:sz w:val="24"/>
                <w:szCs w:val="24"/>
              </w:rPr>
              <w:t>ного округа Челябинской области</w:t>
            </w:r>
            <w:r>
              <w:rPr>
                <w:b/>
                <w:sz w:val="24"/>
                <w:szCs w:val="24"/>
              </w:rPr>
              <w:t>»</w:t>
            </w:r>
          </w:p>
        </w:tc>
      </w:tr>
      <w:tr w:rsidR="00AF3241" w:rsidRPr="009A41C6" w:rsidTr="0056302A">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1C65C2" w:rsidP="001C65C2">
            <w:pPr>
              <w:jc w:val="both"/>
              <w:textAlignment w:val="bottom"/>
              <w:rPr>
                <w:sz w:val="24"/>
                <w:szCs w:val="24"/>
                <w:lang w:eastAsia="zh-CN" w:bidi="ar"/>
              </w:rPr>
            </w:pPr>
            <w:r>
              <w:rPr>
                <w:sz w:val="24"/>
                <w:szCs w:val="24"/>
                <w:lang w:eastAsia="zh-CN" w:bidi="ar"/>
              </w:rPr>
              <w:t>- Р</w:t>
            </w:r>
            <w:r w:rsidR="00AF3241" w:rsidRPr="009A41C6">
              <w:rPr>
                <w:sz w:val="24"/>
                <w:szCs w:val="24"/>
                <w:lang w:eastAsia="zh-CN" w:bidi="ar"/>
              </w:rPr>
              <w:t>еализация комплекса мероприятий по обеспечению внедрения ФГОС общего образования и других инновацио</w:t>
            </w:r>
            <w:r>
              <w:rPr>
                <w:sz w:val="24"/>
                <w:szCs w:val="24"/>
                <w:lang w:eastAsia="zh-CN" w:bidi="ar"/>
              </w:rPr>
              <w:t>нных проектов.</w:t>
            </w:r>
          </w:p>
          <w:p w:rsidR="00AF3241" w:rsidRDefault="001C65C2" w:rsidP="001C65C2">
            <w:pPr>
              <w:jc w:val="both"/>
              <w:textAlignment w:val="bottom"/>
              <w:rPr>
                <w:sz w:val="24"/>
                <w:szCs w:val="24"/>
                <w:lang w:eastAsia="zh-CN" w:bidi="ar"/>
              </w:rPr>
            </w:pPr>
            <w:r>
              <w:rPr>
                <w:sz w:val="24"/>
                <w:szCs w:val="24"/>
                <w:lang w:eastAsia="zh-CN" w:bidi="ar"/>
              </w:rPr>
              <w:t>- Ф</w:t>
            </w:r>
            <w:r w:rsidR="00AF3241" w:rsidRPr="009A41C6">
              <w:rPr>
                <w:sz w:val="24"/>
                <w:szCs w:val="24"/>
                <w:lang w:eastAsia="zh-CN" w:bidi="ar"/>
              </w:rPr>
              <w:t>ормирование и развитие системы оценочных процедур общего образования.</w:t>
            </w:r>
          </w:p>
          <w:p w:rsidR="001C65C2" w:rsidRDefault="004A4CA0" w:rsidP="001C65C2">
            <w:pPr>
              <w:jc w:val="both"/>
              <w:textAlignment w:val="bottom"/>
              <w:rPr>
                <w:sz w:val="24"/>
                <w:szCs w:val="24"/>
                <w:lang w:eastAsia="zh-CN" w:bidi="ar"/>
              </w:rPr>
            </w:pPr>
            <w:r>
              <w:rPr>
                <w:b/>
                <w:bCs/>
                <w:sz w:val="24"/>
                <w:szCs w:val="24"/>
                <w:lang w:eastAsia="zh-CN" w:bidi="ar"/>
              </w:rPr>
              <w:t xml:space="preserve">- </w:t>
            </w:r>
            <w:r w:rsidR="001C65C2" w:rsidRPr="004A4CA0">
              <w:rPr>
                <w:bCs/>
                <w:sz w:val="24"/>
                <w:szCs w:val="24"/>
                <w:lang w:eastAsia="zh-CN" w:bidi="ar"/>
              </w:rPr>
              <w:t>Обновление содержания и технологий обучения</w:t>
            </w:r>
            <w:r w:rsidR="001C65C2" w:rsidRPr="001C65C2">
              <w:rPr>
                <w:sz w:val="24"/>
                <w:szCs w:val="24"/>
                <w:lang w:eastAsia="zh-CN" w:bidi="ar"/>
              </w:rPr>
              <w:t> на всех уровнях образования. </w:t>
            </w:r>
          </w:p>
          <w:p w:rsidR="004A4CA0" w:rsidRDefault="004A4CA0" w:rsidP="001C65C2">
            <w:pPr>
              <w:jc w:val="both"/>
              <w:textAlignment w:val="bottom"/>
              <w:rPr>
                <w:sz w:val="24"/>
                <w:szCs w:val="24"/>
                <w:lang w:eastAsia="zh-CN" w:bidi="ar"/>
              </w:rPr>
            </w:pPr>
            <w:r>
              <w:rPr>
                <w:b/>
                <w:bCs/>
                <w:sz w:val="24"/>
                <w:szCs w:val="24"/>
                <w:lang w:eastAsia="zh-CN" w:bidi="ar"/>
              </w:rPr>
              <w:t xml:space="preserve">- </w:t>
            </w:r>
            <w:r w:rsidRPr="004A4CA0">
              <w:rPr>
                <w:bCs/>
                <w:sz w:val="24"/>
                <w:szCs w:val="24"/>
                <w:lang w:eastAsia="zh-CN" w:bidi="ar"/>
              </w:rPr>
              <w:t>Вовлечение всех участников системы образования</w:t>
            </w:r>
            <w:r w:rsidRPr="004A4CA0">
              <w:rPr>
                <w:sz w:val="24"/>
                <w:szCs w:val="24"/>
                <w:lang w:eastAsia="zh-CN" w:bidi="ar"/>
              </w:rPr>
              <w:t> (обучающиеся, педагоги, родители) в развитие системы общего образования</w:t>
            </w:r>
            <w:r>
              <w:rPr>
                <w:sz w:val="24"/>
                <w:szCs w:val="24"/>
                <w:lang w:eastAsia="zh-CN" w:bidi="ar"/>
              </w:rPr>
              <w:t>.</w:t>
            </w:r>
          </w:p>
          <w:p w:rsidR="004A4CA0" w:rsidRPr="009A41C6" w:rsidRDefault="004A4CA0" w:rsidP="001C65C2">
            <w:pPr>
              <w:jc w:val="both"/>
              <w:textAlignment w:val="bottom"/>
              <w:rPr>
                <w:sz w:val="24"/>
                <w:szCs w:val="24"/>
                <w:lang w:eastAsia="zh-CN" w:bidi="ar"/>
              </w:rPr>
            </w:pPr>
            <w:r>
              <w:rPr>
                <w:b/>
                <w:bCs/>
                <w:sz w:val="24"/>
                <w:szCs w:val="24"/>
                <w:lang w:eastAsia="zh-CN" w:bidi="ar"/>
              </w:rPr>
              <w:t xml:space="preserve">- </w:t>
            </w:r>
            <w:r w:rsidRPr="004A4CA0">
              <w:rPr>
                <w:bCs/>
                <w:sz w:val="24"/>
                <w:szCs w:val="24"/>
                <w:lang w:eastAsia="zh-CN" w:bidi="ar"/>
              </w:rPr>
              <w:t>Обновление материально-технической базы</w:t>
            </w:r>
            <w:r w:rsidRPr="004A4CA0">
              <w:rPr>
                <w:sz w:val="24"/>
                <w:szCs w:val="24"/>
                <w:lang w:eastAsia="zh-CN" w:bidi="ar"/>
              </w:rPr>
              <w:t> и переподготовка педагогических кадров.</w:t>
            </w:r>
          </w:p>
        </w:tc>
        <w:tc>
          <w:tcPr>
            <w:tcW w:w="52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E93125">
            <w:pPr>
              <w:ind w:right="94" w:firstLine="93"/>
              <w:jc w:val="both"/>
              <w:rPr>
                <w:sz w:val="24"/>
                <w:szCs w:val="24"/>
              </w:rPr>
            </w:pPr>
            <w:r w:rsidRPr="009A41C6">
              <w:rPr>
                <w:sz w:val="24"/>
                <w:szCs w:val="24"/>
              </w:rPr>
              <w:t xml:space="preserve">Увеличение удельного веса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w:t>
            </w:r>
            <w:proofErr w:type="gramStart"/>
            <w:r w:rsidRPr="009A41C6">
              <w:rPr>
                <w:sz w:val="24"/>
                <w:szCs w:val="24"/>
              </w:rPr>
              <w:t>численности</w:t>
            </w:r>
            <w:proofErr w:type="gramEnd"/>
            <w:r w:rsidRPr="009A41C6">
              <w:rPr>
                <w:sz w:val="24"/>
                <w:szCs w:val="24"/>
              </w:rPr>
              <w:t xml:space="preserve"> обучающихся в муниципальных общеобра</w:t>
            </w:r>
            <w:r w:rsidR="004A4CA0">
              <w:rPr>
                <w:sz w:val="24"/>
                <w:szCs w:val="24"/>
              </w:rPr>
              <w:t>зовательных организациях до 100%.</w:t>
            </w:r>
          </w:p>
          <w:p w:rsidR="00AF3241" w:rsidRPr="009A41C6" w:rsidRDefault="00AF3241" w:rsidP="00E93125">
            <w:pPr>
              <w:ind w:right="94" w:firstLine="93"/>
              <w:jc w:val="both"/>
              <w:rPr>
                <w:color w:val="FF0000"/>
                <w:sz w:val="24"/>
                <w:szCs w:val="24"/>
              </w:rPr>
            </w:pPr>
            <w:r w:rsidRPr="009A41C6">
              <w:rPr>
                <w:sz w:val="24"/>
                <w:szCs w:val="24"/>
              </w:rPr>
              <w:t>Сохранение доли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на уровне</w:t>
            </w:r>
            <w:r w:rsidR="004A4CA0">
              <w:rPr>
                <w:sz w:val="24"/>
                <w:szCs w:val="24"/>
              </w:rPr>
              <w:t xml:space="preserve"> 100%.</w:t>
            </w:r>
          </w:p>
          <w:p w:rsidR="00AF3241" w:rsidRPr="009A41C6" w:rsidRDefault="00AF3241" w:rsidP="00E93125">
            <w:pPr>
              <w:ind w:right="94" w:firstLine="93"/>
              <w:jc w:val="both"/>
              <w:rPr>
                <w:sz w:val="24"/>
                <w:szCs w:val="24"/>
              </w:rPr>
            </w:pPr>
            <w:r w:rsidRPr="009A41C6">
              <w:rPr>
                <w:sz w:val="24"/>
                <w:szCs w:val="24"/>
              </w:rPr>
              <w:t>Увеличение числа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w:t>
            </w:r>
            <w:r w:rsidR="004A4CA0">
              <w:rPr>
                <w:sz w:val="24"/>
                <w:szCs w:val="24"/>
              </w:rPr>
              <w:t>анитарного профилей до 2 единиц.</w:t>
            </w:r>
          </w:p>
          <w:p w:rsidR="00AF3241" w:rsidRPr="009A41C6" w:rsidRDefault="00AF3241" w:rsidP="00E93125">
            <w:pPr>
              <w:ind w:right="94" w:firstLine="93"/>
              <w:jc w:val="both"/>
              <w:rPr>
                <w:sz w:val="24"/>
                <w:szCs w:val="24"/>
              </w:rPr>
            </w:pPr>
            <w:r w:rsidRPr="009A41C6">
              <w:rPr>
                <w:sz w:val="24"/>
                <w:szCs w:val="24"/>
              </w:rPr>
              <w:t>Увеличение доли общеобразовательных организаций, в которых внедрена целевая модель цифров</w:t>
            </w:r>
            <w:r w:rsidR="004A4CA0">
              <w:rPr>
                <w:sz w:val="24"/>
                <w:szCs w:val="24"/>
              </w:rPr>
              <w:t xml:space="preserve">ой образовательной среды до </w:t>
            </w:r>
            <w:r w:rsidR="004A4CA0">
              <w:rPr>
                <w:sz w:val="24"/>
                <w:szCs w:val="24"/>
              </w:rPr>
              <w:lastRenderedPageBreak/>
              <w:t>82%.</w:t>
            </w:r>
          </w:p>
          <w:p w:rsidR="00AF3241" w:rsidRPr="009A41C6" w:rsidRDefault="00F45BE9" w:rsidP="00E93125">
            <w:pPr>
              <w:ind w:right="94" w:firstLine="93"/>
              <w:jc w:val="both"/>
              <w:rPr>
                <w:sz w:val="24"/>
                <w:szCs w:val="24"/>
              </w:rPr>
            </w:pPr>
            <w:r>
              <w:rPr>
                <w:sz w:val="24"/>
                <w:szCs w:val="24"/>
              </w:rPr>
              <w:t>-</w:t>
            </w:r>
            <w:r w:rsidR="00AF3241" w:rsidRPr="009A41C6">
              <w:rPr>
                <w:sz w:val="24"/>
                <w:szCs w:val="24"/>
              </w:rPr>
              <w:t xml:space="preserve">Увеличение доли образовательных организаций, расположенных на территории </w:t>
            </w:r>
            <w:proofErr w:type="spellStart"/>
            <w:r w:rsidR="00AF3241" w:rsidRPr="009A41C6">
              <w:rPr>
                <w:sz w:val="24"/>
                <w:szCs w:val="24"/>
              </w:rPr>
              <w:t>Кунашакского</w:t>
            </w:r>
            <w:proofErr w:type="spellEnd"/>
            <w:r w:rsidR="00AF3241" w:rsidRPr="009A41C6">
              <w:rPr>
                <w:sz w:val="24"/>
                <w:szCs w:val="24"/>
              </w:rPr>
              <w:t xml:space="preserve"> муниципального округа, обеспеченных Интернет-соединением со скоростью соединения не менее 50Мб/</w:t>
            </w:r>
            <w:proofErr w:type="gramStart"/>
            <w:r w:rsidR="00AF3241" w:rsidRPr="009A41C6">
              <w:rPr>
                <w:sz w:val="24"/>
                <w:szCs w:val="24"/>
              </w:rPr>
              <w:t>с</w:t>
            </w:r>
            <w:proofErr w:type="gramEnd"/>
            <w:r w:rsidR="00AF3241" w:rsidRPr="009A41C6">
              <w:rPr>
                <w:sz w:val="24"/>
                <w:szCs w:val="24"/>
              </w:rPr>
              <w:t xml:space="preserve"> – для образовательных организаций, а также гарантиров</w:t>
            </w:r>
            <w:r w:rsidR="004A4CA0">
              <w:rPr>
                <w:sz w:val="24"/>
                <w:szCs w:val="24"/>
              </w:rPr>
              <w:t>анным Интернет-трафиком до 100%.</w:t>
            </w:r>
          </w:p>
          <w:p w:rsidR="00AF3241" w:rsidRPr="009A41C6" w:rsidRDefault="00B67945" w:rsidP="00E93125">
            <w:pPr>
              <w:ind w:right="94" w:firstLine="93"/>
              <w:jc w:val="both"/>
              <w:rPr>
                <w:sz w:val="24"/>
                <w:szCs w:val="24"/>
              </w:rPr>
            </w:pPr>
            <w:r>
              <w:rPr>
                <w:sz w:val="24"/>
                <w:szCs w:val="24"/>
              </w:rPr>
              <w:t>-</w:t>
            </w:r>
            <w:r w:rsidR="00AF3241" w:rsidRPr="009A41C6">
              <w:rPr>
                <w:sz w:val="24"/>
                <w:szCs w:val="24"/>
              </w:rPr>
              <w:t xml:space="preserve"> Увеличение доли муниципальных образовательных организаций </w:t>
            </w:r>
            <w:proofErr w:type="spellStart"/>
            <w:r w:rsidR="00AF3241" w:rsidRPr="009A41C6">
              <w:rPr>
                <w:sz w:val="24"/>
                <w:szCs w:val="24"/>
              </w:rPr>
              <w:t>Кунашакского</w:t>
            </w:r>
            <w:proofErr w:type="spellEnd"/>
            <w:r w:rsidR="00AF3241" w:rsidRPr="009A41C6">
              <w:rPr>
                <w:sz w:val="24"/>
                <w:szCs w:val="24"/>
              </w:rPr>
              <w:t xml:space="preserve"> муниципального округа,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образовательных организаций </w:t>
            </w:r>
            <w:proofErr w:type="spellStart"/>
            <w:r w:rsidR="00AF3241" w:rsidRPr="009A41C6">
              <w:rPr>
                <w:sz w:val="24"/>
                <w:szCs w:val="24"/>
              </w:rPr>
              <w:t>Кунашакског</w:t>
            </w:r>
            <w:r w:rsidR="004A4CA0">
              <w:rPr>
                <w:sz w:val="24"/>
                <w:szCs w:val="24"/>
              </w:rPr>
              <w:t>о</w:t>
            </w:r>
            <w:proofErr w:type="spellEnd"/>
            <w:r w:rsidR="004A4CA0">
              <w:rPr>
                <w:sz w:val="24"/>
                <w:szCs w:val="24"/>
              </w:rPr>
              <w:t xml:space="preserve"> муниципального округа до 100%.</w:t>
            </w:r>
          </w:p>
          <w:p w:rsidR="00AF3241" w:rsidRPr="009A41C6" w:rsidRDefault="00B67945" w:rsidP="00E93125">
            <w:pPr>
              <w:ind w:right="94" w:firstLine="93"/>
              <w:jc w:val="both"/>
              <w:rPr>
                <w:sz w:val="24"/>
                <w:szCs w:val="24"/>
              </w:rPr>
            </w:pPr>
            <w:r>
              <w:rPr>
                <w:sz w:val="24"/>
                <w:szCs w:val="24"/>
              </w:rPr>
              <w:t>-</w:t>
            </w:r>
            <w:r w:rsidR="004A4CA0">
              <w:rPr>
                <w:sz w:val="24"/>
                <w:szCs w:val="24"/>
              </w:rPr>
              <w:t xml:space="preserve"> </w:t>
            </w:r>
            <w:r w:rsidR="00AF3241" w:rsidRPr="009A41C6">
              <w:rPr>
                <w:sz w:val="24"/>
                <w:szCs w:val="24"/>
              </w:rPr>
              <w:t>Увеличение  доли выпускников ОО, получивших  аттестат о среднем общем образовании  в общей ч</w:t>
            </w:r>
            <w:r w:rsidR="004A4CA0">
              <w:rPr>
                <w:sz w:val="24"/>
                <w:szCs w:val="24"/>
              </w:rPr>
              <w:t>исленности выпускников до 100 %.</w:t>
            </w:r>
          </w:p>
          <w:p w:rsidR="00AF3241" w:rsidRPr="009A41C6" w:rsidRDefault="00B67945" w:rsidP="00E93125">
            <w:pPr>
              <w:ind w:right="94" w:firstLine="93"/>
              <w:jc w:val="both"/>
              <w:rPr>
                <w:sz w:val="24"/>
                <w:szCs w:val="24"/>
              </w:rPr>
            </w:pPr>
            <w:r>
              <w:rPr>
                <w:sz w:val="24"/>
                <w:szCs w:val="24"/>
              </w:rPr>
              <w:t>-</w:t>
            </w:r>
            <w:r w:rsidR="00AF3241" w:rsidRPr="009A41C6">
              <w:rPr>
                <w:sz w:val="24"/>
                <w:szCs w:val="24"/>
              </w:rPr>
              <w:t xml:space="preserve"> Сохранение доли обучающихся, проживающих в населенных пунктах, расположенных на расстоянии более 2 км от общеобразовательной организации и обеспеченных транспортными средствами для организации их перевозки в общем количестве обучающихся, проживающих в населенных пунктах, расположенных на расстоянии более 2 км от общеобра</w:t>
            </w:r>
            <w:r w:rsidR="004A4CA0">
              <w:rPr>
                <w:sz w:val="24"/>
                <w:szCs w:val="24"/>
              </w:rPr>
              <w:t>зовательной организации до 100%.</w:t>
            </w:r>
          </w:p>
          <w:p w:rsidR="00AF3241" w:rsidRPr="009A41C6" w:rsidRDefault="00B67945" w:rsidP="00E93125">
            <w:pPr>
              <w:ind w:right="94" w:firstLine="93"/>
              <w:jc w:val="both"/>
              <w:rPr>
                <w:sz w:val="24"/>
                <w:szCs w:val="24"/>
              </w:rPr>
            </w:pPr>
            <w:r>
              <w:rPr>
                <w:sz w:val="24"/>
                <w:szCs w:val="24"/>
              </w:rPr>
              <w:t>-</w:t>
            </w:r>
            <w:r w:rsidR="004A4CA0">
              <w:rPr>
                <w:sz w:val="24"/>
                <w:szCs w:val="24"/>
              </w:rPr>
              <w:t xml:space="preserve"> </w:t>
            </w:r>
            <w:r w:rsidR="00AF3241" w:rsidRPr="009A41C6">
              <w:rPr>
                <w:sz w:val="24"/>
                <w:szCs w:val="24"/>
              </w:rPr>
              <w:t xml:space="preserve">Увеличение доли образовательных </w:t>
            </w:r>
            <w:r w:rsidR="004A4CA0">
              <w:rPr>
                <w:sz w:val="24"/>
                <w:szCs w:val="24"/>
              </w:rPr>
              <w:t>организаций</w:t>
            </w:r>
            <w:r w:rsidR="00AF3241" w:rsidRPr="009A41C6">
              <w:rPr>
                <w:sz w:val="24"/>
                <w:szCs w:val="24"/>
              </w:rPr>
              <w:t xml:space="preserve">, отвечающих современным </w:t>
            </w:r>
            <w:r w:rsidR="00AF3241" w:rsidRPr="009A41C6">
              <w:rPr>
                <w:sz w:val="24"/>
                <w:szCs w:val="24"/>
              </w:rPr>
              <w:lastRenderedPageBreak/>
              <w:t>требованиям, предъявляемым к условиям обр</w:t>
            </w:r>
            <w:r w:rsidR="004A4CA0">
              <w:rPr>
                <w:sz w:val="24"/>
                <w:szCs w:val="24"/>
              </w:rPr>
              <w:t>азовательного процесса до 100 %.</w:t>
            </w:r>
          </w:p>
          <w:p w:rsidR="00AF3241" w:rsidRPr="009A41C6" w:rsidRDefault="00B67945" w:rsidP="00E93125">
            <w:pPr>
              <w:ind w:right="94" w:firstLine="93"/>
              <w:jc w:val="both"/>
              <w:rPr>
                <w:sz w:val="24"/>
                <w:szCs w:val="24"/>
              </w:rPr>
            </w:pPr>
            <w:r>
              <w:rPr>
                <w:sz w:val="24"/>
                <w:szCs w:val="24"/>
              </w:rPr>
              <w:t>-</w:t>
            </w:r>
            <w:r w:rsidR="00AF3241" w:rsidRPr="009A41C6">
              <w:rPr>
                <w:sz w:val="24"/>
                <w:szCs w:val="24"/>
              </w:rPr>
              <w:t xml:space="preserve"> Увеличение количества мероприятий по выявлению одаренных и талантливых детей, </w:t>
            </w:r>
            <w:r w:rsidR="004A4CA0">
              <w:rPr>
                <w:sz w:val="24"/>
                <w:szCs w:val="24"/>
              </w:rPr>
              <w:t>и их поощрению и стимулированию.</w:t>
            </w:r>
          </w:p>
          <w:p w:rsidR="00AF3241" w:rsidRPr="009A41C6" w:rsidRDefault="00B67945" w:rsidP="00E93125">
            <w:pPr>
              <w:ind w:right="94" w:firstLine="93"/>
              <w:jc w:val="both"/>
              <w:rPr>
                <w:sz w:val="24"/>
                <w:szCs w:val="24"/>
              </w:rPr>
            </w:pPr>
            <w:r>
              <w:rPr>
                <w:sz w:val="24"/>
                <w:szCs w:val="24"/>
              </w:rPr>
              <w:t>-</w:t>
            </w:r>
            <w:r w:rsidR="004A4CA0">
              <w:rPr>
                <w:sz w:val="24"/>
                <w:szCs w:val="24"/>
              </w:rPr>
              <w:t xml:space="preserve"> Увеличение охвата детей,</w:t>
            </w:r>
            <w:r w:rsidR="00AF3241" w:rsidRPr="009A41C6">
              <w:rPr>
                <w:sz w:val="24"/>
                <w:szCs w:val="24"/>
              </w:rPr>
              <w:t xml:space="preserve"> участвующих в мероприятиях патриотической направленности, в том числе волонтерской</w:t>
            </w:r>
            <w:r w:rsidR="004A4CA0">
              <w:rPr>
                <w:sz w:val="24"/>
                <w:szCs w:val="24"/>
              </w:rPr>
              <w:t>.</w:t>
            </w:r>
          </w:p>
          <w:p w:rsidR="00AF3241" w:rsidRPr="009A41C6" w:rsidRDefault="00B67945" w:rsidP="00E93125">
            <w:pPr>
              <w:ind w:right="94" w:firstLine="93"/>
              <w:jc w:val="both"/>
              <w:rPr>
                <w:sz w:val="24"/>
                <w:szCs w:val="24"/>
              </w:rPr>
            </w:pPr>
            <w:r>
              <w:rPr>
                <w:sz w:val="24"/>
                <w:szCs w:val="24"/>
              </w:rPr>
              <w:t>-</w:t>
            </w:r>
            <w:r w:rsidR="00AF3241" w:rsidRPr="009A41C6">
              <w:rPr>
                <w:sz w:val="24"/>
                <w:szCs w:val="24"/>
              </w:rPr>
              <w:t xml:space="preserve"> Увеличение доли детей, охваченных мероприятиями</w:t>
            </w:r>
            <w:r w:rsidR="004A4CA0">
              <w:rPr>
                <w:sz w:val="24"/>
                <w:szCs w:val="24"/>
              </w:rPr>
              <w:t>,</w:t>
            </w:r>
            <w:r w:rsidR="00AF3241" w:rsidRPr="009A41C6">
              <w:rPr>
                <w:sz w:val="24"/>
                <w:szCs w:val="24"/>
              </w:rPr>
              <w:t xml:space="preserve"> направленными на профориентацию и профессиональное самоопределение. </w:t>
            </w:r>
          </w:p>
          <w:p w:rsidR="00AF3241" w:rsidRPr="009A41C6" w:rsidRDefault="00B67945" w:rsidP="00E93125">
            <w:pPr>
              <w:ind w:right="94" w:firstLine="93"/>
              <w:jc w:val="both"/>
              <w:rPr>
                <w:color w:val="444444"/>
                <w:sz w:val="24"/>
                <w:szCs w:val="24"/>
                <w:lang w:eastAsia="zh-CN" w:bidi="ar"/>
              </w:rPr>
            </w:pPr>
            <w:r>
              <w:rPr>
                <w:sz w:val="24"/>
                <w:szCs w:val="24"/>
              </w:rPr>
              <w:t>-</w:t>
            </w:r>
            <w:r w:rsidR="00AF3241" w:rsidRPr="009A41C6">
              <w:rPr>
                <w:sz w:val="24"/>
                <w:szCs w:val="24"/>
              </w:rPr>
              <w:t xml:space="preserve"> Увеличение количества открываемых и функционирующих центров образования естественно-научной </w:t>
            </w:r>
            <w:proofErr w:type="gramStart"/>
            <w:r w:rsidR="00AF3241" w:rsidRPr="009A41C6">
              <w:rPr>
                <w:sz w:val="24"/>
                <w:szCs w:val="24"/>
              </w:rPr>
              <w:t>технологической</w:t>
            </w:r>
            <w:proofErr w:type="gramEnd"/>
            <w:r w:rsidR="00AF3241" w:rsidRPr="009A41C6">
              <w:rPr>
                <w:sz w:val="24"/>
                <w:szCs w:val="24"/>
              </w:rPr>
              <w:t xml:space="preserve"> направленностей</w:t>
            </w:r>
            <w:r w:rsidR="004A4CA0">
              <w:rPr>
                <w:sz w:val="24"/>
                <w:szCs w:val="24"/>
              </w:rPr>
              <w:t>.</w:t>
            </w:r>
          </w:p>
        </w:tc>
        <w:tc>
          <w:tcPr>
            <w:tcW w:w="2588"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21AB1" w:rsidRDefault="004E1C4B" w:rsidP="00133F23">
            <w:pPr>
              <w:ind w:firstLine="100"/>
              <w:jc w:val="center"/>
              <w:textAlignment w:val="top"/>
              <w:rPr>
                <w:sz w:val="24"/>
                <w:szCs w:val="24"/>
                <w:lang w:eastAsia="zh-CN" w:bidi="ar"/>
              </w:rPr>
            </w:pPr>
            <w:r>
              <w:rPr>
                <w:sz w:val="24"/>
                <w:szCs w:val="24"/>
                <w:lang w:eastAsia="zh-CN" w:bidi="ar"/>
              </w:rPr>
              <w:lastRenderedPageBreak/>
              <w:t>Показатели 2, 3, 4,5,6,8</w:t>
            </w:r>
          </w:p>
          <w:p w:rsidR="00CD4096" w:rsidRPr="009A41C6" w:rsidRDefault="00CD4096" w:rsidP="004E1C4B">
            <w:pPr>
              <w:ind w:firstLine="100"/>
              <w:jc w:val="both"/>
              <w:textAlignment w:val="top"/>
              <w:rPr>
                <w:sz w:val="24"/>
                <w:szCs w:val="24"/>
                <w:lang w:eastAsia="zh-CN" w:bidi="ar"/>
              </w:rPr>
            </w:pPr>
          </w:p>
        </w:tc>
      </w:tr>
      <w:tr w:rsidR="00AF3241" w:rsidRPr="009A41C6" w:rsidTr="0056302A">
        <w:trPr>
          <w:trHeight w:val="300"/>
        </w:trPr>
        <w:tc>
          <w:tcPr>
            <w:tcW w:w="851" w:type="dxa"/>
            <w:tcBorders>
              <w:top w:val="single" w:sz="4" w:space="0" w:color="auto"/>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0964B8">
            <w:pPr>
              <w:jc w:val="center"/>
              <w:rPr>
                <w:b/>
                <w:sz w:val="24"/>
                <w:szCs w:val="24"/>
              </w:rPr>
            </w:pPr>
            <w:r w:rsidRPr="009A41C6">
              <w:rPr>
                <w:b/>
                <w:sz w:val="24"/>
                <w:szCs w:val="24"/>
              </w:rPr>
              <w:lastRenderedPageBreak/>
              <w:t>3</w:t>
            </w:r>
            <w:r w:rsidR="00DC7948">
              <w:rPr>
                <w:b/>
                <w:sz w:val="24"/>
                <w:szCs w:val="24"/>
              </w:rPr>
              <w:t>.</w:t>
            </w:r>
          </w:p>
        </w:tc>
        <w:tc>
          <w:tcPr>
            <w:tcW w:w="15067" w:type="dxa"/>
            <w:gridSpan w:val="4"/>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0744DF" w:rsidP="000964B8">
            <w:pPr>
              <w:jc w:val="center"/>
              <w:rPr>
                <w:b/>
                <w:sz w:val="24"/>
                <w:szCs w:val="24"/>
              </w:rPr>
            </w:pPr>
            <w:r>
              <w:rPr>
                <w:b/>
                <w:sz w:val="24"/>
                <w:szCs w:val="24"/>
              </w:rPr>
              <w:t>Подпрограмма «</w:t>
            </w:r>
            <w:r w:rsidR="00AF3241" w:rsidRPr="009A41C6">
              <w:rPr>
                <w:b/>
                <w:sz w:val="24"/>
                <w:szCs w:val="24"/>
              </w:rPr>
              <w:t xml:space="preserve">Развитие дополнительного образования </w:t>
            </w:r>
            <w:proofErr w:type="spellStart"/>
            <w:r w:rsidR="00AF3241" w:rsidRPr="009A41C6">
              <w:rPr>
                <w:b/>
                <w:sz w:val="24"/>
                <w:szCs w:val="24"/>
              </w:rPr>
              <w:t>Кунашакского</w:t>
            </w:r>
            <w:proofErr w:type="spellEnd"/>
            <w:r w:rsidR="00AF3241" w:rsidRPr="009A41C6">
              <w:rPr>
                <w:b/>
                <w:sz w:val="24"/>
                <w:szCs w:val="24"/>
              </w:rPr>
              <w:t xml:space="preserve"> муниципаль</w:t>
            </w:r>
            <w:r w:rsidR="000964B8">
              <w:rPr>
                <w:b/>
                <w:sz w:val="24"/>
                <w:szCs w:val="24"/>
              </w:rPr>
              <w:t>ного округа Челябинской области</w:t>
            </w:r>
            <w:r>
              <w:rPr>
                <w:b/>
                <w:sz w:val="24"/>
                <w:szCs w:val="24"/>
              </w:rPr>
              <w:t>»</w:t>
            </w:r>
          </w:p>
        </w:tc>
      </w:tr>
      <w:tr w:rsidR="00AF3241" w:rsidRPr="009A41C6" w:rsidTr="0056302A">
        <w:trPr>
          <w:trHeight w:val="300"/>
        </w:trPr>
        <w:tc>
          <w:tcPr>
            <w:tcW w:w="85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142B7C">
            <w:pPr>
              <w:ind w:left="37" w:right="-14"/>
              <w:jc w:val="both"/>
              <w:rPr>
                <w:sz w:val="24"/>
                <w:szCs w:val="24"/>
                <w:lang w:eastAsia="en-US"/>
              </w:rPr>
            </w:pPr>
            <w:r w:rsidRPr="009A41C6">
              <w:rPr>
                <w:sz w:val="24"/>
                <w:szCs w:val="24"/>
              </w:rPr>
              <w:t>1. Развитие  инфраструктуры учреждений</w:t>
            </w:r>
            <w:r w:rsidR="00142B7C">
              <w:rPr>
                <w:sz w:val="24"/>
                <w:szCs w:val="24"/>
              </w:rPr>
              <w:t>:</w:t>
            </w:r>
            <w:r w:rsidRPr="009A41C6">
              <w:rPr>
                <w:sz w:val="24"/>
                <w:szCs w:val="24"/>
              </w:rPr>
              <w:t xml:space="preserve"> </w:t>
            </w:r>
          </w:p>
          <w:p w:rsidR="00AF3241" w:rsidRPr="009A41C6" w:rsidRDefault="00AF3241" w:rsidP="00142B7C">
            <w:pPr>
              <w:ind w:left="37" w:right="-14"/>
              <w:jc w:val="both"/>
              <w:rPr>
                <w:sz w:val="24"/>
                <w:szCs w:val="24"/>
              </w:rPr>
            </w:pPr>
            <w:r w:rsidRPr="009A41C6">
              <w:rPr>
                <w:sz w:val="24"/>
                <w:szCs w:val="24"/>
              </w:rPr>
              <w:t>- совершенствование материально-технической базы;</w:t>
            </w:r>
          </w:p>
          <w:p w:rsidR="00AF3241" w:rsidRPr="009A41C6" w:rsidRDefault="00AF3241" w:rsidP="00142B7C">
            <w:pPr>
              <w:ind w:left="37" w:right="-14"/>
              <w:jc w:val="both"/>
              <w:rPr>
                <w:sz w:val="24"/>
                <w:szCs w:val="24"/>
              </w:rPr>
            </w:pPr>
            <w:r w:rsidRPr="009A41C6">
              <w:rPr>
                <w:sz w:val="24"/>
                <w:szCs w:val="24"/>
              </w:rPr>
              <w:t>- создание эффективной образовательной среды;</w:t>
            </w:r>
          </w:p>
          <w:p w:rsidR="00AF3241" w:rsidRPr="009A41C6" w:rsidRDefault="00AF3241" w:rsidP="00142B7C">
            <w:pPr>
              <w:ind w:left="37" w:right="-14"/>
              <w:jc w:val="both"/>
              <w:rPr>
                <w:sz w:val="24"/>
                <w:szCs w:val="24"/>
              </w:rPr>
            </w:pPr>
            <w:r w:rsidRPr="009A41C6">
              <w:rPr>
                <w:sz w:val="24"/>
                <w:szCs w:val="24"/>
              </w:rPr>
              <w:t>- обеспечение безопасности образовательного процесса.</w:t>
            </w:r>
          </w:p>
          <w:p w:rsidR="00AF3241" w:rsidRPr="009A41C6" w:rsidRDefault="00AF3241" w:rsidP="00142B7C">
            <w:pPr>
              <w:ind w:left="37" w:right="-14"/>
              <w:jc w:val="both"/>
              <w:rPr>
                <w:sz w:val="24"/>
                <w:szCs w:val="24"/>
              </w:rPr>
            </w:pPr>
            <w:r w:rsidRPr="009A41C6">
              <w:rPr>
                <w:sz w:val="24"/>
                <w:szCs w:val="24"/>
              </w:rPr>
              <w:t>2.</w:t>
            </w:r>
            <w:r w:rsidR="00142B7C">
              <w:rPr>
                <w:sz w:val="24"/>
                <w:szCs w:val="24"/>
              </w:rPr>
              <w:t xml:space="preserve"> </w:t>
            </w:r>
            <w:r w:rsidRPr="009A41C6">
              <w:rPr>
                <w:sz w:val="24"/>
                <w:szCs w:val="24"/>
              </w:rPr>
              <w:t>Создание условий повышения профессиональной компетентности педагогических  работников.</w:t>
            </w:r>
          </w:p>
          <w:p w:rsidR="00AF3241" w:rsidRPr="009A41C6" w:rsidRDefault="00AF3241" w:rsidP="00142B7C">
            <w:pPr>
              <w:ind w:left="37" w:right="-14"/>
              <w:jc w:val="both"/>
              <w:rPr>
                <w:sz w:val="24"/>
                <w:szCs w:val="24"/>
              </w:rPr>
            </w:pPr>
            <w:r w:rsidRPr="009A41C6">
              <w:rPr>
                <w:sz w:val="24"/>
                <w:szCs w:val="24"/>
              </w:rPr>
              <w:t>3. Предоставление дополнительного образования и развитие других видов внеурочной деятельности, в том числе:</w:t>
            </w:r>
          </w:p>
          <w:p w:rsidR="00AF3241" w:rsidRPr="009A41C6" w:rsidRDefault="00AF3241" w:rsidP="00142B7C">
            <w:pPr>
              <w:ind w:left="37" w:right="-14"/>
              <w:jc w:val="both"/>
              <w:rPr>
                <w:sz w:val="24"/>
                <w:szCs w:val="24"/>
              </w:rPr>
            </w:pPr>
            <w:r w:rsidRPr="009A41C6">
              <w:rPr>
                <w:sz w:val="24"/>
                <w:szCs w:val="24"/>
              </w:rPr>
              <w:t>-</w:t>
            </w:r>
            <w:r w:rsidR="00142B7C">
              <w:rPr>
                <w:sz w:val="24"/>
                <w:szCs w:val="24"/>
              </w:rPr>
              <w:t xml:space="preserve"> </w:t>
            </w:r>
            <w:r w:rsidRPr="009A41C6">
              <w:rPr>
                <w:sz w:val="24"/>
                <w:szCs w:val="24"/>
              </w:rPr>
              <w:t>предоставление бесплатного дополнительного образования</w:t>
            </w:r>
            <w:r w:rsidR="00142B7C">
              <w:rPr>
                <w:sz w:val="24"/>
                <w:szCs w:val="24"/>
              </w:rPr>
              <w:t>,</w:t>
            </w:r>
          </w:p>
          <w:p w:rsidR="00AF3241" w:rsidRPr="009A41C6" w:rsidRDefault="00AF3241" w:rsidP="00142B7C">
            <w:pPr>
              <w:ind w:left="37" w:right="-14"/>
              <w:jc w:val="both"/>
              <w:rPr>
                <w:sz w:val="24"/>
                <w:szCs w:val="24"/>
              </w:rPr>
            </w:pPr>
            <w:r w:rsidRPr="009A41C6">
              <w:rPr>
                <w:sz w:val="24"/>
                <w:szCs w:val="24"/>
              </w:rPr>
              <w:t>- развитие сетевого взаимодействия по организации внеурочной деятел</w:t>
            </w:r>
            <w:r w:rsidR="00142B7C">
              <w:rPr>
                <w:sz w:val="24"/>
                <w:szCs w:val="24"/>
              </w:rPr>
              <w:t>ьности в рамках реализации ФГОС,</w:t>
            </w:r>
          </w:p>
          <w:p w:rsidR="00AF3241" w:rsidRPr="009A41C6" w:rsidRDefault="00142B7C" w:rsidP="00142B7C">
            <w:pPr>
              <w:tabs>
                <w:tab w:val="left" w:pos="246"/>
              </w:tabs>
              <w:ind w:right="100" w:firstLine="104"/>
              <w:jc w:val="both"/>
              <w:rPr>
                <w:sz w:val="24"/>
                <w:szCs w:val="24"/>
              </w:rPr>
            </w:pPr>
            <w:r>
              <w:rPr>
                <w:sz w:val="24"/>
                <w:szCs w:val="24"/>
              </w:rPr>
              <w:t xml:space="preserve">- </w:t>
            </w:r>
            <w:r w:rsidR="00AF3241" w:rsidRPr="009A41C6">
              <w:rPr>
                <w:sz w:val="24"/>
                <w:szCs w:val="24"/>
              </w:rPr>
              <w:t xml:space="preserve">совершенствование системы образовательных услуг, обеспечивающих раннее развитие детей, успешную социализацию </w:t>
            </w:r>
            <w:r>
              <w:rPr>
                <w:sz w:val="24"/>
                <w:szCs w:val="24"/>
              </w:rPr>
              <w:t>подростков,</w:t>
            </w:r>
          </w:p>
          <w:p w:rsidR="00AF3241" w:rsidRPr="009A41C6" w:rsidRDefault="00AF3241" w:rsidP="00142B7C">
            <w:pPr>
              <w:ind w:left="104" w:right="100"/>
              <w:jc w:val="both"/>
              <w:rPr>
                <w:sz w:val="24"/>
                <w:szCs w:val="24"/>
              </w:rPr>
            </w:pPr>
            <w:r w:rsidRPr="009A41C6">
              <w:rPr>
                <w:sz w:val="24"/>
                <w:szCs w:val="24"/>
              </w:rPr>
              <w:t>- развитие исследовательской деятельности уч</w:t>
            </w:r>
            <w:r w:rsidR="00142B7C">
              <w:rPr>
                <w:sz w:val="24"/>
                <w:szCs w:val="24"/>
              </w:rPr>
              <w:t>ащихся посредством организации Научного общества учащихся,</w:t>
            </w:r>
          </w:p>
          <w:p w:rsidR="00AF3241" w:rsidRPr="009A41C6" w:rsidRDefault="00AF3241" w:rsidP="00142B7C">
            <w:pPr>
              <w:ind w:left="104" w:right="100"/>
              <w:jc w:val="both"/>
              <w:rPr>
                <w:sz w:val="24"/>
                <w:szCs w:val="24"/>
              </w:rPr>
            </w:pPr>
            <w:r w:rsidRPr="009A41C6">
              <w:rPr>
                <w:sz w:val="24"/>
                <w:szCs w:val="24"/>
              </w:rPr>
              <w:t>- развитие туристско-краеведческого движения посредством организации деятельности</w:t>
            </w:r>
            <w:r w:rsidR="00142B7C">
              <w:rPr>
                <w:sz w:val="24"/>
                <w:szCs w:val="24"/>
              </w:rPr>
              <w:t xml:space="preserve"> активов школьных музеев </w:t>
            </w:r>
            <w:r w:rsidR="002A34D8">
              <w:rPr>
                <w:sz w:val="24"/>
                <w:szCs w:val="24"/>
              </w:rPr>
              <w:t>округа</w:t>
            </w:r>
            <w:r w:rsidR="00142B7C">
              <w:rPr>
                <w:sz w:val="24"/>
                <w:szCs w:val="24"/>
              </w:rPr>
              <w:t>,</w:t>
            </w:r>
          </w:p>
          <w:p w:rsidR="00AF3241" w:rsidRPr="009A41C6" w:rsidRDefault="00AF3241" w:rsidP="00142B7C">
            <w:pPr>
              <w:ind w:left="104" w:right="100"/>
              <w:jc w:val="both"/>
              <w:textAlignment w:val="top"/>
              <w:rPr>
                <w:sz w:val="24"/>
                <w:szCs w:val="24"/>
              </w:rPr>
            </w:pPr>
            <w:r w:rsidRPr="009A41C6">
              <w:rPr>
                <w:sz w:val="24"/>
                <w:szCs w:val="24"/>
              </w:rPr>
              <w:t>- поддержка и развитие конкурсного движения</w:t>
            </w:r>
            <w:r w:rsidR="00142B7C">
              <w:rPr>
                <w:sz w:val="24"/>
                <w:szCs w:val="24"/>
              </w:rPr>
              <w:t>.</w:t>
            </w:r>
          </w:p>
        </w:tc>
        <w:tc>
          <w:tcPr>
            <w:tcW w:w="524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B67945" w:rsidP="00142B7C">
            <w:pPr>
              <w:ind w:left="93"/>
              <w:jc w:val="both"/>
              <w:rPr>
                <w:sz w:val="24"/>
                <w:szCs w:val="24"/>
              </w:rPr>
            </w:pPr>
            <w:r>
              <w:rPr>
                <w:sz w:val="24"/>
                <w:szCs w:val="24"/>
              </w:rPr>
              <w:t>-</w:t>
            </w:r>
            <w:r w:rsidR="00AF3241" w:rsidRPr="009A41C6">
              <w:rPr>
                <w:sz w:val="24"/>
                <w:szCs w:val="24"/>
              </w:rPr>
              <w:t xml:space="preserve"> Увеличение охвата детей в возрасте от 5 до 18 лет программами доп</w:t>
            </w:r>
            <w:r w:rsidR="00142B7C">
              <w:rPr>
                <w:sz w:val="24"/>
                <w:szCs w:val="24"/>
              </w:rPr>
              <w:t>олнительного образования до 87%.</w:t>
            </w:r>
          </w:p>
          <w:p w:rsidR="00AF3241" w:rsidRPr="009A41C6" w:rsidRDefault="00142B7C" w:rsidP="00C04EA5">
            <w:pPr>
              <w:ind w:left="93"/>
              <w:jc w:val="both"/>
              <w:textAlignment w:val="top"/>
              <w:rPr>
                <w:sz w:val="24"/>
                <w:szCs w:val="24"/>
              </w:rPr>
            </w:pPr>
            <w:r>
              <w:rPr>
                <w:sz w:val="24"/>
                <w:szCs w:val="24"/>
              </w:rPr>
              <w:t xml:space="preserve"> </w:t>
            </w:r>
          </w:p>
        </w:tc>
        <w:tc>
          <w:tcPr>
            <w:tcW w:w="2588"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4E1C4B" w:rsidP="0093300D">
            <w:pPr>
              <w:ind w:left="94" w:right="128"/>
              <w:jc w:val="center"/>
              <w:textAlignment w:val="top"/>
              <w:rPr>
                <w:sz w:val="24"/>
                <w:szCs w:val="24"/>
              </w:rPr>
            </w:pPr>
            <w:r>
              <w:rPr>
                <w:sz w:val="24"/>
                <w:szCs w:val="24"/>
              </w:rPr>
              <w:t>Показатель</w:t>
            </w:r>
            <w:r w:rsidR="00FE0566">
              <w:rPr>
                <w:sz w:val="24"/>
                <w:szCs w:val="24"/>
              </w:rPr>
              <w:t xml:space="preserve"> </w:t>
            </w:r>
            <w:r>
              <w:rPr>
                <w:sz w:val="24"/>
                <w:szCs w:val="24"/>
              </w:rPr>
              <w:t>1</w:t>
            </w:r>
          </w:p>
        </w:tc>
      </w:tr>
      <w:tr w:rsidR="00AF3241" w:rsidRPr="009A41C6" w:rsidTr="0056302A">
        <w:trPr>
          <w:trHeight w:val="300"/>
        </w:trPr>
        <w:tc>
          <w:tcPr>
            <w:tcW w:w="851" w:type="dxa"/>
            <w:tcBorders>
              <w:top w:val="single" w:sz="6" w:space="0" w:color="CCCCCC"/>
              <w:left w:val="single" w:sz="6" w:space="0" w:color="000000"/>
              <w:bottom w:val="single" w:sz="4" w:space="0" w:color="auto"/>
              <w:right w:val="single" w:sz="6" w:space="0" w:color="000000"/>
            </w:tcBorders>
            <w:shd w:val="clear" w:color="auto" w:fill="auto"/>
            <w:tcMar>
              <w:left w:w="45" w:type="dxa"/>
              <w:right w:w="45" w:type="dxa"/>
            </w:tcMar>
            <w:vAlign w:val="bottom"/>
          </w:tcPr>
          <w:p w:rsidR="00AF3241" w:rsidRPr="009A41C6" w:rsidRDefault="00AF3241" w:rsidP="00323941">
            <w:pPr>
              <w:jc w:val="center"/>
              <w:rPr>
                <w:b/>
                <w:sz w:val="24"/>
                <w:szCs w:val="24"/>
              </w:rPr>
            </w:pPr>
            <w:r w:rsidRPr="009A41C6">
              <w:rPr>
                <w:b/>
                <w:sz w:val="24"/>
                <w:szCs w:val="24"/>
              </w:rPr>
              <w:lastRenderedPageBreak/>
              <w:t>4</w:t>
            </w:r>
            <w:r w:rsidR="00DC7948">
              <w:rPr>
                <w:b/>
                <w:sz w:val="24"/>
                <w:szCs w:val="24"/>
              </w:rPr>
              <w:t>.</w:t>
            </w:r>
          </w:p>
        </w:tc>
        <w:tc>
          <w:tcPr>
            <w:tcW w:w="15067" w:type="dxa"/>
            <w:gridSpan w:val="4"/>
            <w:tcBorders>
              <w:top w:val="single" w:sz="6" w:space="0" w:color="CCCCCC"/>
              <w:left w:val="single" w:sz="6" w:space="0" w:color="CCCCCC"/>
              <w:bottom w:val="single" w:sz="4" w:space="0" w:color="auto"/>
              <w:right w:val="single" w:sz="6" w:space="0" w:color="000000"/>
            </w:tcBorders>
            <w:shd w:val="clear" w:color="auto" w:fill="auto"/>
            <w:vAlign w:val="bottom"/>
          </w:tcPr>
          <w:p w:rsidR="00AF3241" w:rsidRPr="009A41C6" w:rsidRDefault="000744DF" w:rsidP="000744DF">
            <w:pPr>
              <w:jc w:val="center"/>
              <w:rPr>
                <w:b/>
                <w:sz w:val="24"/>
                <w:szCs w:val="24"/>
              </w:rPr>
            </w:pPr>
            <w:r>
              <w:rPr>
                <w:b/>
                <w:sz w:val="24"/>
                <w:szCs w:val="24"/>
              </w:rPr>
              <w:t>Подпрограмма «</w:t>
            </w:r>
            <w:r w:rsidR="00AF3241" w:rsidRPr="009A41C6">
              <w:rPr>
                <w:b/>
                <w:sz w:val="24"/>
                <w:szCs w:val="24"/>
              </w:rPr>
              <w:t>Организация питания детей в муниципальных общеобразовате</w:t>
            </w:r>
            <w:r w:rsidR="00323941">
              <w:rPr>
                <w:b/>
                <w:sz w:val="24"/>
                <w:szCs w:val="24"/>
              </w:rPr>
              <w:t xml:space="preserve">льных </w:t>
            </w:r>
            <w:r>
              <w:rPr>
                <w:b/>
                <w:sz w:val="24"/>
                <w:szCs w:val="24"/>
              </w:rPr>
              <w:t>организациях»</w:t>
            </w:r>
          </w:p>
        </w:tc>
      </w:tr>
      <w:tr w:rsidR="00AF3241" w:rsidRPr="009A41C6" w:rsidTr="00FA21EA">
        <w:trPr>
          <w:trHeight w:val="569"/>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323941">
            <w:pPr>
              <w:ind w:left="104" w:right="101"/>
              <w:jc w:val="both"/>
              <w:rPr>
                <w:sz w:val="24"/>
                <w:szCs w:val="24"/>
              </w:rPr>
            </w:pPr>
            <w:r w:rsidRPr="009A41C6">
              <w:rPr>
                <w:sz w:val="24"/>
                <w:szCs w:val="24"/>
              </w:rPr>
              <w:t>-</w:t>
            </w:r>
            <w:r w:rsidR="00323941">
              <w:rPr>
                <w:sz w:val="24"/>
                <w:szCs w:val="24"/>
              </w:rPr>
              <w:t xml:space="preserve"> О</w:t>
            </w:r>
            <w:r w:rsidRPr="009A41C6">
              <w:rPr>
                <w:sz w:val="24"/>
                <w:szCs w:val="24"/>
              </w:rPr>
              <w:t>беспечение 100% питанием  детей, обучающихся в муниципальных общеобразовательных организациях, в том числе  детей  из малообеспеченных семей и детей с нарушениями здоровья, повышение качества и безопасности питания</w:t>
            </w:r>
            <w:r w:rsidR="00323941">
              <w:rPr>
                <w:sz w:val="24"/>
                <w:szCs w:val="24"/>
              </w:rPr>
              <w:t>.</w:t>
            </w:r>
          </w:p>
          <w:p w:rsidR="00AF3241" w:rsidRPr="009A41C6" w:rsidRDefault="00323941" w:rsidP="00323941">
            <w:pPr>
              <w:overflowPunct/>
              <w:autoSpaceDE/>
              <w:autoSpaceDN/>
              <w:adjustRightInd/>
              <w:ind w:left="104" w:right="101"/>
              <w:jc w:val="both"/>
              <w:textAlignment w:val="auto"/>
              <w:rPr>
                <w:sz w:val="24"/>
                <w:szCs w:val="24"/>
              </w:rPr>
            </w:pPr>
            <w:r>
              <w:rPr>
                <w:sz w:val="24"/>
                <w:szCs w:val="24"/>
              </w:rPr>
              <w:t>- С</w:t>
            </w:r>
            <w:r w:rsidR="00AF3241" w:rsidRPr="009A41C6">
              <w:rPr>
                <w:sz w:val="24"/>
                <w:szCs w:val="24"/>
              </w:rPr>
              <w:t>овершенствование системы управления</w:t>
            </w:r>
            <w:r>
              <w:rPr>
                <w:sz w:val="24"/>
                <w:szCs w:val="24"/>
              </w:rPr>
              <w:t xml:space="preserve"> организацией школьного питания.</w:t>
            </w:r>
          </w:p>
          <w:p w:rsidR="00AF3241" w:rsidRPr="009A41C6" w:rsidRDefault="00323941" w:rsidP="00323941">
            <w:pPr>
              <w:overflowPunct/>
              <w:autoSpaceDE/>
              <w:autoSpaceDN/>
              <w:adjustRightInd/>
              <w:ind w:left="104" w:right="101"/>
              <w:jc w:val="both"/>
              <w:textAlignment w:val="auto"/>
              <w:rPr>
                <w:sz w:val="24"/>
                <w:szCs w:val="24"/>
              </w:rPr>
            </w:pPr>
            <w:r>
              <w:rPr>
                <w:sz w:val="24"/>
                <w:szCs w:val="24"/>
              </w:rPr>
              <w:t>- У</w:t>
            </w:r>
            <w:r w:rsidR="00AF3241" w:rsidRPr="009A41C6">
              <w:rPr>
                <w:sz w:val="24"/>
                <w:szCs w:val="24"/>
              </w:rPr>
              <w:t>крепление материально-тех</w:t>
            </w:r>
            <w:r>
              <w:rPr>
                <w:sz w:val="24"/>
                <w:szCs w:val="24"/>
              </w:rPr>
              <w:t>нической базы школьных столовых.</w:t>
            </w:r>
          </w:p>
          <w:p w:rsidR="00AF3241" w:rsidRPr="009A41C6" w:rsidRDefault="00323941" w:rsidP="00323941">
            <w:pPr>
              <w:overflowPunct/>
              <w:autoSpaceDE/>
              <w:autoSpaceDN/>
              <w:adjustRightInd/>
              <w:ind w:left="104" w:right="101"/>
              <w:jc w:val="both"/>
              <w:textAlignment w:val="auto"/>
              <w:rPr>
                <w:sz w:val="24"/>
                <w:szCs w:val="24"/>
              </w:rPr>
            </w:pPr>
            <w:r>
              <w:rPr>
                <w:sz w:val="24"/>
                <w:szCs w:val="24"/>
              </w:rPr>
              <w:t>- Ф</w:t>
            </w:r>
            <w:r w:rsidR="00AF3241" w:rsidRPr="009A41C6">
              <w:rPr>
                <w:sz w:val="24"/>
                <w:szCs w:val="24"/>
              </w:rPr>
              <w:t>ормирование у участников образовательного проц</w:t>
            </w:r>
            <w:r>
              <w:rPr>
                <w:sz w:val="24"/>
                <w:szCs w:val="24"/>
              </w:rPr>
              <w:t>есса культуры школьного питания.</w:t>
            </w:r>
          </w:p>
          <w:p w:rsidR="00AF3241" w:rsidRPr="009A41C6" w:rsidRDefault="00323941" w:rsidP="00323941">
            <w:pPr>
              <w:overflowPunct/>
              <w:autoSpaceDE/>
              <w:autoSpaceDN/>
              <w:adjustRightInd/>
              <w:ind w:left="104" w:right="101"/>
              <w:jc w:val="both"/>
              <w:textAlignment w:val="auto"/>
              <w:rPr>
                <w:sz w:val="24"/>
                <w:szCs w:val="24"/>
              </w:rPr>
            </w:pPr>
            <w:r>
              <w:rPr>
                <w:sz w:val="24"/>
                <w:szCs w:val="24"/>
              </w:rPr>
              <w:t>- О</w:t>
            </w:r>
            <w:r w:rsidR="00AF3241" w:rsidRPr="009A41C6">
              <w:rPr>
                <w:sz w:val="24"/>
                <w:szCs w:val="24"/>
              </w:rPr>
              <w:t>беспечение качества и безопасности питания в соответствии с возра</w:t>
            </w:r>
            <w:r>
              <w:rPr>
                <w:sz w:val="24"/>
                <w:szCs w:val="24"/>
              </w:rPr>
              <w:t xml:space="preserve">стными и физиологическими </w:t>
            </w:r>
            <w:r w:rsidR="00AF3241" w:rsidRPr="009A41C6">
              <w:rPr>
                <w:sz w:val="24"/>
                <w:szCs w:val="24"/>
              </w:rPr>
              <w:t>потребностями</w:t>
            </w:r>
            <w:r>
              <w:rPr>
                <w:sz w:val="24"/>
                <w:szCs w:val="24"/>
              </w:rPr>
              <w:t xml:space="preserve"> школьников в пищевых веществах.</w:t>
            </w:r>
          </w:p>
          <w:p w:rsidR="00AF3241" w:rsidRPr="009A41C6" w:rsidRDefault="00323941" w:rsidP="00323941">
            <w:pPr>
              <w:ind w:left="104" w:right="101"/>
              <w:jc w:val="both"/>
              <w:rPr>
                <w:sz w:val="24"/>
                <w:szCs w:val="24"/>
              </w:rPr>
            </w:pPr>
            <w:r>
              <w:rPr>
                <w:sz w:val="24"/>
                <w:szCs w:val="24"/>
              </w:rPr>
              <w:t>- О</w:t>
            </w:r>
            <w:r w:rsidR="00AF3241" w:rsidRPr="009A41C6">
              <w:rPr>
                <w:sz w:val="24"/>
                <w:szCs w:val="24"/>
              </w:rPr>
              <w:t>казание социальной поддержки отдельным категориям обучающихся муниципальных образовательных учреждений путем обеспечения их здоровы</w:t>
            </w:r>
            <w:r>
              <w:rPr>
                <w:sz w:val="24"/>
                <w:szCs w:val="24"/>
              </w:rPr>
              <w:t>м питанием на льготных условиях.</w:t>
            </w:r>
          </w:p>
          <w:p w:rsidR="00AF3241" w:rsidRPr="009A41C6" w:rsidRDefault="00323941" w:rsidP="00323941">
            <w:pPr>
              <w:overflowPunct/>
              <w:autoSpaceDE/>
              <w:autoSpaceDN/>
              <w:adjustRightInd/>
              <w:ind w:left="104" w:right="101"/>
              <w:jc w:val="both"/>
              <w:textAlignment w:val="auto"/>
              <w:rPr>
                <w:sz w:val="24"/>
                <w:szCs w:val="24"/>
              </w:rPr>
            </w:pPr>
            <w:r>
              <w:rPr>
                <w:sz w:val="24"/>
                <w:szCs w:val="24"/>
              </w:rPr>
              <w:t>- О</w:t>
            </w:r>
            <w:r w:rsidR="00AF3241" w:rsidRPr="009A41C6">
              <w:rPr>
                <w:sz w:val="24"/>
                <w:szCs w:val="24"/>
              </w:rPr>
              <w:t>казание поддержки детям из малообеспеченны</w:t>
            </w:r>
            <w:r>
              <w:rPr>
                <w:sz w:val="24"/>
                <w:szCs w:val="24"/>
              </w:rPr>
              <w:t>х семей и с нарушением здоровья.</w:t>
            </w:r>
          </w:p>
          <w:p w:rsidR="00AF3241" w:rsidRPr="009A41C6" w:rsidRDefault="00323941" w:rsidP="00323941">
            <w:pPr>
              <w:ind w:left="104" w:right="101"/>
              <w:jc w:val="both"/>
              <w:rPr>
                <w:sz w:val="24"/>
                <w:szCs w:val="24"/>
              </w:rPr>
            </w:pPr>
            <w:r>
              <w:rPr>
                <w:sz w:val="24"/>
                <w:szCs w:val="24"/>
              </w:rPr>
              <w:t>- О</w:t>
            </w:r>
            <w:r w:rsidR="00AF3241" w:rsidRPr="009A41C6">
              <w:rPr>
                <w:sz w:val="24"/>
                <w:szCs w:val="24"/>
              </w:rPr>
              <w:t>беспечен</w:t>
            </w:r>
            <w:r>
              <w:rPr>
                <w:sz w:val="24"/>
                <w:szCs w:val="24"/>
              </w:rPr>
              <w:t>ия безопасного питьевого режима.</w:t>
            </w:r>
          </w:p>
          <w:p w:rsidR="00AF3241" w:rsidRPr="009A41C6" w:rsidRDefault="00AF3241" w:rsidP="00323941">
            <w:pPr>
              <w:ind w:left="104" w:right="101"/>
              <w:jc w:val="both"/>
              <w:rPr>
                <w:sz w:val="24"/>
                <w:szCs w:val="24"/>
              </w:rPr>
            </w:pPr>
            <w:r w:rsidRPr="009A41C6">
              <w:rPr>
                <w:sz w:val="24"/>
                <w:szCs w:val="24"/>
              </w:rPr>
              <w:t>-</w:t>
            </w:r>
            <w:r w:rsidR="00323941">
              <w:rPr>
                <w:sz w:val="24"/>
                <w:szCs w:val="24"/>
              </w:rPr>
              <w:t xml:space="preserve"> П</w:t>
            </w:r>
            <w:r w:rsidRPr="009A41C6">
              <w:rPr>
                <w:sz w:val="24"/>
                <w:szCs w:val="24"/>
              </w:rPr>
              <w:t>остоянный контроль организации питания обучающихся и воспитанников муниципальных образовательных учреждений.</w:t>
            </w:r>
          </w:p>
          <w:p w:rsidR="00AF3241" w:rsidRPr="009A41C6" w:rsidRDefault="00323941" w:rsidP="00323941">
            <w:pPr>
              <w:ind w:left="104" w:right="101"/>
              <w:jc w:val="both"/>
              <w:rPr>
                <w:sz w:val="24"/>
                <w:szCs w:val="24"/>
              </w:rPr>
            </w:pPr>
            <w:r>
              <w:rPr>
                <w:sz w:val="24"/>
                <w:szCs w:val="24"/>
              </w:rPr>
              <w:t>- Р</w:t>
            </w:r>
            <w:r w:rsidR="00AF3241" w:rsidRPr="009A41C6">
              <w:rPr>
                <w:sz w:val="24"/>
                <w:szCs w:val="24"/>
              </w:rPr>
              <w:t>еализация комплекса мероприятий по пропаганде принципов обязательного, рационального, здорового питания во время образовательного процесса с</w:t>
            </w:r>
            <w:r w:rsidR="008352EE">
              <w:rPr>
                <w:sz w:val="24"/>
                <w:szCs w:val="24"/>
              </w:rPr>
              <w:t>реди обучающихся и их родителей.</w:t>
            </w:r>
          </w:p>
          <w:p w:rsidR="00AF3241" w:rsidRPr="009A41C6" w:rsidRDefault="008352EE" w:rsidP="00323941">
            <w:pPr>
              <w:ind w:left="104" w:right="101"/>
              <w:jc w:val="both"/>
              <w:textAlignment w:val="bottom"/>
              <w:rPr>
                <w:sz w:val="24"/>
                <w:szCs w:val="24"/>
              </w:rPr>
            </w:pPr>
            <w:r>
              <w:rPr>
                <w:sz w:val="24"/>
                <w:szCs w:val="24"/>
              </w:rPr>
              <w:t>- А</w:t>
            </w:r>
            <w:r w:rsidR="00AF3241" w:rsidRPr="009A41C6">
              <w:rPr>
                <w:sz w:val="24"/>
                <w:szCs w:val="24"/>
              </w:rPr>
              <w:t>ктивизация роли общественности в решении проблем правильного питания, привлечение родителей для решения проблем организации питания, осуществление контроля со стороны общественности.</w:t>
            </w:r>
          </w:p>
        </w:tc>
        <w:tc>
          <w:tcPr>
            <w:tcW w:w="52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8352EE">
            <w:pPr>
              <w:ind w:right="94"/>
              <w:jc w:val="both"/>
              <w:rPr>
                <w:sz w:val="24"/>
                <w:szCs w:val="24"/>
              </w:rPr>
            </w:pPr>
            <w:r w:rsidRPr="009A41C6">
              <w:rPr>
                <w:sz w:val="24"/>
                <w:szCs w:val="24"/>
              </w:rPr>
              <w:t>Повышение эффективности сист</w:t>
            </w:r>
            <w:r w:rsidR="008352EE">
              <w:rPr>
                <w:sz w:val="24"/>
                <w:szCs w:val="24"/>
              </w:rPr>
              <w:t xml:space="preserve">емы организации питания за счет </w:t>
            </w:r>
            <w:r w:rsidRPr="009A41C6">
              <w:rPr>
                <w:sz w:val="24"/>
                <w:szCs w:val="24"/>
              </w:rPr>
              <w:t xml:space="preserve">охвата учащихся общеобразовательных </w:t>
            </w:r>
            <w:r w:rsidR="008352EE">
              <w:rPr>
                <w:sz w:val="24"/>
                <w:szCs w:val="24"/>
              </w:rPr>
              <w:t>организаций</w:t>
            </w:r>
            <w:r w:rsidRPr="009A41C6">
              <w:rPr>
                <w:sz w:val="24"/>
                <w:szCs w:val="24"/>
              </w:rPr>
              <w:t xml:space="preserve"> го</w:t>
            </w:r>
            <w:r w:rsidR="008352EE">
              <w:rPr>
                <w:sz w:val="24"/>
                <w:szCs w:val="24"/>
              </w:rPr>
              <w:t>рячим питанием  на уровне  100%</w:t>
            </w:r>
            <w:r w:rsidR="001412E4">
              <w:rPr>
                <w:sz w:val="24"/>
                <w:szCs w:val="24"/>
              </w:rPr>
              <w:t>, укрепления материально-</w:t>
            </w:r>
            <w:r w:rsidR="001412E4" w:rsidRPr="001412E4">
              <w:rPr>
                <w:sz w:val="24"/>
                <w:szCs w:val="24"/>
              </w:rPr>
              <w:t>технической базы школьных столовых</w:t>
            </w:r>
            <w:r w:rsidR="008352EE">
              <w:rPr>
                <w:sz w:val="24"/>
                <w:szCs w:val="24"/>
              </w:rPr>
              <w:t>.</w:t>
            </w:r>
          </w:p>
          <w:p w:rsidR="00AF3241" w:rsidRPr="009A41C6" w:rsidRDefault="00AF3241" w:rsidP="008352EE">
            <w:pPr>
              <w:ind w:right="94"/>
              <w:textAlignment w:val="top"/>
              <w:rPr>
                <w:sz w:val="24"/>
                <w:szCs w:val="24"/>
              </w:rPr>
            </w:pPr>
          </w:p>
        </w:tc>
        <w:tc>
          <w:tcPr>
            <w:tcW w:w="2588"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4E1C4B" w:rsidP="00BD2E99">
            <w:pPr>
              <w:jc w:val="center"/>
              <w:textAlignment w:val="top"/>
              <w:rPr>
                <w:sz w:val="24"/>
                <w:szCs w:val="24"/>
              </w:rPr>
            </w:pPr>
            <w:r>
              <w:rPr>
                <w:sz w:val="24"/>
                <w:szCs w:val="24"/>
              </w:rPr>
              <w:t>Показатель 7</w:t>
            </w:r>
          </w:p>
        </w:tc>
      </w:tr>
      <w:tr w:rsidR="00AF3241" w:rsidRPr="009A41C6" w:rsidTr="000F6BA9">
        <w:trPr>
          <w:trHeight w:val="271"/>
        </w:trPr>
        <w:tc>
          <w:tcPr>
            <w:tcW w:w="851" w:type="dxa"/>
            <w:tcBorders>
              <w:top w:val="single" w:sz="4" w:space="0" w:color="auto"/>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FE3F5A">
            <w:pPr>
              <w:jc w:val="center"/>
              <w:rPr>
                <w:b/>
                <w:sz w:val="24"/>
                <w:szCs w:val="24"/>
              </w:rPr>
            </w:pPr>
            <w:r w:rsidRPr="009A41C6">
              <w:rPr>
                <w:b/>
                <w:sz w:val="24"/>
                <w:szCs w:val="24"/>
              </w:rPr>
              <w:t>5</w:t>
            </w:r>
            <w:r w:rsidR="0021218E">
              <w:rPr>
                <w:b/>
                <w:sz w:val="24"/>
                <w:szCs w:val="24"/>
              </w:rPr>
              <w:t>.</w:t>
            </w:r>
          </w:p>
        </w:tc>
        <w:tc>
          <w:tcPr>
            <w:tcW w:w="15067" w:type="dxa"/>
            <w:gridSpan w:val="4"/>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0744DF" w:rsidP="00EA0F44">
            <w:pPr>
              <w:jc w:val="center"/>
              <w:rPr>
                <w:b/>
                <w:sz w:val="24"/>
                <w:szCs w:val="24"/>
              </w:rPr>
            </w:pPr>
            <w:r>
              <w:rPr>
                <w:b/>
                <w:sz w:val="24"/>
                <w:szCs w:val="24"/>
              </w:rPr>
              <w:t>Подпрограмма «</w:t>
            </w:r>
            <w:r w:rsidR="00AF3241" w:rsidRPr="009A41C6">
              <w:rPr>
                <w:b/>
                <w:sz w:val="24"/>
                <w:szCs w:val="24"/>
              </w:rPr>
              <w:t xml:space="preserve">Отдых, оздоровление, занятость детей и молодежи </w:t>
            </w:r>
            <w:proofErr w:type="spellStart"/>
            <w:r w:rsidR="00AF3241" w:rsidRPr="009A41C6">
              <w:rPr>
                <w:b/>
                <w:sz w:val="24"/>
                <w:szCs w:val="24"/>
              </w:rPr>
              <w:t>Кунашакского</w:t>
            </w:r>
            <w:proofErr w:type="spellEnd"/>
            <w:r w:rsidR="00AF3241" w:rsidRPr="009A41C6">
              <w:rPr>
                <w:b/>
                <w:sz w:val="24"/>
                <w:szCs w:val="24"/>
              </w:rPr>
              <w:t xml:space="preserve"> муниципаль</w:t>
            </w:r>
            <w:r w:rsidR="00FE3F5A">
              <w:rPr>
                <w:b/>
                <w:sz w:val="24"/>
                <w:szCs w:val="24"/>
              </w:rPr>
              <w:t>ного округа Челябинской области</w:t>
            </w:r>
            <w:r>
              <w:rPr>
                <w:b/>
                <w:sz w:val="24"/>
                <w:szCs w:val="24"/>
              </w:rPr>
              <w:t>»</w:t>
            </w:r>
          </w:p>
        </w:tc>
      </w:tr>
      <w:tr w:rsidR="00AF3241" w:rsidRPr="009A41C6" w:rsidTr="000F6BA9">
        <w:trPr>
          <w:trHeight w:val="269"/>
        </w:trPr>
        <w:tc>
          <w:tcPr>
            <w:tcW w:w="851" w:type="dxa"/>
            <w:tcBorders>
              <w:top w:val="single" w:sz="6" w:space="0" w:color="CCCCCC"/>
              <w:left w:val="single" w:sz="6" w:space="0" w:color="000000"/>
              <w:bottom w:val="single" w:sz="4" w:space="0" w:color="auto"/>
              <w:right w:val="single" w:sz="6" w:space="0" w:color="000000"/>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vAlign w:val="bottom"/>
          </w:tcPr>
          <w:p w:rsidR="00AF3241" w:rsidRPr="009A41C6" w:rsidRDefault="00A828C3" w:rsidP="0021218E">
            <w:pPr>
              <w:pStyle w:val="msonormalcxspmiddlecxspmiddle"/>
              <w:spacing w:before="0" w:beforeAutospacing="0" w:after="0" w:afterAutospacing="0"/>
              <w:ind w:left="104" w:right="101"/>
              <w:contextualSpacing/>
              <w:jc w:val="both"/>
            </w:pPr>
            <w:r>
              <w:t xml:space="preserve">- </w:t>
            </w:r>
            <w:r w:rsidR="00AF3241" w:rsidRPr="009A41C6">
              <w:t>Создание финансово-экономических, организационных, медицинских, социальных и правовых механизмов, обеспечивающих стабилизацию и развитие районной системы отдыха,</w:t>
            </w:r>
            <w:r>
              <w:t xml:space="preserve"> оздоровления и занятости детей.</w:t>
            </w:r>
          </w:p>
          <w:p w:rsidR="00AF3241" w:rsidRPr="009A41C6" w:rsidRDefault="00A828C3" w:rsidP="0021218E">
            <w:pPr>
              <w:pStyle w:val="msonormalcxspmiddlecxspmiddle"/>
              <w:spacing w:before="0" w:beforeAutospacing="0" w:after="0" w:afterAutospacing="0"/>
              <w:ind w:left="104" w:right="101"/>
              <w:contextualSpacing/>
              <w:jc w:val="both"/>
            </w:pPr>
            <w:r>
              <w:t xml:space="preserve">- </w:t>
            </w:r>
            <w:r w:rsidR="00AF3241" w:rsidRPr="009A41C6">
              <w:t>Создание условий для выполнения санитарно-гигиенических норм и правил, эпидемиологической и противопожарной безопасности в местах организации отдыха,</w:t>
            </w:r>
            <w:r>
              <w:t xml:space="preserve"> оздоровления и </w:t>
            </w:r>
            <w:r>
              <w:lastRenderedPageBreak/>
              <w:t>занятости детей.</w:t>
            </w:r>
          </w:p>
          <w:p w:rsidR="00AF3241" w:rsidRPr="009A41C6" w:rsidRDefault="00A828C3" w:rsidP="0021218E">
            <w:pPr>
              <w:pStyle w:val="msonormalcxspmiddlecxspmiddle"/>
              <w:spacing w:before="0" w:beforeAutospacing="0" w:after="0" w:afterAutospacing="0"/>
              <w:ind w:left="104" w:right="101"/>
              <w:contextualSpacing/>
              <w:jc w:val="both"/>
            </w:pPr>
            <w:r>
              <w:t>- П</w:t>
            </w:r>
            <w:r w:rsidR="00AF3241" w:rsidRPr="009A41C6">
              <w:t>овышение оздоровительного эффекта от пребывания детей в учреждениях и организациях, обеспечива</w:t>
            </w:r>
            <w:r>
              <w:t>ющих отдых и оздоровление детей.</w:t>
            </w:r>
          </w:p>
          <w:p w:rsidR="00AF3241" w:rsidRPr="009A41C6" w:rsidRDefault="00A828C3" w:rsidP="0021218E">
            <w:pPr>
              <w:pStyle w:val="msonormalcxspmiddlecxspmiddle"/>
              <w:spacing w:before="0" w:beforeAutospacing="0" w:after="0" w:afterAutospacing="0"/>
              <w:ind w:left="104" w:right="101"/>
              <w:contextualSpacing/>
              <w:jc w:val="both"/>
            </w:pPr>
            <w:r>
              <w:t xml:space="preserve">- </w:t>
            </w:r>
            <w:r w:rsidR="00AF3241" w:rsidRPr="009A41C6">
              <w:t>Повышение качества обеспечения отдыха и оздоровления детей, находящихся в трудной жизненной ситуации (детей-сирот, детей, оставшихся без попечения родителей, детей-инвалидов, детей из малообеспеченных семей), подростков, состоящих на профилактическом учете в органах вн</w:t>
            </w:r>
            <w:r>
              <w:t>утренних дел.</w:t>
            </w:r>
          </w:p>
          <w:p w:rsidR="00AF3241" w:rsidRPr="009A41C6" w:rsidRDefault="00A828C3" w:rsidP="0021218E">
            <w:pPr>
              <w:pStyle w:val="msonormalcxspmiddlecxspmiddle"/>
              <w:spacing w:before="0" w:beforeAutospacing="0" w:after="0" w:afterAutospacing="0"/>
              <w:ind w:left="104" w:right="101"/>
              <w:contextualSpacing/>
              <w:jc w:val="both"/>
            </w:pPr>
            <w:r>
              <w:t xml:space="preserve">- </w:t>
            </w:r>
            <w:r w:rsidR="00AF3241" w:rsidRPr="009A41C6">
              <w:t>Сохранение и развитие муниципальных учреждений, обеспечива</w:t>
            </w:r>
            <w:r>
              <w:t>ющих отдых и оздоровление детей.</w:t>
            </w:r>
          </w:p>
          <w:p w:rsidR="00AF3241" w:rsidRPr="009A41C6" w:rsidRDefault="00A828C3" w:rsidP="0021218E">
            <w:pPr>
              <w:pStyle w:val="msonormalcxspmiddlecxspmiddle"/>
              <w:spacing w:before="0" w:beforeAutospacing="0" w:after="0" w:afterAutospacing="0"/>
              <w:ind w:left="104" w:right="101"/>
              <w:contextualSpacing/>
              <w:jc w:val="both"/>
            </w:pPr>
            <w:r>
              <w:t xml:space="preserve">- </w:t>
            </w:r>
            <w:r w:rsidR="00AF3241" w:rsidRPr="009A41C6">
              <w:t xml:space="preserve">Развитие </w:t>
            </w:r>
            <w:proofErr w:type="spellStart"/>
            <w:r w:rsidR="00AF3241" w:rsidRPr="009A41C6">
              <w:t>малозатратных</w:t>
            </w:r>
            <w:proofErr w:type="spellEnd"/>
            <w:r w:rsidR="00AF3241" w:rsidRPr="009A41C6">
              <w:t xml:space="preserve"> форм организации отдыха и оздоровления</w:t>
            </w:r>
            <w:r>
              <w:t xml:space="preserve"> и занятости  детей и  молодежи.</w:t>
            </w:r>
          </w:p>
          <w:p w:rsidR="00AF3241" w:rsidRPr="009A41C6" w:rsidRDefault="00A828C3" w:rsidP="0021218E">
            <w:pPr>
              <w:pStyle w:val="msonormalcxspmiddlecxspmiddle"/>
              <w:spacing w:before="0" w:beforeAutospacing="0" w:after="0" w:afterAutospacing="0"/>
              <w:ind w:left="104" w:right="101"/>
              <w:contextualSpacing/>
              <w:jc w:val="both"/>
            </w:pPr>
            <w:r>
              <w:t>- К</w:t>
            </w:r>
            <w:r w:rsidR="00AF3241" w:rsidRPr="009A41C6">
              <w:t xml:space="preserve">оординация деятельности всех заинтересованных ведомств </w:t>
            </w:r>
            <w:proofErr w:type="spellStart"/>
            <w:r w:rsidR="00AF3241" w:rsidRPr="009A41C6">
              <w:t>Кунашакского</w:t>
            </w:r>
            <w:proofErr w:type="spellEnd"/>
            <w:r w:rsidR="00AF3241" w:rsidRPr="009A41C6">
              <w:t xml:space="preserve"> муниципального округа, учреждений и организаций всех форм собственности, обеспечивающих отдых, оздоровление  и занятость детей, некоммерческих организаций по вопросам организации отдыха </w:t>
            </w:r>
            <w:r>
              <w:t>и оздоровления детей и молодежи.</w:t>
            </w:r>
          </w:p>
          <w:p w:rsidR="00AF3241" w:rsidRPr="009A41C6" w:rsidRDefault="00A828C3" w:rsidP="0021218E">
            <w:pPr>
              <w:pStyle w:val="msonormalcxspmiddlecxsplast"/>
              <w:spacing w:before="0" w:beforeAutospacing="0" w:after="0" w:afterAutospacing="0"/>
              <w:ind w:left="104" w:right="101"/>
              <w:contextualSpacing/>
              <w:jc w:val="both"/>
            </w:pPr>
            <w:r>
              <w:t xml:space="preserve">- </w:t>
            </w:r>
            <w:r w:rsidR="00AF3241" w:rsidRPr="009A41C6">
              <w:t>Совершенствование информационно-методического сопровождения учрежде</w:t>
            </w:r>
            <w:r>
              <w:t>ний отдыха и оздоровления детей.</w:t>
            </w:r>
          </w:p>
          <w:p w:rsidR="00AF3241" w:rsidRPr="009A41C6" w:rsidRDefault="00A828C3" w:rsidP="0021218E">
            <w:pPr>
              <w:pStyle w:val="msonormalcxsplast"/>
              <w:spacing w:before="0" w:beforeAutospacing="0" w:after="0" w:afterAutospacing="0"/>
              <w:ind w:left="104" w:right="101"/>
              <w:contextualSpacing/>
              <w:jc w:val="both"/>
            </w:pPr>
            <w:r>
              <w:t xml:space="preserve">- </w:t>
            </w:r>
            <w:r w:rsidR="00AF3241" w:rsidRPr="009A41C6">
              <w:t>Совершенствование системы подготовки и повышения квалификации работников учрежде</w:t>
            </w:r>
            <w:r>
              <w:t>ний отдыха и оздоровления детей.</w:t>
            </w:r>
          </w:p>
          <w:p w:rsidR="00AF3241" w:rsidRPr="009A41C6" w:rsidRDefault="00A828C3" w:rsidP="00A828C3">
            <w:pPr>
              <w:ind w:left="104" w:right="101"/>
              <w:jc w:val="both"/>
              <w:rPr>
                <w:sz w:val="24"/>
                <w:szCs w:val="24"/>
              </w:rPr>
            </w:pPr>
            <w:r>
              <w:rPr>
                <w:sz w:val="24"/>
                <w:szCs w:val="24"/>
              </w:rPr>
              <w:t xml:space="preserve">- </w:t>
            </w:r>
            <w:r w:rsidR="00AF3241" w:rsidRPr="009A41C6">
              <w:rPr>
                <w:sz w:val="24"/>
                <w:szCs w:val="24"/>
              </w:rPr>
              <w:t>Совершенствование материально-технического оснащения учреждений отды</w:t>
            </w:r>
            <w:r>
              <w:rPr>
                <w:sz w:val="24"/>
                <w:szCs w:val="24"/>
              </w:rPr>
              <w:t>ха и оздоровления детей.</w:t>
            </w:r>
          </w:p>
          <w:p w:rsidR="00AF3241" w:rsidRPr="009A41C6" w:rsidRDefault="00A828C3" w:rsidP="003F7503">
            <w:pPr>
              <w:ind w:left="104" w:right="101"/>
              <w:jc w:val="both"/>
              <w:textAlignment w:val="bottom"/>
              <w:rPr>
                <w:sz w:val="24"/>
                <w:szCs w:val="24"/>
              </w:rPr>
            </w:pPr>
            <w:r>
              <w:rPr>
                <w:sz w:val="24"/>
                <w:szCs w:val="24"/>
              </w:rPr>
              <w:t xml:space="preserve">- </w:t>
            </w:r>
            <w:r w:rsidR="00AF3241" w:rsidRPr="009A41C6">
              <w:rPr>
                <w:sz w:val="24"/>
                <w:szCs w:val="24"/>
              </w:rPr>
              <w:t>Создание условий для  современных санитарно-эпидемиологических требований по организации отдыха, оздоровления детей  в ДОЛ</w:t>
            </w:r>
            <w:r>
              <w:rPr>
                <w:sz w:val="24"/>
                <w:szCs w:val="24"/>
              </w:rPr>
              <w:t>.</w:t>
            </w:r>
          </w:p>
        </w:tc>
        <w:tc>
          <w:tcPr>
            <w:tcW w:w="5245" w:type="dxa"/>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AF3241" w:rsidRPr="009A41C6" w:rsidRDefault="00A828C3" w:rsidP="00EA0F44">
            <w:pPr>
              <w:pStyle w:val="msonormalcxspmiddlecxspmiddle"/>
              <w:spacing w:before="0" w:beforeAutospacing="0" w:after="0" w:afterAutospacing="0"/>
              <w:contextualSpacing/>
              <w:jc w:val="both"/>
            </w:pPr>
            <w:r>
              <w:lastRenderedPageBreak/>
              <w:t>- У</w:t>
            </w:r>
            <w:r w:rsidR="00AF3241" w:rsidRPr="009A41C6">
              <w:t>величение  доли  детей и молодежи  всеми видами отдыха, оздоровления и занятости в летнее каникулярное врем</w:t>
            </w:r>
            <w:r>
              <w:t>я до 80 %.</w:t>
            </w:r>
          </w:p>
          <w:p w:rsidR="00AF3241" w:rsidRPr="009A41C6" w:rsidRDefault="00A828C3" w:rsidP="00A828C3">
            <w:pPr>
              <w:jc w:val="both"/>
              <w:rPr>
                <w:sz w:val="24"/>
                <w:szCs w:val="24"/>
              </w:rPr>
            </w:pPr>
            <w:r>
              <w:rPr>
                <w:sz w:val="24"/>
                <w:szCs w:val="24"/>
              </w:rPr>
              <w:t>- С</w:t>
            </w:r>
            <w:r w:rsidR="00AF3241" w:rsidRPr="009A41C6">
              <w:rPr>
                <w:sz w:val="24"/>
                <w:szCs w:val="24"/>
              </w:rPr>
              <w:t>оздание современных условий для  организации отдыха, оздоровления в ДОЛ</w:t>
            </w:r>
            <w:r>
              <w:rPr>
                <w:sz w:val="24"/>
                <w:szCs w:val="24"/>
              </w:rPr>
              <w:t>.</w:t>
            </w:r>
          </w:p>
        </w:tc>
        <w:tc>
          <w:tcPr>
            <w:tcW w:w="2588" w:type="dxa"/>
            <w:gridSpan w:val="2"/>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AF3241" w:rsidRPr="009A41C6" w:rsidRDefault="004E1C4B" w:rsidP="00BD2E99">
            <w:pPr>
              <w:ind w:left="100"/>
              <w:jc w:val="center"/>
              <w:rPr>
                <w:sz w:val="24"/>
                <w:szCs w:val="24"/>
              </w:rPr>
            </w:pPr>
            <w:r>
              <w:rPr>
                <w:sz w:val="24"/>
                <w:szCs w:val="24"/>
              </w:rPr>
              <w:t>Показатель 9</w:t>
            </w:r>
          </w:p>
        </w:tc>
      </w:tr>
      <w:tr w:rsidR="00AF3241" w:rsidRPr="009A41C6" w:rsidTr="000F6BA9">
        <w:trPr>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21218E">
            <w:pPr>
              <w:jc w:val="center"/>
              <w:rPr>
                <w:b/>
                <w:sz w:val="24"/>
                <w:szCs w:val="24"/>
              </w:rPr>
            </w:pPr>
            <w:r w:rsidRPr="009A41C6">
              <w:rPr>
                <w:b/>
                <w:sz w:val="24"/>
                <w:szCs w:val="24"/>
              </w:rPr>
              <w:lastRenderedPageBreak/>
              <w:t>6.</w:t>
            </w:r>
          </w:p>
        </w:tc>
        <w:tc>
          <w:tcPr>
            <w:tcW w:w="15067"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0744DF" w:rsidP="00EA0F44">
            <w:pPr>
              <w:jc w:val="center"/>
              <w:textAlignment w:val="bottom"/>
              <w:rPr>
                <w:b/>
                <w:sz w:val="24"/>
                <w:szCs w:val="24"/>
              </w:rPr>
            </w:pPr>
            <w:r>
              <w:rPr>
                <w:b/>
                <w:sz w:val="24"/>
                <w:szCs w:val="24"/>
              </w:rPr>
              <w:t>Подпрограмма «</w:t>
            </w:r>
            <w:r w:rsidR="00AF3241" w:rsidRPr="009A41C6">
              <w:rPr>
                <w:b/>
                <w:sz w:val="24"/>
                <w:szCs w:val="24"/>
              </w:rPr>
              <w:t>Прочие ме</w:t>
            </w:r>
            <w:r w:rsidR="00DC7948">
              <w:rPr>
                <w:b/>
                <w:sz w:val="24"/>
                <w:szCs w:val="24"/>
              </w:rPr>
              <w:t>роприятия в области образования</w:t>
            </w:r>
            <w:r>
              <w:rPr>
                <w:b/>
                <w:sz w:val="24"/>
                <w:szCs w:val="24"/>
              </w:rPr>
              <w:t>»</w:t>
            </w:r>
          </w:p>
        </w:tc>
      </w:tr>
      <w:tr w:rsidR="00EA0F44" w:rsidRPr="009A41C6" w:rsidTr="0056302A">
        <w:trPr>
          <w:trHeight w:val="300"/>
        </w:trPr>
        <w:tc>
          <w:tcPr>
            <w:tcW w:w="851" w:type="dxa"/>
            <w:tcBorders>
              <w:top w:val="single" w:sz="4" w:space="0" w:color="auto"/>
              <w:left w:val="single" w:sz="6" w:space="0" w:color="000000"/>
              <w:bottom w:val="single" w:sz="4" w:space="0" w:color="auto"/>
              <w:right w:val="single" w:sz="6" w:space="0" w:color="000000"/>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4" w:space="0" w:color="auto"/>
              <w:left w:val="single" w:sz="6" w:space="0" w:color="CCCCCC"/>
              <w:bottom w:val="single" w:sz="4" w:space="0" w:color="auto"/>
              <w:right w:val="single" w:sz="4" w:space="0" w:color="auto"/>
            </w:tcBorders>
            <w:shd w:val="clear" w:color="auto" w:fill="auto"/>
            <w:tcMar>
              <w:left w:w="45" w:type="dxa"/>
              <w:right w:w="45" w:type="dxa"/>
            </w:tcMar>
            <w:vAlign w:val="bottom"/>
          </w:tcPr>
          <w:p w:rsidR="00AF3241" w:rsidRPr="009A41C6" w:rsidRDefault="00AF3241" w:rsidP="0056302A">
            <w:pPr>
              <w:widowControl w:val="0"/>
              <w:tabs>
                <w:tab w:val="left" w:pos="7035"/>
              </w:tabs>
              <w:ind w:firstLine="104"/>
              <w:jc w:val="both"/>
              <w:rPr>
                <w:sz w:val="24"/>
                <w:szCs w:val="24"/>
              </w:rPr>
            </w:pPr>
            <w:r w:rsidRPr="009A41C6">
              <w:rPr>
                <w:sz w:val="24"/>
                <w:szCs w:val="24"/>
              </w:rPr>
              <w:t xml:space="preserve">- Повышение качества и эффективности муниципальных услуг в системе образования </w:t>
            </w:r>
            <w:proofErr w:type="spellStart"/>
            <w:r w:rsidRPr="009A41C6">
              <w:rPr>
                <w:sz w:val="24"/>
                <w:szCs w:val="24"/>
              </w:rPr>
              <w:t>Кунашакского</w:t>
            </w:r>
            <w:proofErr w:type="spellEnd"/>
            <w:r w:rsidRPr="009A41C6">
              <w:rPr>
                <w:sz w:val="24"/>
                <w:szCs w:val="24"/>
              </w:rPr>
              <w:t xml:space="preserve"> муниципального округа Челябинской области, </w:t>
            </w:r>
            <w:r w:rsidRPr="009A41C6">
              <w:rPr>
                <w:sz w:val="24"/>
                <w:szCs w:val="24"/>
                <w:u w:color="2A6EC3"/>
              </w:rPr>
              <w:t>интеграция и координация действий Управления образования и муниципал</w:t>
            </w:r>
            <w:r w:rsidR="003F7503">
              <w:rPr>
                <w:sz w:val="24"/>
                <w:szCs w:val="24"/>
                <w:u w:color="2A6EC3"/>
              </w:rPr>
              <w:t>ьных образовательных учреждений.</w:t>
            </w:r>
          </w:p>
          <w:p w:rsidR="00AF3241" w:rsidRPr="009A41C6" w:rsidRDefault="00AF3241" w:rsidP="0056302A">
            <w:pPr>
              <w:widowControl w:val="0"/>
              <w:tabs>
                <w:tab w:val="left" w:pos="7035"/>
              </w:tabs>
              <w:ind w:firstLine="104"/>
              <w:jc w:val="both"/>
              <w:rPr>
                <w:sz w:val="24"/>
                <w:szCs w:val="24"/>
              </w:rPr>
            </w:pPr>
            <w:r w:rsidRPr="009A41C6">
              <w:rPr>
                <w:sz w:val="24"/>
                <w:szCs w:val="24"/>
              </w:rPr>
              <w:t xml:space="preserve">- Реализация мероприятий, направленных на развитие и функционирование системы образования </w:t>
            </w:r>
            <w:proofErr w:type="spellStart"/>
            <w:r w:rsidRPr="009A41C6">
              <w:rPr>
                <w:sz w:val="24"/>
                <w:szCs w:val="24"/>
              </w:rPr>
              <w:t>Кунашакского</w:t>
            </w:r>
            <w:proofErr w:type="spellEnd"/>
            <w:r w:rsidRPr="009A41C6">
              <w:rPr>
                <w:sz w:val="24"/>
                <w:szCs w:val="24"/>
              </w:rPr>
              <w:t xml:space="preserve"> </w:t>
            </w:r>
            <w:r w:rsidRPr="009A41C6">
              <w:rPr>
                <w:sz w:val="24"/>
                <w:szCs w:val="24"/>
              </w:rPr>
              <w:lastRenderedPageBreak/>
              <w:t>муниципального округа Челябинской обл</w:t>
            </w:r>
            <w:r w:rsidR="003F7503">
              <w:rPr>
                <w:sz w:val="24"/>
                <w:szCs w:val="24"/>
              </w:rPr>
              <w:t>асти.</w:t>
            </w:r>
          </w:p>
          <w:p w:rsidR="00AF3241" w:rsidRPr="009A41C6" w:rsidRDefault="00AF3241" w:rsidP="0056302A">
            <w:pPr>
              <w:widowControl w:val="0"/>
              <w:tabs>
                <w:tab w:val="left" w:pos="7035"/>
              </w:tabs>
              <w:ind w:firstLine="104"/>
              <w:jc w:val="both"/>
              <w:rPr>
                <w:sz w:val="24"/>
                <w:szCs w:val="24"/>
              </w:rPr>
            </w:pPr>
            <w:r w:rsidRPr="009A41C6">
              <w:rPr>
                <w:sz w:val="24"/>
                <w:szCs w:val="24"/>
              </w:rPr>
              <w:t>- Разработка нормативных правовых, методических и иных документов, направленных на эффе</w:t>
            </w:r>
            <w:r w:rsidR="003F7503">
              <w:rPr>
                <w:sz w:val="24"/>
                <w:szCs w:val="24"/>
              </w:rPr>
              <w:t>ктивное решение задач Программы.</w:t>
            </w:r>
          </w:p>
          <w:p w:rsidR="00AF3241" w:rsidRPr="009A41C6" w:rsidRDefault="00AF3241" w:rsidP="0056302A">
            <w:pPr>
              <w:widowControl w:val="0"/>
              <w:tabs>
                <w:tab w:val="left" w:pos="7035"/>
              </w:tabs>
              <w:ind w:firstLine="104"/>
              <w:jc w:val="both"/>
              <w:rPr>
                <w:sz w:val="24"/>
                <w:szCs w:val="24"/>
              </w:rPr>
            </w:pPr>
            <w:r w:rsidRPr="009A41C6">
              <w:rPr>
                <w:sz w:val="24"/>
                <w:szCs w:val="24"/>
              </w:rPr>
              <w:t xml:space="preserve">- Мониторинг хода реализации и информационное сопровождение Муниципальной программы, анализ процессов и результатов деятельности с целью своевременного </w:t>
            </w:r>
            <w:r w:rsidR="003F7503">
              <w:rPr>
                <w:sz w:val="24"/>
                <w:szCs w:val="24"/>
              </w:rPr>
              <w:t>принятия управленческих решений.</w:t>
            </w:r>
          </w:p>
          <w:p w:rsidR="00AF3241" w:rsidRPr="009A41C6" w:rsidRDefault="00AF3241" w:rsidP="0056302A">
            <w:pPr>
              <w:widowControl w:val="0"/>
              <w:tabs>
                <w:tab w:val="left" w:pos="7035"/>
              </w:tabs>
              <w:ind w:firstLine="104"/>
              <w:jc w:val="both"/>
              <w:rPr>
                <w:sz w:val="24"/>
                <w:szCs w:val="24"/>
              </w:rPr>
            </w:pPr>
            <w:r w:rsidRPr="009A41C6">
              <w:rPr>
                <w:sz w:val="24"/>
                <w:szCs w:val="24"/>
              </w:rPr>
              <w:t>- Исполнение бюджета в соответстви</w:t>
            </w:r>
            <w:r w:rsidR="003F7503">
              <w:rPr>
                <w:sz w:val="24"/>
                <w:szCs w:val="24"/>
              </w:rPr>
              <w:t>и с бюджетным законодательством.</w:t>
            </w:r>
          </w:p>
          <w:p w:rsidR="00AF3241" w:rsidRPr="009A41C6" w:rsidRDefault="00AF3241" w:rsidP="0056302A">
            <w:pPr>
              <w:tabs>
                <w:tab w:val="left" w:pos="7035"/>
              </w:tabs>
              <w:ind w:firstLine="104"/>
              <w:jc w:val="both"/>
              <w:textAlignment w:val="bottom"/>
              <w:rPr>
                <w:sz w:val="24"/>
                <w:szCs w:val="24"/>
              </w:rPr>
            </w:pPr>
            <w:r w:rsidRPr="009A41C6">
              <w:rPr>
                <w:sz w:val="24"/>
                <w:szCs w:val="24"/>
              </w:rPr>
              <w:t>- Исполнение субвенции местным бюджетам на компенсацию затрат родителей (законных представителей) детей-инвалидов в части организации обучения по основным общеобразовательным программам на дому</w:t>
            </w:r>
            <w:r w:rsidR="003F7503">
              <w:rPr>
                <w:sz w:val="24"/>
                <w:szCs w:val="24"/>
              </w:rPr>
              <w:t>.</w:t>
            </w:r>
          </w:p>
        </w:tc>
        <w:tc>
          <w:tcPr>
            <w:tcW w:w="52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56302A">
            <w:pPr>
              <w:widowControl w:val="0"/>
              <w:tabs>
                <w:tab w:val="left" w:pos="4777"/>
              </w:tabs>
              <w:ind w:left="78" w:right="284" w:firstLine="15"/>
              <w:jc w:val="both"/>
              <w:rPr>
                <w:sz w:val="24"/>
                <w:szCs w:val="24"/>
              </w:rPr>
            </w:pPr>
            <w:r w:rsidRPr="009A41C6">
              <w:rPr>
                <w:sz w:val="24"/>
                <w:szCs w:val="24"/>
              </w:rPr>
              <w:lastRenderedPageBreak/>
              <w:t>- Своевременное принятие нормативных правовых актов и подготовка методических рекомендаций, необходимых для реализации мероприятий муниципальной программы</w:t>
            </w:r>
            <w:r w:rsidR="00FA21EA">
              <w:rPr>
                <w:sz w:val="24"/>
                <w:szCs w:val="24"/>
              </w:rPr>
              <w:t>.</w:t>
            </w:r>
          </w:p>
          <w:p w:rsidR="00AF3241" w:rsidRPr="009A41C6" w:rsidRDefault="00AF3241" w:rsidP="0056302A">
            <w:pPr>
              <w:widowControl w:val="0"/>
              <w:tabs>
                <w:tab w:val="left" w:pos="4777"/>
              </w:tabs>
              <w:ind w:left="78" w:right="284" w:firstLine="15"/>
              <w:jc w:val="both"/>
              <w:rPr>
                <w:sz w:val="24"/>
                <w:szCs w:val="24"/>
              </w:rPr>
            </w:pPr>
            <w:r w:rsidRPr="009A41C6">
              <w:rPr>
                <w:sz w:val="24"/>
                <w:szCs w:val="24"/>
              </w:rPr>
              <w:t xml:space="preserve">- Наличие системы мониторинга и контроля </w:t>
            </w:r>
            <w:r w:rsidR="00FA21EA">
              <w:rPr>
                <w:sz w:val="24"/>
                <w:szCs w:val="24"/>
              </w:rPr>
              <w:t>реализации муниципальной.</w:t>
            </w:r>
          </w:p>
          <w:p w:rsidR="00AF3241" w:rsidRPr="009A41C6" w:rsidRDefault="00AF3241" w:rsidP="0056302A">
            <w:pPr>
              <w:widowControl w:val="0"/>
              <w:tabs>
                <w:tab w:val="left" w:pos="4777"/>
              </w:tabs>
              <w:ind w:left="78" w:right="284" w:firstLine="15"/>
              <w:jc w:val="both"/>
              <w:rPr>
                <w:sz w:val="24"/>
                <w:szCs w:val="24"/>
              </w:rPr>
            </w:pPr>
            <w:r w:rsidRPr="009A41C6">
              <w:rPr>
                <w:sz w:val="24"/>
                <w:szCs w:val="24"/>
              </w:rPr>
              <w:t xml:space="preserve">- Публикации   материалов о процессе и </w:t>
            </w:r>
            <w:r w:rsidRPr="009A41C6">
              <w:rPr>
                <w:sz w:val="24"/>
                <w:szCs w:val="24"/>
              </w:rPr>
              <w:lastRenderedPageBreak/>
              <w:t>реализации муниципальной программы</w:t>
            </w:r>
            <w:r w:rsidR="00FA21EA">
              <w:rPr>
                <w:sz w:val="24"/>
                <w:szCs w:val="24"/>
              </w:rPr>
              <w:t>.</w:t>
            </w:r>
            <w:r w:rsidRPr="009A41C6">
              <w:rPr>
                <w:sz w:val="24"/>
                <w:szCs w:val="24"/>
              </w:rPr>
              <w:t xml:space="preserve"> </w:t>
            </w:r>
          </w:p>
          <w:p w:rsidR="00AF3241" w:rsidRPr="009A41C6" w:rsidRDefault="00AF3241" w:rsidP="0056302A">
            <w:pPr>
              <w:widowControl w:val="0"/>
              <w:tabs>
                <w:tab w:val="left" w:pos="4777"/>
              </w:tabs>
              <w:ind w:left="78" w:right="284" w:firstLine="15"/>
              <w:jc w:val="both"/>
              <w:rPr>
                <w:sz w:val="24"/>
                <w:szCs w:val="24"/>
              </w:rPr>
            </w:pPr>
            <w:r w:rsidRPr="009A41C6">
              <w:rPr>
                <w:sz w:val="24"/>
                <w:szCs w:val="24"/>
              </w:rPr>
              <w:t xml:space="preserve">- Высокий уровень открытости информации о результатах развития районной системы образования, в том числе через ежегодный публичный доклад на официальном сайте Управления образования </w:t>
            </w:r>
            <w:proofErr w:type="spellStart"/>
            <w:r w:rsidRPr="009A41C6">
              <w:rPr>
                <w:sz w:val="24"/>
                <w:szCs w:val="24"/>
              </w:rPr>
              <w:t>Кунашакского</w:t>
            </w:r>
            <w:proofErr w:type="spellEnd"/>
            <w:r w:rsidRPr="009A41C6">
              <w:rPr>
                <w:sz w:val="24"/>
                <w:szCs w:val="24"/>
              </w:rPr>
              <w:t xml:space="preserve"> муниципального округа Челябинской области</w:t>
            </w:r>
            <w:r w:rsidR="00FA21EA">
              <w:rPr>
                <w:sz w:val="24"/>
                <w:szCs w:val="24"/>
              </w:rPr>
              <w:t>.</w:t>
            </w:r>
          </w:p>
          <w:p w:rsidR="00AF3241" w:rsidRPr="009A41C6" w:rsidRDefault="00AF3241" w:rsidP="00FA21EA">
            <w:pPr>
              <w:tabs>
                <w:tab w:val="left" w:pos="4777"/>
              </w:tabs>
              <w:ind w:left="78" w:right="284" w:firstLine="15"/>
              <w:jc w:val="both"/>
              <w:textAlignment w:val="top"/>
              <w:rPr>
                <w:sz w:val="24"/>
                <w:szCs w:val="24"/>
              </w:rPr>
            </w:pPr>
            <w:r w:rsidRPr="009A41C6">
              <w:rPr>
                <w:sz w:val="24"/>
                <w:szCs w:val="24"/>
              </w:rPr>
              <w:t>- Обеспечение затрат родителей (законных представителей) детей-инвалидов в части организации обучения по основным общеобразовательным программам на дому</w:t>
            </w:r>
            <w:r w:rsidR="00FA21EA">
              <w:rPr>
                <w:sz w:val="24"/>
                <w:szCs w:val="24"/>
              </w:rPr>
              <w:t>.</w:t>
            </w:r>
          </w:p>
        </w:tc>
        <w:tc>
          <w:tcPr>
            <w:tcW w:w="2588"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4E1C4B" w:rsidP="0093300D">
            <w:pPr>
              <w:jc w:val="center"/>
              <w:textAlignment w:val="top"/>
              <w:rPr>
                <w:sz w:val="24"/>
                <w:szCs w:val="24"/>
              </w:rPr>
            </w:pPr>
            <w:r>
              <w:rPr>
                <w:sz w:val="24"/>
                <w:szCs w:val="24"/>
              </w:rPr>
              <w:lastRenderedPageBreak/>
              <w:t>П</w:t>
            </w:r>
            <w:r w:rsidR="00FE0566">
              <w:rPr>
                <w:sz w:val="24"/>
                <w:szCs w:val="24"/>
              </w:rPr>
              <w:t>оказатель 1</w:t>
            </w:r>
            <w:r w:rsidR="0093300D">
              <w:rPr>
                <w:sz w:val="24"/>
                <w:szCs w:val="24"/>
              </w:rPr>
              <w:t>5</w:t>
            </w:r>
          </w:p>
        </w:tc>
      </w:tr>
      <w:tr w:rsidR="00AF3241" w:rsidRPr="009A41C6" w:rsidTr="0056302A">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FA21EA">
            <w:pPr>
              <w:jc w:val="center"/>
              <w:rPr>
                <w:b/>
                <w:sz w:val="24"/>
                <w:szCs w:val="24"/>
              </w:rPr>
            </w:pPr>
            <w:r w:rsidRPr="009A41C6">
              <w:rPr>
                <w:b/>
                <w:sz w:val="24"/>
                <w:szCs w:val="24"/>
              </w:rPr>
              <w:lastRenderedPageBreak/>
              <w:t>7</w:t>
            </w:r>
            <w:r w:rsidR="00FA21EA">
              <w:rPr>
                <w:b/>
                <w:sz w:val="24"/>
                <w:szCs w:val="24"/>
              </w:rPr>
              <w:t>.</w:t>
            </w:r>
          </w:p>
        </w:tc>
        <w:tc>
          <w:tcPr>
            <w:tcW w:w="15067"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0744DF" w:rsidP="00FA21EA">
            <w:pPr>
              <w:jc w:val="center"/>
              <w:rPr>
                <w:b/>
                <w:sz w:val="24"/>
                <w:szCs w:val="24"/>
              </w:rPr>
            </w:pPr>
            <w:r>
              <w:rPr>
                <w:b/>
                <w:sz w:val="24"/>
                <w:szCs w:val="24"/>
              </w:rPr>
              <w:t>Подпрограмма «</w:t>
            </w:r>
            <w:r w:rsidR="00AF3241" w:rsidRPr="009A41C6">
              <w:rPr>
                <w:b/>
                <w:sz w:val="24"/>
                <w:szCs w:val="24"/>
              </w:rPr>
              <w:t>Проведение мероприятий в соответствии с Календарным планом Управления образования</w:t>
            </w:r>
            <w:r>
              <w:rPr>
                <w:b/>
                <w:sz w:val="24"/>
                <w:szCs w:val="24"/>
              </w:rPr>
              <w:t>»</w:t>
            </w:r>
          </w:p>
        </w:tc>
      </w:tr>
      <w:tr w:rsidR="00EA0F44" w:rsidRPr="009A41C6" w:rsidTr="0056302A">
        <w:trPr>
          <w:trHeight w:val="1110"/>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332A57" w:rsidRDefault="00AF3241" w:rsidP="00FA21EA">
            <w:pPr>
              <w:ind w:firstLine="122"/>
              <w:textAlignment w:val="bottom"/>
              <w:rPr>
                <w:sz w:val="24"/>
                <w:szCs w:val="24"/>
                <w:highlight w:val="red"/>
              </w:rPr>
            </w:pPr>
            <w:r w:rsidRPr="004E1C4B">
              <w:rPr>
                <w:sz w:val="24"/>
                <w:szCs w:val="24"/>
              </w:rPr>
              <w:t>Развитие системы выявления и поддержки талантливых учащихся, усиление воспитательной функции школы, формирование социально активной личности</w:t>
            </w:r>
          </w:p>
        </w:tc>
        <w:tc>
          <w:tcPr>
            <w:tcW w:w="52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332A57" w:rsidRDefault="00AF3241" w:rsidP="00FA21EA">
            <w:pPr>
              <w:jc w:val="both"/>
              <w:textAlignment w:val="top"/>
              <w:rPr>
                <w:sz w:val="24"/>
                <w:szCs w:val="24"/>
                <w:highlight w:val="red"/>
              </w:rPr>
            </w:pPr>
            <w:r w:rsidRPr="004E1C4B">
              <w:rPr>
                <w:sz w:val="24"/>
                <w:szCs w:val="24"/>
              </w:rPr>
              <w:t xml:space="preserve">Увеличение удельного веса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w:t>
            </w:r>
            <w:proofErr w:type="gramStart"/>
            <w:r w:rsidRPr="004E1C4B">
              <w:rPr>
                <w:sz w:val="24"/>
                <w:szCs w:val="24"/>
              </w:rPr>
              <w:t>численности</w:t>
            </w:r>
            <w:proofErr w:type="gramEnd"/>
            <w:r w:rsidRPr="004E1C4B">
              <w:rPr>
                <w:sz w:val="24"/>
                <w:szCs w:val="24"/>
              </w:rPr>
              <w:t xml:space="preserve"> обучающихся по программам начального общего, основного общего и среднего общего образования до </w:t>
            </w:r>
            <w:r w:rsidR="00FA21EA" w:rsidRPr="004E1C4B">
              <w:rPr>
                <w:sz w:val="24"/>
                <w:szCs w:val="24"/>
              </w:rPr>
              <w:t>60</w:t>
            </w:r>
            <w:r w:rsidRPr="004E1C4B">
              <w:rPr>
                <w:sz w:val="24"/>
                <w:szCs w:val="24"/>
              </w:rPr>
              <w:t>%</w:t>
            </w:r>
          </w:p>
        </w:tc>
        <w:tc>
          <w:tcPr>
            <w:tcW w:w="2588"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332A57" w:rsidRDefault="004E1C4B" w:rsidP="00C04EA5">
            <w:pPr>
              <w:jc w:val="center"/>
              <w:textAlignment w:val="top"/>
              <w:rPr>
                <w:sz w:val="24"/>
                <w:szCs w:val="24"/>
                <w:highlight w:val="red"/>
              </w:rPr>
            </w:pPr>
            <w:r w:rsidRPr="004E1C4B">
              <w:rPr>
                <w:sz w:val="24"/>
                <w:szCs w:val="24"/>
              </w:rPr>
              <w:t xml:space="preserve">Показатель </w:t>
            </w:r>
            <w:r w:rsidR="00C04EA5">
              <w:rPr>
                <w:sz w:val="24"/>
                <w:szCs w:val="24"/>
              </w:rPr>
              <w:t>16,17</w:t>
            </w:r>
          </w:p>
        </w:tc>
      </w:tr>
      <w:tr w:rsidR="00AF3241" w:rsidRPr="009A41C6" w:rsidTr="0056302A">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FA21EA">
            <w:pPr>
              <w:jc w:val="center"/>
              <w:rPr>
                <w:b/>
                <w:sz w:val="24"/>
                <w:szCs w:val="24"/>
              </w:rPr>
            </w:pPr>
            <w:r w:rsidRPr="009A41C6">
              <w:rPr>
                <w:b/>
                <w:sz w:val="24"/>
                <w:szCs w:val="24"/>
              </w:rPr>
              <w:t>8</w:t>
            </w:r>
            <w:r w:rsidR="00FA21EA">
              <w:rPr>
                <w:b/>
                <w:sz w:val="24"/>
                <w:szCs w:val="24"/>
              </w:rPr>
              <w:t>.</w:t>
            </w:r>
          </w:p>
        </w:tc>
        <w:tc>
          <w:tcPr>
            <w:tcW w:w="15067"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0744DF" w:rsidP="00BD2E99">
            <w:pPr>
              <w:jc w:val="center"/>
              <w:textAlignment w:val="top"/>
              <w:rPr>
                <w:b/>
                <w:sz w:val="24"/>
                <w:szCs w:val="24"/>
                <w:lang w:eastAsia="zh-CN"/>
              </w:rPr>
            </w:pPr>
            <w:r>
              <w:rPr>
                <w:b/>
                <w:sz w:val="24"/>
                <w:szCs w:val="24"/>
              </w:rPr>
              <w:t>Подпрограмма «</w:t>
            </w:r>
            <w:r w:rsidR="00AF3241" w:rsidRPr="009A41C6">
              <w:rPr>
                <w:b/>
                <w:sz w:val="24"/>
                <w:szCs w:val="24"/>
              </w:rPr>
              <w:t>Проведение мероприятий в соответствии с Календарным планом МУ ДО «ЦДО</w:t>
            </w:r>
            <w:r w:rsidR="00FA21EA">
              <w:rPr>
                <w:b/>
                <w:sz w:val="24"/>
                <w:szCs w:val="24"/>
              </w:rPr>
              <w:t>»</w:t>
            </w:r>
          </w:p>
        </w:tc>
      </w:tr>
      <w:tr w:rsidR="00EA0F44" w:rsidRPr="009A41C6" w:rsidTr="0056302A">
        <w:trPr>
          <w:trHeight w:val="300"/>
        </w:trPr>
        <w:tc>
          <w:tcPr>
            <w:tcW w:w="851" w:type="dxa"/>
            <w:tcBorders>
              <w:top w:val="single" w:sz="4" w:space="0" w:color="auto"/>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vAlign w:val="bottom"/>
          </w:tcPr>
          <w:p w:rsidR="00AF3241" w:rsidRPr="00FE0566" w:rsidRDefault="00FA21EA" w:rsidP="00FA21EA">
            <w:pPr>
              <w:ind w:left="37" w:right="-14"/>
              <w:jc w:val="both"/>
              <w:rPr>
                <w:sz w:val="24"/>
                <w:szCs w:val="24"/>
              </w:rPr>
            </w:pPr>
            <w:r w:rsidRPr="00FE0566">
              <w:rPr>
                <w:sz w:val="24"/>
                <w:szCs w:val="24"/>
              </w:rPr>
              <w:t>1</w:t>
            </w:r>
            <w:r w:rsidR="00AF3241" w:rsidRPr="00FE0566">
              <w:rPr>
                <w:sz w:val="24"/>
                <w:szCs w:val="24"/>
              </w:rPr>
              <w:t>. Предоставление дополнительного образования и развитие других видов внеурочной деятельности, в том числе:</w:t>
            </w:r>
          </w:p>
          <w:p w:rsidR="00AF3241" w:rsidRPr="00FE0566" w:rsidRDefault="00AF3241" w:rsidP="00FA21EA">
            <w:pPr>
              <w:ind w:left="37" w:right="-14"/>
              <w:jc w:val="both"/>
              <w:rPr>
                <w:sz w:val="24"/>
                <w:szCs w:val="24"/>
              </w:rPr>
            </w:pPr>
            <w:r w:rsidRPr="00FE0566">
              <w:rPr>
                <w:sz w:val="24"/>
                <w:szCs w:val="24"/>
              </w:rPr>
              <w:t>-</w:t>
            </w:r>
            <w:r w:rsidR="00FA21EA" w:rsidRPr="00FE0566">
              <w:rPr>
                <w:sz w:val="24"/>
                <w:szCs w:val="24"/>
              </w:rPr>
              <w:t xml:space="preserve"> </w:t>
            </w:r>
            <w:r w:rsidRPr="00FE0566">
              <w:rPr>
                <w:sz w:val="24"/>
                <w:szCs w:val="24"/>
              </w:rPr>
              <w:t>предоставление бесплатного дополнительного образования</w:t>
            </w:r>
            <w:r w:rsidR="00FA21EA" w:rsidRPr="00FE0566">
              <w:rPr>
                <w:sz w:val="24"/>
                <w:szCs w:val="24"/>
              </w:rPr>
              <w:t>;</w:t>
            </w:r>
          </w:p>
          <w:p w:rsidR="00AF3241" w:rsidRPr="00FE0566" w:rsidRDefault="00AF3241" w:rsidP="00FA21EA">
            <w:pPr>
              <w:ind w:left="37" w:right="-14"/>
              <w:jc w:val="both"/>
              <w:rPr>
                <w:sz w:val="24"/>
                <w:szCs w:val="24"/>
              </w:rPr>
            </w:pPr>
            <w:r w:rsidRPr="00FE0566">
              <w:rPr>
                <w:sz w:val="24"/>
                <w:szCs w:val="24"/>
              </w:rPr>
              <w:t>- развитие сетевого взаимодействия по организации внеурочной деятел</w:t>
            </w:r>
            <w:r w:rsidR="00FA21EA" w:rsidRPr="00FE0566">
              <w:rPr>
                <w:sz w:val="24"/>
                <w:szCs w:val="24"/>
              </w:rPr>
              <w:t>ьности в рамках реализации ФГОС.</w:t>
            </w:r>
          </w:p>
          <w:p w:rsidR="00AF3241" w:rsidRPr="00FE0566" w:rsidRDefault="00FA21EA" w:rsidP="00FA21EA">
            <w:pPr>
              <w:ind w:right="100"/>
              <w:jc w:val="both"/>
              <w:rPr>
                <w:sz w:val="24"/>
                <w:szCs w:val="24"/>
              </w:rPr>
            </w:pPr>
            <w:r w:rsidRPr="00FE0566">
              <w:rPr>
                <w:sz w:val="24"/>
                <w:szCs w:val="24"/>
              </w:rPr>
              <w:t>2. С</w:t>
            </w:r>
            <w:r w:rsidR="00AF3241" w:rsidRPr="00FE0566">
              <w:rPr>
                <w:sz w:val="24"/>
                <w:szCs w:val="24"/>
              </w:rPr>
              <w:t>овершенствование системы образовательных услуг, обеспечивающих раннее развитие детей, у</w:t>
            </w:r>
            <w:r w:rsidRPr="00FE0566">
              <w:rPr>
                <w:sz w:val="24"/>
                <w:szCs w:val="24"/>
              </w:rPr>
              <w:t>спешную социализацию подростков.</w:t>
            </w:r>
          </w:p>
          <w:p w:rsidR="00AF3241" w:rsidRPr="00FE0566" w:rsidRDefault="00FA21EA" w:rsidP="00FA21EA">
            <w:pPr>
              <w:ind w:right="100"/>
              <w:jc w:val="both"/>
              <w:rPr>
                <w:sz w:val="24"/>
                <w:szCs w:val="24"/>
              </w:rPr>
            </w:pPr>
            <w:r w:rsidRPr="00FE0566">
              <w:rPr>
                <w:sz w:val="24"/>
                <w:szCs w:val="24"/>
              </w:rPr>
              <w:t>3. Р</w:t>
            </w:r>
            <w:r w:rsidR="00AF3241" w:rsidRPr="00FE0566">
              <w:rPr>
                <w:sz w:val="24"/>
                <w:szCs w:val="24"/>
              </w:rPr>
              <w:t>азвитие исследовательской деятельности учащихся посредством организац</w:t>
            </w:r>
            <w:r w:rsidRPr="00FE0566">
              <w:rPr>
                <w:sz w:val="24"/>
                <w:szCs w:val="24"/>
              </w:rPr>
              <w:t>ии   Научного общества учащихся.</w:t>
            </w:r>
          </w:p>
          <w:p w:rsidR="00AF3241" w:rsidRPr="00FE0566" w:rsidRDefault="00FA21EA" w:rsidP="00FA21EA">
            <w:pPr>
              <w:ind w:right="100"/>
              <w:jc w:val="both"/>
              <w:rPr>
                <w:sz w:val="24"/>
                <w:szCs w:val="24"/>
              </w:rPr>
            </w:pPr>
            <w:r w:rsidRPr="00FE0566">
              <w:rPr>
                <w:sz w:val="24"/>
                <w:szCs w:val="24"/>
              </w:rPr>
              <w:t>4. Р</w:t>
            </w:r>
            <w:r w:rsidR="00AF3241" w:rsidRPr="00FE0566">
              <w:rPr>
                <w:sz w:val="24"/>
                <w:szCs w:val="24"/>
              </w:rPr>
              <w:t>азвитие туристско-краеведческого движения посредством организации деятельности</w:t>
            </w:r>
            <w:r w:rsidRPr="00FE0566">
              <w:rPr>
                <w:sz w:val="24"/>
                <w:szCs w:val="24"/>
              </w:rPr>
              <w:t xml:space="preserve"> активов школьных музеев </w:t>
            </w:r>
            <w:r w:rsidR="002A34D8">
              <w:rPr>
                <w:sz w:val="24"/>
                <w:szCs w:val="24"/>
              </w:rPr>
              <w:t>округа</w:t>
            </w:r>
            <w:r w:rsidRPr="00FE0566">
              <w:rPr>
                <w:sz w:val="24"/>
                <w:szCs w:val="24"/>
              </w:rPr>
              <w:t>.</w:t>
            </w:r>
          </w:p>
          <w:p w:rsidR="00AF3241" w:rsidRPr="00FE0566" w:rsidRDefault="00FA21EA" w:rsidP="00FA21EA">
            <w:pPr>
              <w:jc w:val="both"/>
              <w:rPr>
                <w:b/>
                <w:bCs/>
                <w:sz w:val="24"/>
                <w:szCs w:val="24"/>
              </w:rPr>
            </w:pPr>
            <w:r w:rsidRPr="00FE0566">
              <w:rPr>
                <w:sz w:val="24"/>
                <w:szCs w:val="24"/>
              </w:rPr>
              <w:lastRenderedPageBreak/>
              <w:t>5. П</w:t>
            </w:r>
            <w:r w:rsidR="00AF3241" w:rsidRPr="00FE0566">
              <w:rPr>
                <w:sz w:val="24"/>
                <w:szCs w:val="24"/>
              </w:rPr>
              <w:t>оддержка и развитие конкурсного движения</w:t>
            </w:r>
            <w:r w:rsidRPr="00FE0566">
              <w:rPr>
                <w:sz w:val="24"/>
                <w:szCs w:val="24"/>
              </w:rPr>
              <w:t>.</w:t>
            </w:r>
          </w:p>
        </w:tc>
        <w:tc>
          <w:tcPr>
            <w:tcW w:w="5245" w:type="dxa"/>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FE0566" w:rsidRDefault="00AF3241" w:rsidP="00FA21EA">
            <w:pPr>
              <w:jc w:val="both"/>
              <w:rPr>
                <w:sz w:val="24"/>
                <w:szCs w:val="24"/>
              </w:rPr>
            </w:pPr>
            <w:r w:rsidRPr="00FE0566">
              <w:rPr>
                <w:sz w:val="24"/>
                <w:szCs w:val="24"/>
              </w:rPr>
              <w:lastRenderedPageBreak/>
              <w:t xml:space="preserve">1. Увеличение охвата детей в возрасте от 5 до 18 лет программами дополнительного образования до </w:t>
            </w:r>
            <w:r w:rsidR="00FA21EA" w:rsidRPr="00FE0566">
              <w:rPr>
                <w:sz w:val="24"/>
                <w:szCs w:val="24"/>
              </w:rPr>
              <w:t>87%.</w:t>
            </w:r>
          </w:p>
          <w:p w:rsidR="00AF3241" w:rsidRPr="00FE0566" w:rsidRDefault="00FA21EA" w:rsidP="00FA21EA">
            <w:pPr>
              <w:jc w:val="both"/>
              <w:rPr>
                <w:sz w:val="24"/>
                <w:szCs w:val="24"/>
              </w:rPr>
            </w:pPr>
            <w:r w:rsidRPr="00FE0566">
              <w:rPr>
                <w:sz w:val="24"/>
                <w:szCs w:val="24"/>
              </w:rPr>
              <w:t xml:space="preserve"> </w:t>
            </w:r>
            <w:r w:rsidR="00AF3241" w:rsidRPr="00FE0566">
              <w:rPr>
                <w:sz w:val="24"/>
                <w:szCs w:val="24"/>
              </w:rPr>
              <w:t xml:space="preserve">2. Увеличение удельного веса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w:t>
            </w:r>
            <w:proofErr w:type="gramStart"/>
            <w:r w:rsidR="00AF3241" w:rsidRPr="00FE0566">
              <w:rPr>
                <w:sz w:val="24"/>
                <w:szCs w:val="24"/>
              </w:rPr>
              <w:t>численности</w:t>
            </w:r>
            <w:proofErr w:type="gramEnd"/>
            <w:r w:rsidR="00AF3241" w:rsidRPr="00FE0566">
              <w:rPr>
                <w:sz w:val="24"/>
                <w:szCs w:val="24"/>
              </w:rPr>
              <w:t xml:space="preserve"> обучающихся по программам начального общего, основного общего и среднего общего образования до </w:t>
            </w:r>
            <w:r w:rsidRPr="00FE0566">
              <w:rPr>
                <w:sz w:val="24"/>
                <w:szCs w:val="24"/>
              </w:rPr>
              <w:t>60</w:t>
            </w:r>
            <w:r w:rsidR="00AF3241" w:rsidRPr="00FE0566">
              <w:rPr>
                <w:sz w:val="24"/>
                <w:szCs w:val="24"/>
              </w:rPr>
              <w:t>%</w:t>
            </w:r>
            <w:r w:rsidRPr="00FE0566">
              <w:rPr>
                <w:sz w:val="24"/>
                <w:szCs w:val="24"/>
              </w:rPr>
              <w:t>.</w:t>
            </w:r>
            <w:r w:rsidR="00AF3241" w:rsidRPr="00FE0566">
              <w:rPr>
                <w:sz w:val="24"/>
                <w:szCs w:val="24"/>
              </w:rPr>
              <w:t xml:space="preserve">      </w:t>
            </w:r>
          </w:p>
        </w:tc>
        <w:tc>
          <w:tcPr>
            <w:tcW w:w="2588" w:type="dxa"/>
            <w:gridSpan w:val="2"/>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332A57" w:rsidRDefault="004E1C4B" w:rsidP="00C04EA5">
            <w:pPr>
              <w:jc w:val="center"/>
              <w:rPr>
                <w:sz w:val="24"/>
                <w:szCs w:val="24"/>
                <w:highlight w:val="red"/>
              </w:rPr>
            </w:pPr>
            <w:r w:rsidRPr="00FE0566">
              <w:rPr>
                <w:sz w:val="24"/>
                <w:szCs w:val="24"/>
              </w:rPr>
              <w:t xml:space="preserve">Показатель </w:t>
            </w:r>
            <w:r w:rsidR="00FE0566" w:rsidRPr="00FE0566">
              <w:rPr>
                <w:sz w:val="24"/>
                <w:szCs w:val="24"/>
              </w:rPr>
              <w:t>14</w:t>
            </w:r>
          </w:p>
        </w:tc>
      </w:tr>
      <w:tr w:rsidR="00AF3241" w:rsidRPr="009A41C6" w:rsidTr="0056302A">
        <w:trPr>
          <w:trHeight w:val="300"/>
        </w:trPr>
        <w:tc>
          <w:tcPr>
            <w:tcW w:w="851" w:type="dxa"/>
            <w:tcBorders>
              <w:top w:val="single" w:sz="6" w:space="0" w:color="CCCCCC"/>
              <w:left w:val="single" w:sz="6" w:space="0" w:color="000000"/>
              <w:bottom w:val="single" w:sz="4" w:space="0" w:color="auto"/>
              <w:right w:val="single" w:sz="6" w:space="0" w:color="000000"/>
            </w:tcBorders>
            <w:shd w:val="clear" w:color="auto" w:fill="auto"/>
            <w:tcMar>
              <w:left w:w="45" w:type="dxa"/>
              <w:right w:w="45" w:type="dxa"/>
            </w:tcMar>
            <w:vAlign w:val="bottom"/>
          </w:tcPr>
          <w:p w:rsidR="00AF3241" w:rsidRPr="009A41C6" w:rsidRDefault="00AF3241" w:rsidP="00FA21EA">
            <w:pPr>
              <w:jc w:val="center"/>
              <w:rPr>
                <w:b/>
                <w:sz w:val="24"/>
                <w:szCs w:val="24"/>
              </w:rPr>
            </w:pPr>
            <w:r w:rsidRPr="009A41C6">
              <w:rPr>
                <w:b/>
                <w:sz w:val="24"/>
                <w:szCs w:val="24"/>
              </w:rPr>
              <w:lastRenderedPageBreak/>
              <w:t>9</w:t>
            </w:r>
            <w:r w:rsidR="00FA21EA">
              <w:rPr>
                <w:b/>
                <w:sz w:val="24"/>
                <w:szCs w:val="24"/>
              </w:rPr>
              <w:t>.</w:t>
            </w:r>
          </w:p>
        </w:tc>
        <w:tc>
          <w:tcPr>
            <w:tcW w:w="15067" w:type="dxa"/>
            <w:gridSpan w:val="4"/>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vAlign w:val="bottom"/>
          </w:tcPr>
          <w:p w:rsidR="00AF3241" w:rsidRPr="009A41C6" w:rsidRDefault="000744DF" w:rsidP="000744DF">
            <w:pPr>
              <w:jc w:val="center"/>
              <w:rPr>
                <w:b/>
                <w:sz w:val="24"/>
                <w:szCs w:val="24"/>
              </w:rPr>
            </w:pPr>
            <w:r>
              <w:rPr>
                <w:b/>
                <w:sz w:val="24"/>
                <w:szCs w:val="24"/>
              </w:rPr>
              <w:t>Подпрограмма «</w:t>
            </w:r>
            <w:r w:rsidR="00AF3241" w:rsidRPr="009A41C6">
              <w:rPr>
                <w:b/>
                <w:sz w:val="24"/>
                <w:szCs w:val="24"/>
              </w:rPr>
              <w:t xml:space="preserve">Комплексная безопасность образовательных </w:t>
            </w:r>
            <w:r>
              <w:rPr>
                <w:b/>
                <w:sz w:val="24"/>
                <w:szCs w:val="24"/>
              </w:rPr>
              <w:t>организаций</w:t>
            </w:r>
            <w:r w:rsidR="00AF3241" w:rsidRPr="009A41C6">
              <w:rPr>
                <w:b/>
                <w:sz w:val="24"/>
                <w:szCs w:val="24"/>
              </w:rPr>
              <w:t xml:space="preserve"> </w:t>
            </w:r>
            <w:proofErr w:type="spellStart"/>
            <w:r w:rsidR="00AF3241" w:rsidRPr="009A41C6">
              <w:rPr>
                <w:b/>
                <w:sz w:val="24"/>
                <w:szCs w:val="24"/>
              </w:rPr>
              <w:t>Кунашакского</w:t>
            </w:r>
            <w:proofErr w:type="spellEnd"/>
            <w:r w:rsidR="00AF3241" w:rsidRPr="009A41C6">
              <w:rPr>
                <w:b/>
                <w:sz w:val="24"/>
                <w:szCs w:val="24"/>
              </w:rPr>
              <w:t xml:space="preserve"> муниципального округа Челябинской области</w:t>
            </w:r>
            <w:r>
              <w:rPr>
                <w:b/>
                <w:sz w:val="24"/>
                <w:szCs w:val="24"/>
              </w:rPr>
              <w:t>»</w:t>
            </w:r>
          </w:p>
        </w:tc>
      </w:tr>
      <w:tr w:rsidR="00AF3241" w:rsidRPr="009A41C6" w:rsidTr="0056302A">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770A5" w:rsidRPr="005F7EB4" w:rsidRDefault="00C770A5" w:rsidP="00C770A5">
            <w:pPr>
              <w:tabs>
                <w:tab w:val="left" w:pos="6554"/>
              </w:tabs>
              <w:ind w:right="175"/>
              <w:jc w:val="both"/>
              <w:rPr>
                <w:sz w:val="24"/>
                <w:szCs w:val="24"/>
              </w:rPr>
            </w:pPr>
            <w:r w:rsidRPr="005F7EB4">
              <w:rPr>
                <w:bCs/>
                <w:sz w:val="24"/>
                <w:szCs w:val="24"/>
              </w:rPr>
              <w:t>О</w:t>
            </w:r>
            <w:r w:rsidRPr="005F7EB4">
              <w:rPr>
                <w:sz w:val="24"/>
                <w:szCs w:val="24"/>
              </w:rPr>
              <w:t xml:space="preserve">беспечение комплексной безопасности обучающихся, воспитанников, работников образовательных учреждений во время их трудовой и учебной деятельности путем повышения безопасности жизнедеятельности: </w:t>
            </w:r>
            <w:proofErr w:type="spellStart"/>
            <w:proofErr w:type="gramStart"/>
            <w:r w:rsidRPr="005F7EB4">
              <w:rPr>
                <w:sz w:val="24"/>
                <w:szCs w:val="24"/>
              </w:rPr>
              <w:t>противо</w:t>
            </w:r>
            <w:proofErr w:type="spellEnd"/>
            <w:r w:rsidRPr="005F7EB4">
              <w:rPr>
                <w:sz w:val="24"/>
                <w:szCs w:val="24"/>
              </w:rPr>
              <w:t>-пожарной</w:t>
            </w:r>
            <w:proofErr w:type="gramEnd"/>
            <w:r w:rsidRPr="005F7EB4">
              <w:rPr>
                <w:sz w:val="24"/>
                <w:szCs w:val="24"/>
              </w:rPr>
              <w:t>, электрической, санитарно-экологической, анти-террористической и технической безопасности зданий, сооружений в образовательных учреждениях всех типов и видов.</w:t>
            </w:r>
          </w:p>
          <w:p w:rsidR="00C770A5" w:rsidRPr="005F7EB4" w:rsidRDefault="00C770A5" w:rsidP="00C770A5">
            <w:pPr>
              <w:tabs>
                <w:tab w:val="left" w:pos="6554"/>
              </w:tabs>
              <w:ind w:right="175"/>
              <w:jc w:val="both"/>
              <w:rPr>
                <w:sz w:val="24"/>
                <w:szCs w:val="24"/>
              </w:rPr>
            </w:pPr>
            <w:r w:rsidRPr="005F7EB4">
              <w:rPr>
                <w:sz w:val="24"/>
                <w:szCs w:val="24"/>
              </w:rPr>
              <w:t xml:space="preserve">      Уменьшение травматизма обучающихся и сотрудников образовательных учреждений.</w:t>
            </w:r>
          </w:p>
          <w:p w:rsidR="00C770A5" w:rsidRPr="005F7EB4" w:rsidRDefault="00C770A5" w:rsidP="00C770A5">
            <w:pPr>
              <w:ind w:firstLine="540"/>
              <w:jc w:val="both"/>
              <w:rPr>
                <w:rFonts w:eastAsia="Calibri"/>
                <w:sz w:val="24"/>
                <w:szCs w:val="24"/>
                <w:lang w:eastAsia="en-US"/>
              </w:rPr>
            </w:pPr>
          </w:p>
          <w:p w:rsidR="00AF3241" w:rsidRPr="009A41C6" w:rsidRDefault="00AF3241" w:rsidP="00EA0F44">
            <w:pPr>
              <w:rPr>
                <w:sz w:val="24"/>
                <w:szCs w:val="24"/>
              </w:rPr>
            </w:pPr>
          </w:p>
        </w:tc>
        <w:tc>
          <w:tcPr>
            <w:tcW w:w="524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241847" w:rsidP="00241847">
            <w:pPr>
              <w:tabs>
                <w:tab w:val="left" w:pos="6554"/>
              </w:tabs>
              <w:ind w:right="175"/>
              <w:jc w:val="both"/>
              <w:rPr>
                <w:sz w:val="24"/>
                <w:szCs w:val="24"/>
              </w:rPr>
            </w:pPr>
            <w:r>
              <w:rPr>
                <w:sz w:val="24"/>
                <w:szCs w:val="24"/>
              </w:rPr>
              <w:t xml:space="preserve">1. </w:t>
            </w:r>
            <w:r w:rsidR="00AF3241" w:rsidRPr="009A41C6">
              <w:rPr>
                <w:sz w:val="24"/>
                <w:szCs w:val="24"/>
              </w:rPr>
              <w:t xml:space="preserve">Увеличение доли образовательных </w:t>
            </w:r>
            <w:r>
              <w:rPr>
                <w:sz w:val="24"/>
                <w:szCs w:val="24"/>
              </w:rPr>
              <w:t>организаций</w:t>
            </w:r>
            <w:r w:rsidR="00AF3241" w:rsidRPr="009A41C6">
              <w:rPr>
                <w:sz w:val="24"/>
                <w:szCs w:val="24"/>
              </w:rPr>
              <w:t>, отвечающих современным требованиям, предъявляемым к условиям обр</w:t>
            </w:r>
            <w:r>
              <w:rPr>
                <w:sz w:val="24"/>
                <w:szCs w:val="24"/>
              </w:rPr>
              <w:t>азовательного процесса до 100 %.</w:t>
            </w:r>
          </w:p>
          <w:p w:rsidR="00AF3241" w:rsidRPr="009A41C6" w:rsidRDefault="00241847" w:rsidP="00241847">
            <w:pPr>
              <w:tabs>
                <w:tab w:val="left" w:pos="6554"/>
              </w:tabs>
              <w:ind w:right="175"/>
              <w:jc w:val="both"/>
              <w:rPr>
                <w:sz w:val="24"/>
                <w:szCs w:val="24"/>
              </w:rPr>
            </w:pPr>
            <w:r>
              <w:rPr>
                <w:sz w:val="24"/>
                <w:szCs w:val="24"/>
              </w:rPr>
              <w:t xml:space="preserve">2. </w:t>
            </w:r>
            <w:r w:rsidR="00AF3241" w:rsidRPr="009A41C6">
              <w:rPr>
                <w:sz w:val="24"/>
                <w:szCs w:val="24"/>
              </w:rPr>
              <w:t xml:space="preserve">Реализация Подпрограммы позволит создать условия </w:t>
            </w:r>
            <w:proofErr w:type="gramStart"/>
            <w:r w:rsidR="00AF3241" w:rsidRPr="009A41C6">
              <w:rPr>
                <w:sz w:val="24"/>
                <w:szCs w:val="24"/>
              </w:rPr>
              <w:t>для</w:t>
            </w:r>
            <w:proofErr w:type="gramEnd"/>
            <w:r w:rsidR="00AF3241" w:rsidRPr="009A41C6">
              <w:rPr>
                <w:sz w:val="24"/>
                <w:szCs w:val="24"/>
              </w:rPr>
              <w:t>:</w:t>
            </w:r>
          </w:p>
          <w:p w:rsidR="00AF3241" w:rsidRPr="009A41C6" w:rsidRDefault="00241847" w:rsidP="00241847">
            <w:pPr>
              <w:tabs>
                <w:tab w:val="left" w:pos="6554"/>
              </w:tabs>
              <w:ind w:right="175"/>
              <w:jc w:val="both"/>
              <w:rPr>
                <w:sz w:val="24"/>
                <w:szCs w:val="24"/>
              </w:rPr>
            </w:pPr>
            <w:r>
              <w:rPr>
                <w:sz w:val="24"/>
                <w:szCs w:val="24"/>
              </w:rPr>
              <w:t xml:space="preserve"> </w:t>
            </w:r>
            <w:r w:rsidR="00AF3241" w:rsidRPr="009A41C6">
              <w:rPr>
                <w:sz w:val="24"/>
                <w:szCs w:val="24"/>
              </w:rPr>
              <w:t>- снижения рисков возникновения пожаров, аварийных ситуаций, травматизма и гибели людей;</w:t>
            </w:r>
          </w:p>
          <w:p w:rsidR="00AF3241" w:rsidRPr="009A41C6" w:rsidRDefault="00AF3241" w:rsidP="00241847">
            <w:pPr>
              <w:tabs>
                <w:tab w:val="left" w:pos="6554"/>
              </w:tabs>
              <w:ind w:right="175"/>
              <w:jc w:val="both"/>
              <w:rPr>
                <w:sz w:val="24"/>
                <w:szCs w:val="24"/>
              </w:rPr>
            </w:pPr>
            <w:r w:rsidRPr="009A41C6">
              <w:rPr>
                <w:sz w:val="24"/>
                <w:szCs w:val="24"/>
              </w:rPr>
              <w:t xml:space="preserve"> - повышения санитарно-эпидемиологического благополучия объектов образования;</w:t>
            </w:r>
          </w:p>
          <w:p w:rsidR="00241847" w:rsidRDefault="00AF3241" w:rsidP="00241847">
            <w:pPr>
              <w:tabs>
                <w:tab w:val="left" w:pos="6554"/>
              </w:tabs>
              <w:ind w:right="175"/>
              <w:jc w:val="both"/>
              <w:rPr>
                <w:sz w:val="24"/>
                <w:szCs w:val="24"/>
              </w:rPr>
            </w:pPr>
            <w:r w:rsidRPr="009A41C6">
              <w:rPr>
                <w:sz w:val="24"/>
                <w:szCs w:val="24"/>
              </w:rPr>
              <w:t>- создания необходимой материально-технической базы для безопасного функционирован</w:t>
            </w:r>
            <w:r w:rsidR="00241847">
              <w:rPr>
                <w:sz w:val="24"/>
                <w:szCs w:val="24"/>
              </w:rPr>
              <w:t>ия образовательных учреждений.</w:t>
            </w:r>
          </w:p>
          <w:p w:rsidR="00AF3241" w:rsidRPr="009A41C6" w:rsidRDefault="00241847" w:rsidP="004E1C4B">
            <w:pPr>
              <w:tabs>
                <w:tab w:val="left" w:pos="6554"/>
              </w:tabs>
              <w:ind w:right="175"/>
              <w:jc w:val="both"/>
              <w:rPr>
                <w:sz w:val="24"/>
                <w:szCs w:val="24"/>
              </w:rPr>
            </w:pPr>
            <w:r>
              <w:rPr>
                <w:sz w:val="24"/>
                <w:szCs w:val="24"/>
              </w:rPr>
              <w:t>3. С</w:t>
            </w:r>
            <w:r w:rsidR="00AF3241" w:rsidRPr="009A41C6">
              <w:rPr>
                <w:sz w:val="24"/>
                <w:szCs w:val="24"/>
              </w:rPr>
              <w:t>оциально-экономическая эффект</w:t>
            </w:r>
            <w:r w:rsidR="004E1C4B">
              <w:rPr>
                <w:sz w:val="24"/>
                <w:szCs w:val="24"/>
              </w:rPr>
              <w:t>ивность Программы заключается в</w:t>
            </w:r>
            <w:r w:rsidR="00AF3241" w:rsidRPr="009A41C6">
              <w:rPr>
                <w:sz w:val="24"/>
                <w:szCs w:val="24"/>
              </w:rPr>
              <w:t xml:space="preserve"> организации надежной системы по обеспечению противопожарной, антитеррористической защиты зданий и сооружений, санитарно-эпидемиологического благополучия образовательных учреждений; снижении рисков возникновения пожаров, аварийных ситуаций, травматизма и гибели людей, предотвращение материального ущерба и э</w:t>
            </w:r>
            <w:r w:rsidR="004E1C4B">
              <w:rPr>
                <w:sz w:val="24"/>
                <w:szCs w:val="24"/>
              </w:rPr>
              <w:t xml:space="preserve">кономии на этой основе расходов, </w:t>
            </w:r>
            <w:r w:rsidR="00AF3241" w:rsidRPr="009A41C6">
              <w:rPr>
                <w:sz w:val="24"/>
                <w:szCs w:val="24"/>
              </w:rPr>
              <w:t xml:space="preserve"> специальн</w:t>
            </w:r>
            <w:r>
              <w:rPr>
                <w:sz w:val="24"/>
                <w:szCs w:val="24"/>
              </w:rPr>
              <w:t>ой</w:t>
            </w:r>
            <w:r w:rsidR="00AF3241" w:rsidRPr="009A41C6">
              <w:rPr>
                <w:sz w:val="24"/>
                <w:szCs w:val="24"/>
              </w:rPr>
              <w:t xml:space="preserve"> оценк</w:t>
            </w:r>
            <w:r>
              <w:rPr>
                <w:sz w:val="24"/>
                <w:szCs w:val="24"/>
              </w:rPr>
              <w:t>е</w:t>
            </w:r>
            <w:r w:rsidR="00AF3241" w:rsidRPr="009A41C6">
              <w:rPr>
                <w:sz w:val="24"/>
                <w:szCs w:val="24"/>
              </w:rPr>
              <w:t xml:space="preserve">  условий  труда в ОО</w:t>
            </w:r>
            <w:r>
              <w:rPr>
                <w:sz w:val="24"/>
                <w:szCs w:val="24"/>
              </w:rPr>
              <w:t>.</w:t>
            </w:r>
          </w:p>
        </w:tc>
        <w:tc>
          <w:tcPr>
            <w:tcW w:w="2588"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FE0566" w:rsidP="00BD2E99">
            <w:pPr>
              <w:jc w:val="center"/>
              <w:textAlignment w:val="top"/>
              <w:rPr>
                <w:sz w:val="24"/>
                <w:szCs w:val="24"/>
              </w:rPr>
            </w:pPr>
            <w:r>
              <w:rPr>
                <w:sz w:val="24"/>
                <w:szCs w:val="24"/>
              </w:rPr>
              <w:t>Показатель 11</w:t>
            </w:r>
          </w:p>
        </w:tc>
      </w:tr>
      <w:tr w:rsidR="00AF3241" w:rsidRPr="009A41C6" w:rsidTr="0056302A">
        <w:trPr>
          <w:trHeight w:val="300"/>
        </w:trPr>
        <w:tc>
          <w:tcPr>
            <w:tcW w:w="851" w:type="dxa"/>
            <w:tcBorders>
              <w:top w:val="single" w:sz="4" w:space="0" w:color="auto"/>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A828C3">
            <w:pPr>
              <w:jc w:val="center"/>
              <w:rPr>
                <w:b/>
                <w:sz w:val="24"/>
                <w:szCs w:val="24"/>
              </w:rPr>
            </w:pPr>
            <w:r w:rsidRPr="009A41C6">
              <w:rPr>
                <w:b/>
                <w:sz w:val="24"/>
                <w:szCs w:val="24"/>
              </w:rPr>
              <w:t>10</w:t>
            </w:r>
            <w:r w:rsidR="00A828C3">
              <w:rPr>
                <w:b/>
                <w:sz w:val="24"/>
                <w:szCs w:val="24"/>
              </w:rPr>
              <w:t>.</w:t>
            </w:r>
          </w:p>
        </w:tc>
        <w:tc>
          <w:tcPr>
            <w:tcW w:w="15067" w:type="dxa"/>
            <w:gridSpan w:val="4"/>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CE19F3" w:rsidP="00241847">
            <w:pPr>
              <w:jc w:val="center"/>
              <w:rPr>
                <w:b/>
                <w:sz w:val="24"/>
                <w:szCs w:val="24"/>
              </w:rPr>
            </w:pPr>
            <w:r>
              <w:rPr>
                <w:b/>
                <w:sz w:val="24"/>
                <w:szCs w:val="24"/>
              </w:rPr>
              <w:t>Подпрограмма «</w:t>
            </w:r>
            <w:r w:rsidRPr="009A41C6">
              <w:rPr>
                <w:b/>
                <w:sz w:val="24"/>
                <w:szCs w:val="24"/>
              </w:rPr>
              <w:t>Профилактика безнадзорности и пр</w:t>
            </w:r>
            <w:r>
              <w:rPr>
                <w:b/>
                <w:sz w:val="24"/>
                <w:szCs w:val="24"/>
              </w:rPr>
              <w:t>авонарушений несовершеннолетних»</w:t>
            </w:r>
          </w:p>
        </w:tc>
      </w:tr>
      <w:tr w:rsidR="00AF3241" w:rsidRPr="009A41C6" w:rsidTr="0056302A">
        <w:trPr>
          <w:trHeight w:val="2683"/>
        </w:trPr>
        <w:tc>
          <w:tcPr>
            <w:tcW w:w="85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241847" w:rsidP="00241847">
            <w:pPr>
              <w:jc w:val="both"/>
              <w:rPr>
                <w:sz w:val="24"/>
                <w:szCs w:val="24"/>
              </w:rPr>
            </w:pPr>
            <w:r>
              <w:rPr>
                <w:sz w:val="24"/>
                <w:szCs w:val="24"/>
              </w:rPr>
              <w:t xml:space="preserve">- </w:t>
            </w:r>
            <w:r w:rsidR="00AF3241" w:rsidRPr="009A41C6">
              <w:rPr>
                <w:sz w:val="24"/>
                <w:szCs w:val="24"/>
              </w:rPr>
              <w:t>Обеспечение координации и межведомственного взаимодействия в работе учреждений системы профилактики безнадзорности и пр</w:t>
            </w:r>
            <w:r>
              <w:rPr>
                <w:sz w:val="24"/>
                <w:szCs w:val="24"/>
              </w:rPr>
              <w:t>авонарушений несовершеннолетних.</w:t>
            </w:r>
          </w:p>
          <w:p w:rsidR="00AF3241" w:rsidRPr="009A41C6" w:rsidRDefault="00AF3241" w:rsidP="00241847">
            <w:pPr>
              <w:jc w:val="both"/>
              <w:rPr>
                <w:sz w:val="24"/>
                <w:szCs w:val="24"/>
              </w:rPr>
            </w:pPr>
            <w:r w:rsidRPr="009A41C6">
              <w:rPr>
                <w:sz w:val="24"/>
                <w:szCs w:val="24"/>
              </w:rPr>
              <w:t>- Формирование здорового образа жизни у дет</w:t>
            </w:r>
            <w:r w:rsidR="00241847">
              <w:rPr>
                <w:sz w:val="24"/>
                <w:szCs w:val="24"/>
              </w:rPr>
              <w:t>ей и подростков.</w:t>
            </w:r>
          </w:p>
          <w:p w:rsidR="00AF3241" w:rsidRPr="009A41C6" w:rsidRDefault="00AF3241" w:rsidP="00241847">
            <w:pPr>
              <w:jc w:val="both"/>
              <w:textAlignment w:val="bottom"/>
              <w:rPr>
                <w:b/>
                <w:bCs/>
                <w:sz w:val="24"/>
                <w:szCs w:val="24"/>
              </w:rPr>
            </w:pPr>
            <w:r w:rsidRPr="009A41C6">
              <w:rPr>
                <w:sz w:val="24"/>
                <w:szCs w:val="24"/>
              </w:rPr>
              <w:t>- Реабилитация семей, находящихся в социально опасном положении.</w:t>
            </w:r>
          </w:p>
        </w:tc>
        <w:tc>
          <w:tcPr>
            <w:tcW w:w="524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241847" w:rsidP="00241847">
            <w:pPr>
              <w:jc w:val="both"/>
              <w:rPr>
                <w:sz w:val="24"/>
                <w:szCs w:val="24"/>
              </w:rPr>
            </w:pPr>
            <w:r>
              <w:rPr>
                <w:sz w:val="24"/>
                <w:szCs w:val="24"/>
              </w:rPr>
              <w:t xml:space="preserve">1. </w:t>
            </w:r>
            <w:r w:rsidR="00AF3241" w:rsidRPr="009A41C6">
              <w:rPr>
                <w:sz w:val="24"/>
                <w:szCs w:val="24"/>
              </w:rPr>
              <w:t xml:space="preserve">Снижение доли несовершеннолетних, совершивших преступления, за которые не наступил возраст уголовной ответственности </w:t>
            </w:r>
            <w:r w:rsidR="00AF3241" w:rsidRPr="009A41C6">
              <w:rPr>
                <w:color w:val="FF0000"/>
                <w:sz w:val="24"/>
                <w:szCs w:val="24"/>
              </w:rPr>
              <w:t xml:space="preserve"> </w:t>
            </w:r>
            <w:r>
              <w:rPr>
                <w:sz w:val="24"/>
                <w:szCs w:val="24"/>
              </w:rPr>
              <w:t>до 0,2%.</w:t>
            </w:r>
          </w:p>
          <w:p w:rsidR="00AF3241" w:rsidRPr="009A41C6" w:rsidRDefault="00AF3241" w:rsidP="00241847">
            <w:pPr>
              <w:jc w:val="both"/>
              <w:rPr>
                <w:sz w:val="24"/>
                <w:szCs w:val="24"/>
              </w:rPr>
            </w:pPr>
            <w:r w:rsidRPr="009A41C6">
              <w:rPr>
                <w:sz w:val="24"/>
                <w:szCs w:val="24"/>
              </w:rPr>
              <w:t xml:space="preserve"> </w:t>
            </w:r>
            <w:r w:rsidR="00241847">
              <w:rPr>
                <w:sz w:val="24"/>
                <w:szCs w:val="24"/>
              </w:rPr>
              <w:t>2.</w:t>
            </w:r>
            <w:r w:rsidRPr="009A41C6">
              <w:rPr>
                <w:sz w:val="24"/>
                <w:szCs w:val="24"/>
              </w:rPr>
              <w:t xml:space="preserve"> Снижение доли несовершеннолетних, совершивших преступления, за которые  наступил возраст уголовной ответственности до 0,05%.</w:t>
            </w:r>
          </w:p>
          <w:p w:rsidR="00AF3241" w:rsidRPr="009A41C6" w:rsidRDefault="00241847" w:rsidP="00241847">
            <w:pPr>
              <w:jc w:val="both"/>
              <w:rPr>
                <w:sz w:val="24"/>
                <w:szCs w:val="24"/>
              </w:rPr>
            </w:pPr>
            <w:r>
              <w:rPr>
                <w:sz w:val="24"/>
                <w:szCs w:val="24"/>
              </w:rPr>
              <w:t xml:space="preserve">3. </w:t>
            </w:r>
            <w:r w:rsidR="00AF3241" w:rsidRPr="009A41C6">
              <w:rPr>
                <w:sz w:val="24"/>
                <w:szCs w:val="24"/>
              </w:rPr>
              <w:t>Реализация Подпрограммы позволит:</w:t>
            </w:r>
          </w:p>
          <w:p w:rsidR="00AF3241" w:rsidRPr="009A41C6" w:rsidRDefault="00AF3241" w:rsidP="00241847">
            <w:pPr>
              <w:jc w:val="both"/>
              <w:rPr>
                <w:sz w:val="24"/>
                <w:szCs w:val="24"/>
              </w:rPr>
            </w:pPr>
            <w:r w:rsidRPr="009A41C6">
              <w:rPr>
                <w:sz w:val="24"/>
                <w:szCs w:val="24"/>
              </w:rPr>
              <w:t xml:space="preserve">-повысить эффективность межведомственного </w:t>
            </w:r>
            <w:proofErr w:type="gramStart"/>
            <w:r w:rsidRPr="009A41C6">
              <w:rPr>
                <w:sz w:val="24"/>
                <w:szCs w:val="24"/>
              </w:rPr>
              <w:t>взаимодействия учреждений системы профилактики безнадзорности</w:t>
            </w:r>
            <w:proofErr w:type="gramEnd"/>
            <w:r w:rsidRPr="009A41C6">
              <w:rPr>
                <w:sz w:val="24"/>
                <w:szCs w:val="24"/>
              </w:rPr>
              <w:t xml:space="preserve"> и  правонарушений несовершеннолетних;</w:t>
            </w:r>
          </w:p>
          <w:p w:rsidR="00AF3241" w:rsidRPr="009A41C6" w:rsidRDefault="00AF3241" w:rsidP="00241847">
            <w:pPr>
              <w:jc w:val="both"/>
              <w:rPr>
                <w:sz w:val="24"/>
                <w:szCs w:val="24"/>
              </w:rPr>
            </w:pPr>
            <w:r w:rsidRPr="009A41C6">
              <w:rPr>
                <w:sz w:val="24"/>
                <w:szCs w:val="24"/>
              </w:rPr>
              <w:t>- повысить качество пропаганды здорового образа жизни среди учащихся.</w:t>
            </w:r>
          </w:p>
        </w:tc>
        <w:tc>
          <w:tcPr>
            <w:tcW w:w="2588"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4E1C4B" w:rsidP="00BD2E99">
            <w:pPr>
              <w:jc w:val="center"/>
              <w:rPr>
                <w:sz w:val="24"/>
                <w:szCs w:val="24"/>
              </w:rPr>
            </w:pPr>
            <w:r>
              <w:rPr>
                <w:sz w:val="24"/>
                <w:szCs w:val="24"/>
              </w:rPr>
              <w:t>П</w:t>
            </w:r>
            <w:r w:rsidR="00FE0566">
              <w:rPr>
                <w:sz w:val="24"/>
                <w:szCs w:val="24"/>
              </w:rPr>
              <w:t>оказатель 12</w:t>
            </w:r>
          </w:p>
        </w:tc>
      </w:tr>
      <w:tr w:rsidR="00AF3241" w:rsidRPr="009A41C6" w:rsidTr="0056302A">
        <w:trPr>
          <w:trHeight w:val="300"/>
        </w:trPr>
        <w:tc>
          <w:tcPr>
            <w:tcW w:w="85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241847">
            <w:pPr>
              <w:jc w:val="center"/>
              <w:rPr>
                <w:b/>
                <w:sz w:val="24"/>
                <w:szCs w:val="24"/>
              </w:rPr>
            </w:pPr>
            <w:r w:rsidRPr="009A41C6">
              <w:rPr>
                <w:b/>
                <w:sz w:val="24"/>
                <w:szCs w:val="24"/>
              </w:rPr>
              <w:t>11</w:t>
            </w:r>
            <w:r w:rsidR="00241847">
              <w:rPr>
                <w:b/>
                <w:sz w:val="24"/>
                <w:szCs w:val="24"/>
              </w:rPr>
              <w:t>.</w:t>
            </w:r>
          </w:p>
        </w:tc>
        <w:tc>
          <w:tcPr>
            <w:tcW w:w="15067" w:type="dxa"/>
            <w:gridSpan w:val="4"/>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vAlign w:val="bottom"/>
          </w:tcPr>
          <w:p w:rsidR="00AF3241" w:rsidRPr="009A41C6" w:rsidRDefault="000744DF" w:rsidP="00BD2E99">
            <w:pPr>
              <w:jc w:val="center"/>
              <w:rPr>
                <w:b/>
                <w:sz w:val="24"/>
                <w:szCs w:val="24"/>
              </w:rPr>
            </w:pPr>
            <w:r>
              <w:rPr>
                <w:b/>
                <w:sz w:val="24"/>
                <w:szCs w:val="24"/>
              </w:rPr>
              <w:t>Подпрограмма «</w:t>
            </w:r>
            <w:r w:rsidR="00AF3241" w:rsidRPr="009A41C6">
              <w:rPr>
                <w:b/>
                <w:sz w:val="24"/>
                <w:szCs w:val="24"/>
              </w:rPr>
              <w:t>Капитальный ремонт образовательных организаций</w:t>
            </w:r>
            <w:r>
              <w:rPr>
                <w:b/>
                <w:sz w:val="24"/>
                <w:szCs w:val="24"/>
              </w:rPr>
              <w:t>»</w:t>
            </w:r>
          </w:p>
        </w:tc>
      </w:tr>
      <w:tr w:rsidR="00AF3241" w:rsidRPr="009A41C6" w:rsidTr="0056302A">
        <w:trPr>
          <w:trHeight w:val="300"/>
        </w:trPr>
        <w:tc>
          <w:tcPr>
            <w:tcW w:w="851"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EA0F44">
            <w:pPr>
              <w:rPr>
                <w:sz w:val="24"/>
                <w:szCs w:val="24"/>
              </w:rPr>
            </w:pPr>
          </w:p>
        </w:tc>
        <w:tc>
          <w:tcPr>
            <w:tcW w:w="723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241847">
            <w:pPr>
              <w:ind w:left="33"/>
              <w:jc w:val="both"/>
              <w:rPr>
                <w:sz w:val="24"/>
                <w:szCs w:val="24"/>
              </w:rPr>
            </w:pPr>
            <w:r w:rsidRPr="009A41C6">
              <w:rPr>
                <w:sz w:val="24"/>
                <w:szCs w:val="24"/>
                <w:lang w:eastAsia="zh-CN" w:bidi="ar"/>
              </w:rPr>
              <w:t xml:space="preserve"> </w:t>
            </w:r>
            <w:r w:rsidR="00241847">
              <w:rPr>
                <w:sz w:val="24"/>
                <w:szCs w:val="24"/>
              </w:rPr>
              <w:t>-</w:t>
            </w:r>
            <w:r w:rsidRPr="009A41C6">
              <w:rPr>
                <w:sz w:val="24"/>
                <w:szCs w:val="24"/>
              </w:rPr>
              <w:t>​ Приведение  технического состояния зданий и сооружений  образовательных  организаций  в соответствии с действующими нормами и требованиями</w:t>
            </w:r>
            <w:r w:rsidR="00241847">
              <w:rPr>
                <w:sz w:val="24"/>
                <w:szCs w:val="24"/>
              </w:rPr>
              <w:t>.</w:t>
            </w:r>
          </w:p>
          <w:p w:rsidR="00AF3241" w:rsidRPr="009A41C6" w:rsidRDefault="00241847" w:rsidP="00241847">
            <w:pPr>
              <w:ind w:left="33"/>
              <w:jc w:val="both"/>
              <w:rPr>
                <w:sz w:val="24"/>
                <w:szCs w:val="24"/>
              </w:rPr>
            </w:pPr>
            <w:r>
              <w:rPr>
                <w:sz w:val="24"/>
                <w:szCs w:val="24"/>
              </w:rPr>
              <w:t>-</w:t>
            </w:r>
            <w:r w:rsidR="00AF3241" w:rsidRPr="009A41C6">
              <w:rPr>
                <w:sz w:val="24"/>
                <w:szCs w:val="24"/>
              </w:rPr>
              <w:t xml:space="preserve"> Выполнение капитального ремонта кровли в образовательных </w:t>
            </w:r>
            <w:r>
              <w:rPr>
                <w:sz w:val="24"/>
                <w:szCs w:val="24"/>
              </w:rPr>
              <w:t>организациях</w:t>
            </w:r>
            <w:r w:rsidR="00AF3241" w:rsidRPr="009A41C6">
              <w:rPr>
                <w:sz w:val="24"/>
                <w:szCs w:val="24"/>
              </w:rPr>
              <w:t>.</w:t>
            </w:r>
          </w:p>
          <w:p w:rsidR="00AF3241" w:rsidRPr="009A41C6" w:rsidRDefault="00241847" w:rsidP="00241847">
            <w:pPr>
              <w:ind w:left="33"/>
              <w:jc w:val="both"/>
              <w:rPr>
                <w:sz w:val="24"/>
                <w:szCs w:val="24"/>
              </w:rPr>
            </w:pPr>
            <w:r>
              <w:rPr>
                <w:sz w:val="24"/>
                <w:szCs w:val="24"/>
              </w:rPr>
              <w:t>-</w:t>
            </w:r>
            <w:r w:rsidR="00AF3241" w:rsidRPr="009A41C6">
              <w:rPr>
                <w:sz w:val="24"/>
                <w:szCs w:val="24"/>
              </w:rPr>
              <w:t xml:space="preserve"> Обеспечение соблюдения технических и санитарных норм и правил в образовательных </w:t>
            </w:r>
            <w:r>
              <w:rPr>
                <w:sz w:val="24"/>
                <w:szCs w:val="24"/>
              </w:rPr>
              <w:t>организациях</w:t>
            </w:r>
            <w:r w:rsidR="00AF3241" w:rsidRPr="009A41C6">
              <w:rPr>
                <w:sz w:val="24"/>
                <w:szCs w:val="24"/>
              </w:rPr>
              <w:t xml:space="preserve"> за счёт ремонта  образовательных </w:t>
            </w:r>
            <w:r>
              <w:rPr>
                <w:sz w:val="24"/>
                <w:szCs w:val="24"/>
              </w:rPr>
              <w:t>организаций</w:t>
            </w:r>
            <w:r w:rsidR="00AF3241" w:rsidRPr="009A41C6">
              <w:rPr>
                <w:sz w:val="24"/>
                <w:szCs w:val="24"/>
              </w:rPr>
              <w:t xml:space="preserve"> (кровля, окна, двери, стены, потолочные конструкции, пищеблоки, спортивные залы, канализационные и </w:t>
            </w:r>
            <w:proofErr w:type="spellStart"/>
            <w:r w:rsidR="00AF3241" w:rsidRPr="009A41C6">
              <w:rPr>
                <w:sz w:val="24"/>
                <w:szCs w:val="24"/>
              </w:rPr>
              <w:t>водообеспечивающие</w:t>
            </w:r>
            <w:proofErr w:type="spellEnd"/>
            <w:r w:rsidR="00AF3241" w:rsidRPr="009A41C6">
              <w:rPr>
                <w:sz w:val="24"/>
                <w:szCs w:val="24"/>
              </w:rPr>
              <w:t xml:space="preserve"> системы, системы электроосвещения, система отопления, ограждение периметра  и др.).</w:t>
            </w:r>
          </w:p>
          <w:p w:rsidR="00AF3241" w:rsidRPr="009A41C6" w:rsidRDefault="00241847" w:rsidP="00241847">
            <w:pPr>
              <w:jc w:val="both"/>
              <w:textAlignment w:val="bottom"/>
              <w:rPr>
                <w:sz w:val="24"/>
                <w:szCs w:val="24"/>
              </w:rPr>
            </w:pPr>
            <w:r>
              <w:rPr>
                <w:sz w:val="24"/>
                <w:szCs w:val="24"/>
              </w:rPr>
              <w:t>-</w:t>
            </w:r>
            <w:r w:rsidR="00AF3241" w:rsidRPr="009A41C6">
              <w:rPr>
                <w:sz w:val="24"/>
                <w:szCs w:val="24"/>
              </w:rPr>
              <w:t>​ Обеспечение безопасности образовательного процесса и создание оптимальных условий для сохранения и укрепления здоровья обучающихся</w:t>
            </w:r>
            <w:r>
              <w:rPr>
                <w:sz w:val="24"/>
                <w:szCs w:val="24"/>
              </w:rPr>
              <w:t>.</w:t>
            </w:r>
          </w:p>
        </w:tc>
        <w:tc>
          <w:tcPr>
            <w:tcW w:w="5245"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E95BC4" w:rsidP="00241847">
            <w:pPr>
              <w:jc w:val="both"/>
              <w:rPr>
                <w:sz w:val="24"/>
                <w:szCs w:val="24"/>
              </w:rPr>
            </w:pPr>
            <w:r>
              <w:rPr>
                <w:sz w:val="24"/>
                <w:szCs w:val="24"/>
              </w:rPr>
              <w:t>-</w:t>
            </w:r>
            <w:r w:rsidR="00241847">
              <w:rPr>
                <w:sz w:val="24"/>
                <w:szCs w:val="24"/>
              </w:rPr>
              <w:t xml:space="preserve"> </w:t>
            </w:r>
            <w:r w:rsidR="00AF3241" w:rsidRPr="009A41C6">
              <w:rPr>
                <w:sz w:val="24"/>
                <w:szCs w:val="24"/>
              </w:rPr>
              <w:t xml:space="preserve">Увеличение доли общеобразовательных </w:t>
            </w:r>
            <w:r w:rsidR="00241847">
              <w:rPr>
                <w:sz w:val="24"/>
                <w:szCs w:val="24"/>
              </w:rPr>
              <w:t>организаций</w:t>
            </w:r>
            <w:r w:rsidR="00AF3241" w:rsidRPr="009A41C6">
              <w:rPr>
                <w:sz w:val="24"/>
                <w:szCs w:val="24"/>
              </w:rPr>
              <w:t>, отвечающих современным требованиям, предъявляемым к условиям образовательного процесса до 100 %.</w:t>
            </w:r>
          </w:p>
          <w:p w:rsidR="00AF3241" w:rsidRPr="009A41C6" w:rsidRDefault="00241847" w:rsidP="00E95BC4">
            <w:pPr>
              <w:jc w:val="both"/>
              <w:textAlignment w:val="top"/>
              <w:rPr>
                <w:sz w:val="24"/>
                <w:szCs w:val="24"/>
              </w:rPr>
            </w:pPr>
            <w:r>
              <w:rPr>
                <w:sz w:val="24"/>
                <w:szCs w:val="24"/>
              </w:rPr>
              <w:t xml:space="preserve"> </w:t>
            </w:r>
            <w:r w:rsidR="00E95BC4">
              <w:rPr>
                <w:sz w:val="24"/>
                <w:szCs w:val="24"/>
              </w:rPr>
              <w:t>-</w:t>
            </w:r>
            <w:r>
              <w:rPr>
                <w:sz w:val="24"/>
                <w:szCs w:val="24"/>
              </w:rPr>
              <w:t xml:space="preserve"> </w:t>
            </w:r>
            <w:r w:rsidR="00AF3241" w:rsidRPr="009A41C6">
              <w:rPr>
                <w:sz w:val="24"/>
                <w:szCs w:val="24"/>
              </w:rPr>
              <w:t xml:space="preserve">Приведение зданий образовательных </w:t>
            </w:r>
            <w:r>
              <w:rPr>
                <w:sz w:val="24"/>
                <w:szCs w:val="24"/>
              </w:rPr>
              <w:t>организаций</w:t>
            </w:r>
            <w:r w:rsidR="00AF3241" w:rsidRPr="009A41C6">
              <w:rPr>
                <w:sz w:val="24"/>
                <w:szCs w:val="24"/>
              </w:rPr>
              <w:t xml:space="preserve"> в соответствие с санитарными, техническими и противопожарными нормами.</w:t>
            </w:r>
          </w:p>
        </w:tc>
        <w:tc>
          <w:tcPr>
            <w:tcW w:w="2588" w:type="dxa"/>
            <w:gridSpan w:val="2"/>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95BC4" w:rsidRPr="00E95BC4" w:rsidRDefault="00FE0566" w:rsidP="00BD2E99">
            <w:pPr>
              <w:jc w:val="center"/>
              <w:textAlignment w:val="bottom"/>
              <w:rPr>
                <w:sz w:val="24"/>
                <w:szCs w:val="24"/>
              </w:rPr>
            </w:pPr>
            <w:r>
              <w:rPr>
                <w:sz w:val="24"/>
                <w:szCs w:val="24"/>
              </w:rPr>
              <w:t>Показатель 10</w:t>
            </w:r>
          </w:p>
          <w:p w:rsidR="00AF3241" w:rsidRPr="009A41C6" w:rsidRDefault="00AF3241" w:rsidP="00BD2E99">
            <w:pPr>
              <w:jc w:val="center"/>
              <w:textAlignment w:val="bottom"/>
              <w:rPr>
                <w:sz w:val="24"/>
                <w:szCs w:val="24"/>
              </w:rPr>
            </w:pPr>
          </w:p>
        </w:tc>
      </w:tr>
    </w:tbl>
    <w:p w:rsidR="00AF3241" w:rsidRDefault="00AF3241" w:rsidP="00AF3241">
      <w:pPr>
        <w:rPr>
          <w:b/>
          <w:sz w:val="24"/>
          <w:szCs w:val="24"/>
        </w:rPr>
      </w:pPr>
    </w:p>
    <w:p w:rsidR="00FE0566" w:rsidRDefault="00FE0566" w:rsidP="00AF3241">
      <w:pPr>
        <w:jc w:val="center"/>
        <w:rPr>
          <w:b/>
          <w:sz w:val="24"/>
          <w:szCs w:val="24"/>
        </w:rPr>
      </w:pPr>
    </w:p>
    <w:p w:rsidR="00FE0566" w:rsidRDefault="00FE0566" w:rsidP="00AF3241">
      <w:pPr>
        <w:jc w:val="center"/>
        <w:rPr>
          <w:b/>
          <w:sz w:val="24"/>
          <w:szCs w:val="24"/>
        </w:rPr>
      </w:pPr>
    </w:p>
    <w:p w:rsidR="00FE0566" w:rsidRDefault="00FE0566" w:rsidP="00AF3241">
      <w:pPr>
        <w:jc w:val="center"/>
        <w:rPr>
          <w:b/>
          <w:sz w:val="24"/>
          <w:szCs w:val="24"/>
        </w:rPr>
      </w:pPr>
    </w:p>
    <w:p w:rsidR="00FE0566" w:rsidRDefault="00FE0566" w:rsidP="00AF3241">
      <w:pPr>
        <w:jc w:val="center"/>
        <w:rPr>
          <w:b/>
          <w:sz w:val="24"/>
          <w:szCs w:val="24"/>
        </w:rPr>
      </w:pPr>
    </w:p>
    <w:p w:rsidR="00AF3241" w:rsidRPr="007C2797" w:rsidRDefault="00AF3241" w:rsidP="00AF3241">
      <w:pPr>
        <w:jc w:val="center"/>
        <w:rPr>
          <w:b/>
          <w:sz w:val="24"/>
          <w:szCs w:val="24"/>
        </w:rPr>
      </w:pPr>
      <w:r w:rsidRPr="007C2797">
        <w:rPr>
          <w:b/>
          <w:sz w:val="24"/>
          <w:szCs w:val="24"/>
        </w:rPr>
        <w:lastRenderedPageBreak/>
        <w:t>Финансовое обеспечение  муниципальной программы</w:t>
      </w:r>
    </w:p>
    <w:tbl>
      <w:tblPr>
        <w:tblpPr w:leftFromText="180" w:rightFromText="180" w:vertAnchor="text" w:horzAnchor="page" w:tblpX="449" w:tblpY="370"/>
        <w:tblOverlap w:val="never"/>
        <w:tblW w:w="5214" w:type="pct"/>
        <w:tblCellMar>
          <w:left w:w="0" w:type="dxa"/>
          <w:right w:w="0" w:type="dxa"/>
        </w:tblCellMar>
        <w:tblLook w:val="04A0" w:firstRow="1" w:lastRow="0" w:firstColumn="1" w:lastColumn="0" w:noHBand="0" w:noVBand="1"/>
      </w:tblPr>
      <w:tblGrid>
        <w:gridCol w:w="4111"/>
        <w:gridCol w:w="1982"/>
        <w:gridCol w:w="1985"/>
        <w:gridCol w:w="1985"/>
        <w:gridCol w:w="1985"/>
        <w:gridCol w:w="1985"/>
        <w:gridCol w:w="1845"/>
      </w:tblGrid>
      <w:tr w:rsidR="00AF3241" w:rsidRPr="009A41C6" w:rsidTr="007C2797">
        <w:trPr>
          <w:trHeight w:val="300"/>
        </w:trPr>
        <w:tc>
          <w:tcPr>
            <w:tcW w:w="1295" w:type="pct"/>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7C2797" w:rsidP="007C2797">
            <w:pPr>
              <w:jc w:val="center"/>
              <w:textAlignment w:val="top"/>
              <w:rPr>
                <w:sz w:val="24"/>
                <w:szCs w:val="24"/>
              </w:rPr>
            </w:pPr>
            <w:r>
              <w:rPr>
                <w:sz w:val="24"/>
                <w:szCs w:val="24"/>
                <w:lang w:eastAsia="zh-CN" w:bidi="ar"/>
              </w:rPr>
              <w:t>И</w:t>
            </w:r>
            <w:proofErr w:type="spellStart"/>
            <w:r w:rsidR="00AF3241" w:rsidRPr="009A41C6">
              <w:rPr>
                <w:sz w:val="24"/>
                <w:szCs w:val="24"/>
                <w:lang w:val="en-US" w:eastAsia="zh-CN" w:bidi="ar"/>
              </w:rPr>
              <w:t>сточники</w:t>
            </w:r>
            <w:proofErr w:type="spellEnd"/>
            <w:r w:rsidR="00AF3241" w:rsidRPr="009A41C6">
              <w:rPr>
                <w:sz w:val="24"/>
                <w:szCs w:val="24"/>
                <w:lang w:val="en-US" w:eastAsia="zh-CN" w:bidi="ar"/>
              </w:rPr>
              <w:t xml:space="preserve"> </w:t>
            </w:r>
            <w:proofErr w:type="spellStart"/>
            <w:r w:rsidR="00AF3241" w:rsidRPr="009A41C6">
              <w:rPr>
                <w:sz w:val="24"/>
                <w:szCs w:val="24"/>
                <w:lang w:val="en-US" w:eastAsia="zh-CN" w:bidi="ar"/>
              </w:rPr>
              <w:t>финансирования</w:t>
            </w:r>
            <w:proofErr w:type="spellEnd"/>
          </w:p>
        </w:tc>
        <w:tc>
          <w:tcPr>
            <w:tcW w:w="3705" w:type="pct"/>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7C2797">
            <w:pPr>
              <w:jc w:val="center"/>
              <w:textAlignment w:val="top"/>
              <w:rPr>
                <w:sz w:val="24"/>
                <w:szCs w:val="24"/>
                <w:lang w:val="en-US" w:eastAsia="zh-CN" w:bidi="ar"/>
              </w:rPr>
            </w:pPr>
            <w:proofErr w:type="spellStart"/>
            <w:r w:rsidRPr="009A41C6">
              <w:rPr>
                <w:sz w:val="24"/>
                <w:szCs w:val="24"/>
                <w:lang w:val="en-US" w:eastAsia="zh-CN" w:bidi="ar"/>
              </w:rPr>
              <w:t>Расходы</w:t>
            </w:r>
            <w:proofErr w:type="spellEnd"/>
            <w:r w:rsidRPr="009A41C6">
              <w:rPr>
                <w:sz w:val="24"/>
                <w:szCs w:val="24"/>
                <w:lang w:val="en-US" w:eastAsia="zh-CN" w:bidi="ar"/>
              </w:rPr>
              <w:t xml:space="preserve"> (</w:t>
            </w:r>
            <w:proofErr w:type="spellStart"/>
            <w:r w:rsidRPr="009A41C6">
              <w:rPr>
                <w:sz w:val="24"/>
                <w:szCs w:val="24"/>
                <w:lang w:val="en-US" w:eastAsia="zh-CN" w:bidi="ar"/>
              </w:rPr>
              <w:t>тыс.руб</w:t>
            </w:r>
            <w:proofErr w:type="spellEnd"/>
            <w:r w:rsidRPr="009A41C6">
              <w:rPr>
                <w:sz w:val="24"/>
                <w:szCs w:val="24"/>
                <w:lang w:val="en-US" w:eastAsia="zh-CN" w:bidi="ar"/>
              </w:rPr>
              <w:t xml:space="preserve">.), </w:t>
            </w:r>
            <w:proofErr w:type="spellStart"/>
            <w:r w:rsidRPr="009A41C6">
              <w:rPr>
                <w:sz w:val="24"/>
                <w:szCs w:val="24"/>
                <w:lang w:val="en-US" w:eastAsia="zh-CN" w:bidi="ar"/>
              </w:rPr>
              <w:t>годы</w:t>
            </w:r>
            <w:proofErr w:type="spellEnd"/>
          </w:p>
        </w:tc>
      </w:tr>
      <w:tr w:rsidR="007C2797" w:rsidRPr="009A41C6" w:rsidTr="007C2797">
        <w:trPr>
          <w:trHeight w:val="525"/>
        </w:trPr>
        <w:tc>
          <w:tcPr>
            <w:tcW w:w="1295" w:type="pct"/>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7C2797">
            <w:pPr>
              <w:jc w:val="center"/>
              <w:rPr>
                <w:sz w:val="24"/>
                <w:szCs w:val="24"/>
              </w:rPr>
            </w:pPr>
          </w:p>
        </w:tc>
        <w:tc>
          <w:tcPr>
            <w:tcW w:w="624" w:type="pc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7C2797">
            <w:pPr>
              <w:jc w:val="center"/>
              <w:textAlignment w:val="top"/>
              <w:rPr>
                <w:sz w:val="24"/>
                <w:szCs w:val="24"/>
              </w:rPr>
            </w:pPr>
            <w:r w:rsidRPr="009A41C6">
              <w:rPr>
                <w:sz w:val="24"/>
                <w:szCs w:val="24"/>
                <w:lang w:val="en-US" w:eastAsia="zh-CN" w:bidi="ar"/>
              </w:rPr>
              <w:t>20</w:t>
            </w:r>
            <w:r w:rsidRPr="009A41C6">
              <w:rPr>
                <w:sz w:val="24"/>
                <w:szCs w:val="24"/>
                <w:lang w:eastAsia="zh-CN" w:bidi="ar"/>
              </w:rPr>
              <w:t>26</w:t>
            </w:r>
            <w:r w:rsidRPr="009A41C6">
              <w:rPr>
                <w:sz w:val="24"/>
                <w:szCs w:val="24"/>
                <w:lang w:val="en-US" w:eastAsia="zh-CN" w:bidi="ar"/>
              </w:rPr>
              <w:t xml:space="preserve"> </w:t>
            </w:r>
            <w:proofErr w:type="spellStart"/>
            <w:r w:rsidRPr="009A41C6">
              <w:rPr>
                <w:sz w:val="24"/>
                <w:szCs w:val="24"/>
                <w:lang w:val="en-US" w:eastAsia="zh-CN" w:bidi="ar"/>
              </w:rPr>
              <w:t>год</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7C2797">
            <w:pPr>
              <w:jc w:val="center"/>
              <w:textAlignment w:val="top"/>
              <w:rPr>
                <w:sz w:val="24"/>
                <w:szCs w:val="24"/>
              </w:rPr>
            </w:pPr>
            <w:r w:rsidRPr="009A41C6">
              <w:rPr>
                <w:sz w:val="24"/>
                <w:szCs w:val="24"/>
                <w:lang w:val="en-US" w:eastAsia="zh-CN" w:bidi="ar"/>
              </w:rPr>
              <w:t>20</w:t>
            </w:r>
            <w:r w:rsidRPr="009A41C6">
              <w:rPr>
                <w:sz w:val="24"/>
                <w:szCs w:val="24"/>
                <w:lang w:eastAsia="zh-CN" w:bidi="ar"/>
              </w:rPr>
              <w:t>27</w:t>
            </w:r>
            <w:r w:rsidRPr="009A41C6">
              <w:rPr>
                <w:sz w:val="24"/>
                <w:szCs w:val="24"/>
                <w:lang w:val="en-US" w:eastAsia="zh-CN" w:bidi="ar"/>
              </w:rPr>
              <w:t xml:space="preserve"> </w:t>
            </w:r>
            <w:proofErr w:type="spellStart"/>
            <w:r w:rsidRPr="009A41C6">
              <w:rPr>
                <w:sz w:val="24"/>
                <w:szCs w:val="24"/>
                <w:lang w:val="en-US" w:eastAsia="zh-CN" w:bidi="ar"/>
              </w:rPr>
              <w:t>год</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7C2797">
            <w:pPr>
              <w:jc w:val="center"/>
              <w:textAlignment w:val="top"/>
              <w:rPr>
                <w:sz w:val="24"/>
                <w:szCs w:val="24"/>
              </w:rPr>
            </w:pPr>
            <w:r w:rsidRPr="009A41C6">
              <w:rPr>
                <w:sz w:val="24"/>
                <w:szCs w:val="24"/>
                <w:lang w:val="en-US" w:eastAsia="zh-CN" w:bidi="ar"/>
              </w:rPr>
              <w:t>202</w:t>
            </w:r>
            <w:r w:rsidRPr="009A41C6">
              <w:rPr>
                <w:sz w:val="24"/>
                <w:szCs w:val="24"/>
                <w:lang w:eastAsia="zh-CN" w:bidi="ar"/>
              </w:rPr>
              <w:t>8</w:t>
            </w:r>
            <w:r w:rsidRPr="009A41C6">
              <w:rPr>
                <w:sz w:val="24"/>
                <w:szCs w:val="24"/>
                <w:lang w:val="en-US" w:eastAsia="zh-CN" w:bidi="ar"/>
              </w:rPr>
              <w:t xml:space="preserve"> </w:t>
            </w:r>
            <w:proofErr w:type="spellStart"/>
            <w:r w:rsidRPr="009A41C6">
              <w:rPr>
                <w:sz w:val="24"/>
                <w:szCs w:val="24"/>
                <w:lang w:val="en-US" w:eastAsia="zh-CN" w:bidi="ar"/>
              </w:rPr>
              <w:t>год</w:t>
            </w:r>
            <w:proofErr w:type="spellEnd"/>
          </w:p>
        </w:tc>
        <w:tc>
          <w:tcPr>
            <w:tcW w:w="625" w:type="pc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AF3241" w:rsidRPr="009A41C6" w:rsidRDefault="00AF3241" w:rsidP="007C2797">
            <w:pPr>
              <w:jc w:val="center"/>
              <w:textAlignment w:val="top"/>
              <w:rPr>
                <w:sz w:val="24"/>
                <w:szCs w:val="24"/>
              </w:rPr>
            </w:pPr>
            <w:r w:rsidRPr="009A41C6">
              <w:rPr>
                <w:sz w:val="24"/>
                <w:szCs w:val="24"/>
              </w:rPr>
              <w:t>2029</w:t>
            </w:r>
            <w:r w:rsidR="007C2797">
              <w:rPr>
                <w:sz w:val="24"/>
                <w:szCs w:val="24"/>
              </w:rPr>
              <w:t xml:space="preserve"> </w:t>
            </w:r>
            <w:r w:rsidRPr="009A41C6">
              <w:rPr>
                <w:sz w:val="24"/>
                <w:szCs w:val="24"/>
              </w:rPr>
              <w:t>год</w:t>
            </w:r>
          </w:p>
        </w:tc>
        <w:tc>
          <w:tcPr>
            <w:tcW w:w="625" w:type="pct"/>
            <w:tcBorders>
              <w:top w:val="single" w:sz="4" w:space="0" w:color="auto"/>
              <w:left w:val="single" w:sz="4" w:space="0" w:color="auto"/>
              <w:bottom w:val="single" w:sz="4" w:space="0" w:color="auto"/>
              <w:right w:val="single" w:sz="4" w:space="0" w:color="auto"/>
            </w:tcBorders>
          </w:tcPr>
          <w:p w:rsidR="00AF3241" w:rsidRPr="009A41C6" w:rsidRDefault="00AF3241" w:rsidP="007C2797">
            <w:pPr>
              <w:jc w:val="center"/>
              <w:textAlignment w:val="top"/>
              <w:rPr>
                <w:sz w:val="24"/>
                <w:szCs w:val="24"/>
                <w:lang w:eastAsia="zh-CN" w:bidi="ar"/>
              </w:rPr>
            </w:pPr>
            <w:r w:rsidRPr="009A41C6">
              <w:rPr>
                <w:sz w:val="24"/>
                <w:szCs w:val="24"/>
                <w:lang w:eastAsia="zh-CN" w:bidi="ar"/>
              </w:rPr>
              <w:t>2030 год</w:t>
            </w:r>
          </w:p>
        </w:tc>
        <w:tc>
          <w:tcPr>
            <w:tcW w:w="582" w:type="pct"/>
            <w:tcBorders>
              <w:top w:val="single" w:sz="4" w:space="0" w:color="auto"/>
              <w:left w:val="single" w:sz="4" w:space="0" w:color="auto"/>
              <w:bottom w:val="single" w:sz="4" w:space="0" w:color="auto"/>
              <w:right w:val="single" w:sz="4" w:space="0" w:color="auto"/>
            </w:tcBorders>
          </w:tcPr>
          <w:p w:rsidR="00AF3241" w:rsidRPr="009A41C6" w:rsidRDefault="00AF3241" w:rsidP="007C2797">
            <w:pPr>
              <w:jc w:val="center"/>
              <w:textAlignment w:val="top"/>
              <w:rPr>
                <w:sz w:val="24"/>
                <w:szCs w:val="24"/>
                <w:lang w:val="en-US" w:eastAsia="zh-CN" w:bidi="ar"/>
              </w:rPr>
            </w:pPr>
            <w:proofErr w:type="spellStart"/>
            <w:r w:rsidRPr="009A41C6">
              <w:rPr>
                <w:sz w:val="24"/>
                <w:szCs w:val="24"/>
                <w:lang w:val="en-US" w:eastAsia="zh-CN" w:bidi="ar"/>
              </w:rPr>
              <w:t>всего</w:t>
            </w:r>
            <w:proofErr w:type="spellEnd"/>
          </w:p>
        </w:tc>
      </w:tr>
      <w:tr w:rsidR="007C2797" w:rsidRPr="009A41C6" w:rsidTr="007C2797">
        <w:trPr>
          <w:trHeight w:val="585"/>
        </w:trPr>
        <w:tc>
          <w:tcPr>
            <w:tcW w:w="1295" w:type="pct"/>
            <w:tcBorders>
              <w:top w:val="single" w:sz="4" w:space="0" w:color="auto"/>
              <w:left w:val="single" w:sz="6" w:space="0" w:color="000000"/>
              <w:bottom w:val="single" w:sz="6" w:space="0" w:color="000000"/>
              <w:right w:val="single" w:sz="6" w:space="0" w:color="000000"/>
            </w:tcBorders>
            <w:shd w:val="clear" w:color="auto" w:fill="auto"/>
            <w:tcMar>
              <w:left w:w="45" w:type="dxa"/>
              <w:right w:w="45" w:type="dxa"/>
            </w:tcMar>
            <w:vAlign w:val="bottom"/>
          </w:tcPr>
          <w:p w:rsidR="00AF3241" w:rsidRPr="009A41C6" w:rsidRDefault="00AF3241" w:rsidP="007C2797">
            <w:pPr>
              <w:jc w:val="center"/>
              <w:textAlignment w:val="bottom"/>
              <w:rPr>
                <w:sz w:val="24"/>
                <w:szCs w:val="24"/>
              </w:rPr>
            </w:pPr>
            <w:proofErr w:type="spellStart"/>
            <w:r w:rsidRPr="009A41C6">
              <w:rPr>
                <w:sz w:val="24"/>
                <w:szCs w:val="24"/>
                <w:lang w:val="en-US" w:eastAsia="zh-CN" w:bidi="ar"/>
              </w:rPr>
              <w:t>всего</w:t>
            </w:r>
            <w:proofErr w:type="spellEnd"/>
          </w:p>
        </w:tc>
        <w:tc>
          <w:tcPr>
            <w:tcW w:w="624" w:type="pct"/>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1B6FEC" w:rsidP="007C2797">
            <w:pPr>
              <w:jc w:val="center"/>
              <w:rPr>
                <w:sz w:val="24"/>
                <w:szCs w:val="24"/>
              </w:rPr>
            </w:pPr>
            <w:r>
              <w:rPr>
                <w:sz w:val="24"/>
                <w:szCs w:val="24"/>
                <w:lang w:eastAsia="zh-CN" w:bidi="ar"/>
              </w:rPr>
              <w:t>954584,90</w:t>
            </w:r>
          </w:p>
        </w:tc>
        <w:tc>
          <w:tcPr>
            <w:tcW w:w="625" w:type="pct"/>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1B6FEC" w:rsidP="007C2797">
            <w:pPr>
              <w:jc w:val="center"/>
              <w:rPr>
                <w:sz w:val="24"/>
                <w:szCs w:val="24"/>
              </w:rPr>
            </w:pPr>
            <w:r>
              <w:rPr>
                <w:sz w:val="24"/>
                <w:szCs w:val="24"/>
              </w:rPr>
              <w:t>1071618,11</w:t>
            </w:r>
          </w:p>
        </w:tc>
        <w:tc>
          <w:tcPr>
            <w:tcW w:w="625" w:type="pct"/>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1B6FEC" w:rsidP="007C2797">
            <w:pPr>
              <w:jc w:val="center"/>
              <w:rPr>
                <w:sz w:val="24"/>
                <w:szCs w:val="24"/>
              </w:rPr>
            </w:pPr>
            <w:r>
              <w:rPr>
                <w:sz w:val="24"/>
                <w:szCs w:val="24"/>
              </w:rPr>
              <w:t>1003124,93</w:t>
            </w:r>
          </w:p>
        </w:tc>
        <w:tc>
          <w:tcPr>
            <w:tcW w:w="625" w:type="pct"/>
            <w:tcBorders>
              <w:top w:val="single" w:sz="4" w:space="0" w:color="auto"/>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7C2797">
            <w:pPr>
              <w:jc w:val="center"/>
              <w:rPr>
                <w:sz w:val="24"/>
                <w:szCs w:val="24"/>
              </w:rPr>
            </w:pPr>
            <w:r w:rsidRPr="009A41C6">
              <w:rPr>
                <w:sz w:val="24"/>
                <w:szCs w:val="24"/>
                <w:lang w:eastAsia="zh-CN" w:bidi="ar"/>
              </w:rPr>
              <w:t>0</w:t>
            </w:r>
          </w:p>
        </w:tc>
        <w:tc>
          <w:tcPr>
            <w:tcW w:w="625" w:type="pct"/>
            <w:tcBorders>
              <w:top w:val="single" w:sz="4" w:space="0" w:color="auto"/>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c>
          <w:tcPr>
            <w:tcW w:w="582" w:type="pct"/>
            <w:tcBorders>
              <w:top w:val="single" w:sz="4" w:space="0" w:color="auto"/>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r>
      <w:tr w:rsidR="007C2797" w:rsidRPr="009A41C6" w:rsidTr="007C2797">
        <w:trPr>
          <w:trHeight w:val="645"/>
        </w:trPr>
        <w:tc>
          <w:tcPr>
            <w:tcW w:w="1295" w:type="pct"/>
            <w:tcBorders>
              <w:top w:val="single" w:sz="6" w:space="0" w:color="CCCCCC"/>
              <w:left w:val="single" w:sz="6" w:space="0" w:color="000000"/>
              <w:bottom w:val="single" w:sz="6" w:space="0" w:color="000000"/>
              <w:right w:val="single" w:sz="6" w:space="0" w:color="000000"/>
            </w:tcBorders>
            <w:shd w:val="clear" w:color="auto" w:fill="FFFFFF"/>
            <w:tcMar>
              <w:left w:w="45" w:type="dxa"/>
              <w:right w:w="45" w:type="dxa"/>
            </w:tcMar>
            <w:vAlign w:val="bottom"/>
          </w:tcPr>
          <w:p w:rsidR="00AF3241" w:rsidRPr="009A41C6" w:rsidRDefault="00AF3241" w:rsidP="007C2797">
            <w:pPr>
              <w:textAlignment w:val="bottom"/>
              <w:rPr>
                <w:sz w:val="24"/>
                <w:szCs w:val="24"/>
              </w:rPr>
            </w:pPr>
            <w:proofErr w:type="spellStart"/>
            <w:r w:rsidRPr="009A41C6">
              <w:rPr>
                <w:sz w:val="24"/>
                <w:szCs w:val="24"/>
                <w:lang w:val="en-US" w:eastAsia="zh-CN" w:bidi="ar"/>
              </w:rPr>
              <w:t>федеральный</w:t>
            </w:r>
            <w:proofErr w:type="spellEnd"/>
            <w:r w:rsidRPr="009A41C6">
              <w:rPr>
                <w:sz w:val="24"/>
                <w:szCs w:val="24"/>
                <w:lang w:val="en-US" w:eastAsia="zh-CN" w:bidi="ar"/>
              </w:rPr>
              <w:t xml:space="preserve"> </w:t>
            </w:r>
            <w:proofErr w:type="spellStart"/>
            <w:r w:rsidRPr="009A41C6">
              <w:rPr>
                <w:sz w:val="24"/>
                <w:szCs w:val="24"/>
                <w:lang w:val="en-US" w:eastAsia="zh-CN" w:bidi="ar"/>
              </w:rPr>
              <w:t>бюджет</w:t>
            </w:r>
            <w:proofErr w:type="spellEnd"/>
          </w:p>
        </w:tc>
        <w:tc>
          <w:tcPr>
            <w:tcW w:w="624"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D355A3" w:rsidP="007C2797">
            <w:pPr>
              <w:jc w:val="center"/>
              <w:rPr>
                <w:sz w:val="24"/>
                <w:szCs w:val="24"/>
              </w:rPr>
            </w:pPr>
            <w:r>
              <w:rPr>
                <w:sz w:val="24"/>
                <w:szCs w:val="24"/>
                <w:lang w:eastAsia="zh-CN" w:bidi="ar"/>
              </w:rPr>
              <w:t>55298,76</w:t>
            </w:r>
          </w:p>
        </w:tc>
        <w:tc>
          <w:tcPr>
            <w:tcW w:w="625"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D355A3" w:rsidP="007C2797">
            <w:pPr>
              <w:jc w:val="center"/>
              <w:rPr>
                <w:sz w:val="24"/>
                <w:szCs w:val="24"/>
              </w:rPr>
            </w:pPr>
            <w:r>
              <w:rPr>
                <w:sz w:val="24"/>
                <w:szCs w:val="24"/>
                <w:lang w:eastAsia="zh-CN" w:bidi="ar"/>
              </w:rPr>
              <w:t>114441,49</w:t>
            </w:r>
          </w:p>
        </w:tc>
        <w:tc>
          <w:tcPr>
            <w:tcW w:w="625"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D355A3" w:rsidP="007C2797">
            <w:pPr>
              <w:jc w:val="center"/>
              <w:rPr>
                <w:sz w:val="24"/>
                <w:szCs w:val="24"/>
              </w:rPr>
            </w:pPr>
            <w:r>
              <w:rPr>
                <w:sz w:val="24"/>
                <w:szCs w:val="24"/>
                <w:lang w:eastAsia="zh-CN" w:bidi="ar"/>
              </w:rPr>
              <w:t>54112,09</w:t>
            </w:r>
          </w:p>
        </w:tc>
        <w:tc>
          <w:tcPr>
            <w:tcW w:w="625" w:type="pct"/>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7C2797">
            <w:pPr>
              <w:jc w:val="center"/>
              <w:rPr>
                <w:sz w:val="24"/>
                <w:szCs w:val="24"/>
              </w:rPr>
            </w:pPr>
            <w:r w:rsidRPr="009A41C6">
              <w:rPr>
                <w:sz w:val="24"/>
                <w:szCs w:val="24"/>
                <w:lang w:eastAsia="zh-CN" w:bidi="ar"/>
              </w:rPr>
              <w:t>0</w:t>
            </w:r>
          </w:p>
        </w:tc>
        <w:tc>
          <w:tcPr>
            <w:tcW w:w="625" w:type="pct"/>
            <w:tcBorders>
              <w:top w:val="single" w:sz="6" w:space="0" w:color="CCCCCC"/>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c>
          <w:tcPr>
            <w:tcW w:w="582" w:type="pct"/>
            <w:tcBorders>
              <w:top w:val="single" w:sz="6" w:space="0" w:color="CCCCCC"/>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r>
      <w:tr w:rsidR="007C2797" w:rsidRPr="009A41C6" w:rsidTr="007C2797">
        <w:trPr>
          <w:trHeight w:val="690"/>
        </w:trPr>
        <w:tc>
          <w:tcPr>
            <w:tcW w:w="1295" w:type="pct"/>
            <w:tcBorders>
              <w:top w:val="single" w:sz="6" w:space="0" w:color="CCCCCC"/>
              <w:left w:val="single" w:sz="6" w:space="0" w:color="000000"/>
              <w:bottom w:val="single" w:sz="6" w:space="0" w:color="000000"/>
              <w:right w:val="single" w:sz="6" w:space="0" w:color="000000"/>
            </w:tcBorders>
            <w:shd w:val="clear" w:color="auto" w:fill="FFFFFF"/>
            <w:tcMar>
              <w:left w:w="45" w:type="dxa"/>
              <w:right w:w="45" w:type="dxa"/>
            </w:tcMar>
            <w:vAlign w:val="bottom"/>
          </w:tcPr>
          <w:p w:rsidR="00AF3241" w:rsidRPr="009A41C6" w:rsidRDefault="00AF3241" w:rsidP="007C2797">
            <w:pPr>
              <w:textAlignment w:val="bottom"/>
              <w:rPr>
                <w:sz w:val="24"/>
                <w:szCs w:val="24"/>
              </w:rPr>
            </w:pPr>
            <w:proofErr w:type="spellStart"/>
            <w:r w:rsidRPr="009A41C6">
              <w:rPr>
                <w:sz w:val="24"/>
                <w:szCs w:val="24"/>
                <w:lang w:val="en-US" w:eastAsia="zh-CN" w:bidi="ar"/>
              </w:rPr>
              <w:t>областной</w:t>
            </w:r>
            <w:proofErr w:type="spellEnd"/>
            <w:r w:rsidRPr="009A41C6">
              <w:rPr>
                <w:sz w:val="24"/>
                <w:szCs w:val="24"/>
                <w:lang w:val="en-US" w:eastAsia="zh-CN" w:bidi="ar"/>
              </w:rPr>
              <w:t xml:space="preserve"> </w:t>
            </w:r>
            <w:proofErr w:type="spellStart"/>
            <w:r w:rsidRPr="009A41C6">
              <w:rPr>
                <w:sz w:val="24"/>
                <w:szCs w:val="24"/>
                <w:lang w:val="en-US" w:eastAsia="zh-CN" w:bidi="ar"/>
              </w:rPr>
              <w:t>бюджет</w:t>
            </w:r>
            <w:proofErr w:type="spellEnd"/>
          </w:p>
        </w:tc>
        <w:tc>
          <w:tcPr>
            <w:tcW w:w="624"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1B6FEC" w:rsidP="007C2797">
            <w:pPr>
              <w:jc w:val="center"/>
              <w:rPr>
                <w:sz w:val="24"/>
                <w:szCs w:val="24"/>
              </w:rPr>
            </w:pPr>
            <w:r>
              <w:rPr>
                <w:sz w:val="24"/>
                <w:szCs w:val="24"/>
                <w:lang w:eastAsia="zh-CN" w:bidi="ar"/>
              </w:rPr>
              <w:t>507999,3065</w:t>
            </w:r>
          </w:p>
        </w:tc>
        <w:tc>
          <w:tcPr>
            <w:tcW w:w="625"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1B6FEC" w:rsidP="007C2797">
            <w:pPr>
              <w:jc w:val="center"/>
              <w:rPr>
                <w:sz w:val="24"/>
                <w:szCs w:val="24"/>
              </w:rPr>
            </w:pPr>
            <w:r>
              <w:rPr>
                <w:sz w:val="24"/>
                <w:szCs w:val="24"/>
              </w:rPr>
              <w:t>519758,69</w:t>
            </w:r>
          </w:p>
        </w:tc>
        <w:tc>
          <w:tcPr>
            <w:tcW w:w="625"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1B6FEC" w:rsidP="007C2797">
            <w:pPr>
              <w:jc w:val="center"/>
              <w:rPr>
                <w:sz w:val="24"/>
                <w:szCs w:val="24"/>
              </w:rPr>
            </w:pPr>
            <w:r>
              <w:rPr>
                <w:sz w:val="24"/>
                <w:szCs w:val="24"/>
              </w:rPr>
              <w:t>497609,12</w:t>
            </w:r>
          </w:p>
        </w:tc>
        <w:tc>
          <w:tcPr>
            <w:tcW w:w="625" w:type="pct"/>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7C2797">
            <w:pPr>
              <w:jc w:val="center"/>
              <w:rPr>
                <w:sz w:val="24"/>
                <w:szCs w:val="24"/>
              </w:rPr>
            </w:pPr>
            <w:r w:rsidRPr="009A41C6">
              <w:rPr>
                <w:sz w:val="24"/>
                <w:szCs w:val="24"/>
                <w:lang w:eastAsia="zh-CN" w:bidi="ar"/>
              </w:rPr>
              <w:t>0</w:t>
            </w:r>
          </w:p>
        </w:tc>
        <w:tc>
          <w:tcPr>
            <w:tcW w:w="625" w:type="pct"/>
            <w:tcBorders>
              <w:top w:val="single" w:sz="6" w:space="0" w:color="CCCCCC"/>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c>
          <w:tcPr>
            <w:tcW w:w="582" w:type="pct"/>
            <w:tcBorders>
              <w:top w:val="single" w:sz="6" w:space="0" w:color="CCCCCC"/>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r>
      <w:tr w:rsidR="007C2797" w:rsidRPr="009A41C6" w:rsidTr="007C2797">
        <w:trPr>
          <w:trHeight w:val="480"/>
        </w:trPr>
        <w:tc>
          <w:tcPr>
            <w:tcW w:w="1295" w:type="pct"/>
            <w:tcBorders>
              <w:top w:val="single" w:sz="6" w:space="0" w:color="CCCCCC"/>
              <w:left w:val="single" w:sz="6" w:space="0" w:color="000000"/>
              <w:bottom w:val="single" w:sz="6" w:space="0" w:color="000000"/>
              <w:right w:val="single" w:sz="6" w:space="0" w:color="000000"/>
            </w:tcBorders>
            <w:shd w:val="clear" w:color="auto" w:fill="FFFFFF"/>
            <w:tcMar>
              <w:left w:w="45" w:type="dxa"/>
              <w:right w:w="45" w:type="dxa"/>
            </w:tcMar>
            <w:vAlign w:val="bottom"/>
          </w:tcPr>
          <w:p w:rsidR="00AF3241" w:rsidRPr="009A41C6" w:rsidRDefault="00D355A3" w:rsidP="007C2797">
            <w:pPr>
              <w:textAlignment w:val="bottom"/>
              <w:rPr>
                <w:sz w:val="24"/>
                <w:szCs w:val="24"/>
              </w:rPr>
            </w:pPr>
            <w:r>
              <w:rPr>
                <w:sz w:val="24"/>
                <w:szCs w:val="24"/>
                <w:lang w:eastAsia="zh-CN" w:bidi="ar"/>
              </w:rPr>
              <w:t xml:space="preserve">Местный </w:t>
            </w:r>
            <w:r w:rsidR="00AF3241" w:rsidRPr="009A41C6">
              <w:rPr>
                <w:sz w:val="24"/>
                <w:szCs w:val="24"/>
                <w:lang w:val="en-US" w:eastAsia="zh-CN" w:bidi="ar"/>
              </w:rPr>
              <w:t xml:space="preserve"> </w:t>
            </w:r>
            <w:proofErr w:type="spellStart"/>
            <w:r w:rsidR="00AF3241" w:rsidRPr="009A41C6">
              <w:rPr>
                <w:sz w:val="24"/>
                <w:szCs w:val="24"/>
                <w:lang w:val="en-US" w:eastAsia="zh-CN" w:bidi="ar"/>
              </w:rPr>
              <w:t>бюджет</w:t>
            </w:r>
            <w:proofErr w:type="spellEnd"/>
          </w:p>
        </w:tc>
        <w:tc>
          <w:tcPr>
            <w:tcW w:w="624"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D355A3" w:rsidP="007C2797">
            <w:pPr>
              <w:jc w:val="center"/>
              <w:rPr>
                <w:sz w:val="24"/>
                <w:szCs w:val="24"/>
              </w:rPr>
            </w:pPr>
            <w:r>
              <w:rPr>
                <w:sz w:val="24"/>
                <w:szCs w:val="24"/>
              </w:rPr>
              <w:t>391286,83189</w:t>
            </w:r>
          </w:p>
        </w:tc>
        <w:tc>
          <w:tcPr>
            <w:tcW w:w="625"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D355A3" w:rsidP="007C2797">
            <w:pPr>
              <w:jc w:val="center"/>
              <w:rPr>
                <w:sz w:val="24"/>
                <w:szCs w:val="24"/>
              </w:rPr>
            </w:pPr>
            <w:r>
              <w:rPr>
                <w:sz w:val="24"/>
                <w:szCs w:val="24"/>
                <w:lang w:eastAsia="zh-CN" w:bidi="ar"/>
              </w:rPr>
              <w:t>437417,93558</w:t>
            </w:r>
          </w:p>
        </w:tc>
        <w:tc>
          <w:tcPr>
            <w:tcW w:w="625" w:type="pct"/>
            <w:tcBorders>
              <w:top w:val="single" w:sz="6" w:space="0" w:color="CCCCCC"/>
              <w:left w:val="single" w:sz="6" w:space="0" w:color="CCCCCC"/>
              <w:bottom w:val="single" w:sz="6" w:space="0" w:color="000000"/>
              <w:right w:val="single" w:sz="6" w:space="0" w:color="000000"/>
            </w:tcBorders>
            <w:shd w:val="clear" w:color="auto" w:fill="FFFFFF"/>
            <w:tcMar>
              <w:left w:w="45" w:type="dxa"/>
              <w:right w:w="45" w:type="dxa"/>
            </w:tcMar>
          </w:tcPr>
          <w:p w:rsidR="00AF3241" w:rsidRPr="009A41C6" w:rsidRDefault="00D355A3" w:rsidP="007C2797">
            <w:pPr>
              <w:jc w:val="center"/>
              <w:rPr>
                <w:sz w:val="24"/>
                <w:szCs w:val="24"/>
              </w:rPr>
            </w:pPr>
            <w:r>
              <w:rPr>
                <w:sz w:val="24"/>
                <w:szCs w:val="24"/>
                <w:lang w:eastAsia="zh-CN" w:bidi="ar"/>
              </w:rPr>
              <w:t>451403,72227</w:t>
            </w:r>
          </w:p>
        </w:tc>
        <w:tc>
          <w:tcPr>
            <w:tcW w:w="625" w:type="pct"/>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F3241" w:rsidRPr="009A41C6" w:rsidRDefault="00AF3241" w:rsidP="007C2797">
            <w:pPr>
              <w:jc w:val="center"/>
              <w:rPr>
                <w:sz w:val="24"/>
                <w:szCs w:val="24"/>
              </w:rPr>
            </w:pPr>
            <w:r w:rsidRPr="009A41C6">
              <w:rPr>
                <w:sz w:val="24"/>
                <w:szCs w:val="24"/>
                <w:lang w:eastAsia="zh-CN" w:bidi="ar"/>
              </w:rPr>
              <w:t>0</w:t>
            </w:r>
          </w:p>
        </w:tc>
        <w:tc>
          <w:tcPr>
            <w:tcW w:w="625" w:type="pct"/>
            <w:tcBorders>
              <w:top w:val="single" w:sz="6" w:space="0" w:color="CCCCCC"/>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c>
          <w:tcPr>
            <w:tcW w:w="582" w:type="pct"/>
            <w:tcBorders>
              <w:top w:val="single" w:sz="6" w:space="0" w:color="CCCCCC"/>
              <w:left w:val="single" w:sz="6" w:space="0" w:color="CCCCCC"/>
              <w:bottom w:val="single" w:sz="6" w:space="0" w:color="000000"/>
              <w:right w:val="single" w:sz="6" w:space="0" w:color="000000"/>
            </w:tcBorders>
          </w:tcPr>
          <w:p w:rsidR="00AF3241" w:rsidRPr="009A41C6" w:rsidRDefault="00AF3241" w:rsidP="007C2797">
            <w:pPr>
              <w:jc w:val="center"/>
              <w:rPr>
                <w:sz w:val="24"/>
                <w:szCs w:val="24"/>
              </w:rPr>
            </w:pPr>
            <w:r w:rsidRPr="009A41C6">
              <w:rPr>
                <w:sz w:val="24"/>
                <w:szCs w:val="24"/>
                <w:lang w:eastAsia="zh-CN" w:bidi="ar"/>
              </w:rPr>
              <w:t>0</w:t>
            </w:r>
          </w:p>
        </w:tc>
      </w:tr>
    </w:tbl>
    <w:p w:rsidR="00AF3241" w:rsidRDefault="00AF3241">
      <w:pPr>
        <w:jc w:val="center"/>
        <w:rPr>
          <w:b/>
          <w:sz w:val="28"/>
          <w:szCs w:val="28"/>
        </w:rPr>
      </w:pPr>
    </w:p>
    <w:p w:rsidR="00AF3241" w:rsidRDefault="00AF3241">
      <w:pPr>
        <w:jc w:val="center"/>
        <w:rPr>
          <w:b/>
          <w:sz w:val="28"/>
          <w:szCs w:val="28"/>
        </w:rPr>
      </w:pPr>
    </w:p>
    <w:p w:rsidR="00AF3241" w:rsidRDefault="00AF3241">
      <w:pPr>
        <w:jc w:val="center"/>
        <w:rPr>
          <w:b/>
          <w:sz w:val="28"/>
          <w:szCs w:val="28"/>
        </w:rPr>
      </w:pPr>
    </w:p>
    <w:p w:rsidR="00AF3241" w:rsidRDefault="00AF3241">
      <w:pPr>
        <w:jc w:val="center"/>
        <w:rPr>
          <w:b/>
          <w:sz w:val="28"/>
          <w:szCs w:val="28"/>
        </w:rPr>
      </w:pPr>
    </w:p>
    <w:p w:rsidR="00AF3241" w:rsidRDefault="00AF3241">
      <w:pPr>
        <w:jc w:val="center"/>
        <w:rPr>
          <w:b/>
          <w:sz w:val="28"/>
          <w:szCs w:val="28"/>
        </w:rPr>
      </w:pPr>
    </w:p>
    <w:p w:rsidR="00062C94" w:rsidRDefault="00062C94">
      <w:pPr>
        <w:jc w:val="center"/>
        <w:rPr>
          <w:b/>
          <w:sz w:val="28"/>
          <w:szCs w:val="28"/>
        </w:rPr>
        <w:sectPr w:rsidR="00062C94" w:rsidSect="00062C94">
          <w:pgSz w:w="16838" w:h="11906" w:orient="landscape"/>
          <w:pgMar w:top="850" w:right="851" w:bottom="709" w:left="851" w:header="181" w:footer="709" w:gutter="0"/>
          <w:cols w:space="0"/>
          <w:docGrid w:linePitch="272"/>
        </w:sectPr>
      </w:pPr>
    </w:p>
    <w:p w:rsidR="00927A4A" w:rsidRPr="00BD2E99" w:rsidRDefault="00927A4A" w:rsidP="00BD0E9E">
      <w:pPr>
        <w:ind w:left="6096"/>
        <w:rPr>
          <w:sz w:val="24"/>
          <w:szCs w:val="24"/>
        </w:rPr>
      </w:pPr>
      <w:r w:rsidRPr="00BD2E99">
        <w:rPr>
          <w:sz w:val="24"/>
          <w:szCs w:val="24"/>
        </w:rPr>
        <w:lastRenderedPageBreak/>
        <w:t>Приложение 1</w:t>
      </w:r>
    </w:p>
    <w:p w:rsidR="00927A4A" w:rsidRPr="00BD2E99" w:rsidRDefault="00927A4A" w:rsidP="00BD0E9E">
      <w:pPr>
        <w:ind w:left="6096"/>
        <w:rPr>
          <w:sz w:val="24"/>
          <w:szCs w:val="24"/>
        </w:rPr>
      </w:pPr>
      <w:r w:rsidRPr="00BD2E99">
        <w:rPr>
          <w:sz w:val="24"/>
          <w:szCs w:val="24"/>
        </w:rPr>
        <w:t>к постановлению администрации</w:t>
      </w:r>
    </w:p>
    <w:p w:rsidR="00927A4A" w:rsidRPr="00BD2E99" w:rsidRDefault="00927A4A" w:rsidP="00BD0E9E">
      <w:pPr>
        <w:ind w:left="6096"/>
        <w:rPr>
          <w:sz w:val="24"/>
          <w:szCs w:val="24"/>
        </w:rPr>
      </w:pPr>
      <w:proofErr w:type="spellStart"/>
      <w:r w:rsidRPr="00BD2E99">
        <w:rPr>
          <w:sz w:val="24"/>
          <w:szCs w:val="24"/>
        </w:rPr>
        <w:t>Кунашакского</w:t>
      </w:r>
      <w:proofErr w:type="spellEnd"/>
      <w:r w:rsidRPr="00BD2E99">
        <w:rPr>
          <w:sz w:val="24"/>
          <w:szCs w:val="24"/>
        </w:rPr>
        <w:t xml:space="preserve"> муниципального округа</w:t>
      </w:r>
    </w:p>
    <w:p w:rsidR="00927A4A" w:rsidRPr="00BD2E99" w:rsidRDefault="00927A4A" w:rsidP="00BD0E9E">
      <w:pPr>
        <w:ind w:left="6096"/>
        <w:rPr>
          <w:sz w:val="24"/>
          <w:szCs w:val="24"/>
        </w:rPr>
      </w:pPr>
      <w:r w:rsidRPr="00BD2E99">
        <w:rPr>
          <w:sz w:val="24"/>
          <w:szCs w:val="24"/>
        </w:rPr>
        <w:t xml:space="preserve">от                          </w:t>
      </w:r>
      <w:proofErr w:type="gramStart"/>
      <w:r w:rsidRPr="00BD2E99">
        <w:rPr>
          <w:sz w:val="24"/>
          <w:szCs w:val="24"/>
        </w:rPr>
        <w:t>г</w:t>
      </w:r>
      <w:proofErr w:type="gramEnd"/>
      <w:r w:rsidRPr="00BD2E99">
        <w:rPr>
          <w:sz w:val="24"/>
          <w:szCs w:val="24"/>
        </w:rPr>
        <w:t xml:space="preserve">. № </w:t>
      </w:r>
    </w:p>
    <w:p w:rsidR="00A27D9F" w:rsidRPr="00BD2E99" w:rsidRDefault="00A27D9F" w:rsidP="00062C94">
      <w:pPr>
        <w:jc w:val="center"/>
        <w:rPr>
          <w:b/>
          <w:sz w:val="24"/>
          <w:szCs w:val="24"/>
        </w:rPr>
      </w:pPr>
    </w:p>
    <w:p w:rsidR="00BD2E99" w:rsidRDefault="00BD2E99" w:rsidP="00062C94">
      <w:pPr>
        <w:jc w:val="center"/>
        <w:rPr>
          <w:b/>
          <w:sz w:val="24"/>
          <w:szCs w:val="24"/>
        </w:rPr>
      </w:pPr>
    </w:p>
    <w:p w:rsidR="00BD2E99" w:rsidRDefault="00BD2E99" w:rsidP="00062C94">
      <w:pPr>
        <w:jc w:val="center"/>
        <w:rPr>
          <w:b/>
          <w:sz w:val="24"/>
          <w:szCs w:val="24"/>
        </w:rPr>
      </w:pPr>
    </w:p>
    <w:p w:rsidR="00062C94" w:rsidRPr="00BD2E99" w:rsidRDefault="00062C94" w:rsidP="00062C94">
      <w:pPr>
        <w:jc w:val="center"/>
        <w:rPr>
          <w:b/>
          <w:sz w:val="24"/>
          <w:szCs w:val="24"/>
        </w:rPr>
      </w:pPr>
      <w:r w:rsidRPr="00BD2E99">
        <w:rPr>
          <w:b/>
          <w:sz w:val="24"/>
          <w:szCs w:val="24"/>
        </w:rPr>
        <w:t xml:space="preserve">ПАСПОРТ </w:t>
      </w:r>
    </w:p>
    <w:p w:rsidR="00062C94" w:rsidRPr="00BD2E99" w:rsidRDefault="00062C94" w:rsidP="00A27D9F">
      <w:pPr>
        <w:overflowPunct/>
        <w:autoSpaceDE/>
        <w:adjustRightInd/>
        <w:spacing w:line="256" w:lineRule="auto"/>
        <w:jc w:val="center"/>
        <w:rPr>
          <w:rStyle w:val="1762"/>
          <w:color w:val="000000"/>
          <w:sz w:val="24"/>
          <w:szCs w:val="24"/>
        </w:rPr>
      </w:pPr>
      <w:r w:rsidRPr="00BD2E99">
        <w:rPr>
          <w:b/>
          <w:sz w:val="24"/>
          <w:szCs w:val="24"/>
        </w:rPr>
        <w:t>подпрограммы «</w:t>
      </w:r>
      <w:r w:rsidRPr="00BD2E99">
        <w:rPr>
          <w:rStyle w:val="1762"/>
          <w:color w:val="000000"/>
          <w:sz w:val="24"/>
          <w:szCs w:val="24"/>
        </w:rPr>
        <w:t xml:space="preserve">Развитие дошкольного образования </w:t>
      </w:r>
    </w:p>
    <w:p w:rsidR="00062C94" w:rsidRPr="00BD2E99" w:rsidRDefault="00062C94" w:rsidP="00A27D9F">
      <w:pPr>
        <w:overflowPunct/>
        <w:autoSpaceDE/>
        <w:adjustRightInd/>
        <w:spacing w:line="256" w:lineRule="auto"/>
        <w:jc w:val="center"/>
        <w:rPr>
          <w:color w:val="000000"/>
          <w:sz w:val="24"/>
          <w:szCs w:val="24"/>
        </w:rPr>
      </w:pPr>
      <w:proofErr w:type="spellStart"/>
      <w:r w:rsidRPr="00BD2E99">
        <w:rPr>
          <w:color w:val="000000"/>
          <w:sz w:val="24"/>
          <w:szCs w:val="24"/>
        </w:rPr>
        <w:t>Кунашакского</w:t>
      </w:r>
      <w:proofErr w:type="spellEnd"/>
      <w:r w:rsidRPr="00BD2E99">
        <w:rPr>
          <w:color w:val="000000"/>
          <w:sz w:val="24"/>
          <w:szCs w:val="24"/>
        </w:rPr>
        <w:t xml:space="preserve"> муниципального округа»</w:t>
      </w:r>
    </w:p>
    <w:p w:rsidR="00062C94" w:rsidRPr="00BD2E99" w:rsidRDefault="00062C94" w:rsidP="00062C94">
      <w:pPr>
        <w:jc w:val="center"/>
        <w:rPr>
          <w:b/>
          <w:sz w:val="24"/>
          <w:szCs w:val="24"/>
        </w:rPr>
      </w:pPr>
      <w:r w:rsidRPr="00BD2E99">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6653"/>
      </w:tblGrid>
      <w:tr w:rsidR="00062C94" w:rsidRPr="00AF3241" w:rsidTr="00BD2E99">
        <w:trPr>
          <w:trHeight w:val="580"/>
        </w:trPr>
        <w:tc>
          <w:tcPr>
            <w:tcW w:w="1851"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rPr>
                <w:sz w:val="24"/>
                <w:szCs w:val="24"/>
                <w:lang w:eastAsia="en-US"/>
              </w:rPr>
            </w:pPr>
            <w:r w:rsidRPr="00A27D9F">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062C94" w:rsidRPr="00A27D9F" w:rsidRDefault="00062C94" w:rsidP="00A27D9F">
            <w:pPr>
              <w:spacing w:line="256" w:lineRule="auto"/>
              <w:jc w:val="both"/>
              <w:rPr>
                <w:sz w:val="24"/>
                <w:szCs w:val="24"/>
                <w:lang w:eastAsia="en-US"/>
              </w:rPr>
            </w:pPr>
            <w:r w:rsidRPr="00A27D9F">
              <w:rPr>
                <w:sz w:val="24"/>
                <w:szCs w:val="24"/>
                <w:lang w:eastAsia="en-US"/>
              </w:rPr>
              <w:t xml:space="preserve">Заместитель главы </w:t>
            </w:r>
            <w:r w:rsidR="00A27D9F">
              <w:rPr>
                <w:sz w:val="24"/>
                <w:szCs w:val="24"/>
                <w:lang w:eastAsia="en-US"/>
              </w:rPr>
              <w:t>округа</w:t>
            </w:r>
            <w:r w:rsidRPr="00A27D9F">
              <w:rPr>
                <w:sz w:val="24"/>
                <w:szCs w:val="24"/>
                <w:lang w:eastAsia="en-US"/>
              </w:rPr>
              <w:t xml:space="preserve"> по социальным вопросам.</w:t>
            </w:r>
          </w:p>
        </w:tc>
      </w:tr>
      <w:tr w:rsidR="00062C94" w:rsidRPr="0068693B" w:rsidTr="00A27D9F">
        <w:trPr>
          <w:trHeight w:val="555"/>
        </w:trPr>
        <w:tc>
          <w:tcPr>
            <w:tcW w:w="1851"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rPr>
                <w:sz w:val="24"/>
                <w:szCs w:val="24"/>
                <w:lang w:eastAsia="en-US"/>
              </w:rPr>
            </w:pPr>
            <w:r w:rsidRPr="00A27D9F">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jc w:val="both"/>
              <w:rPr>
                <w:sz w:val="24"/>
                <w:szCs w:val="24"/>
                <w:lang w:eastAsia="en-US"/>
              </w:rPr>
            </w:pPr>
            <w:r w:rsidRPr="00A27D9F">
              <w:rPr>
                <w:sz w:val="24"/>
                <w:szCs w:val="24"/>
                <w:lang w:eastAsia="en-US"/>
              </w:rPr>
              <w:t xml:space="preserve">Управление образования администрации </w:t>
            </w:r>
            <w:proofErr w:type="spellStart"/>
            <w:r w:rsidRPr="00A27D9F">
              <w:rPr>
                <w:sz w:val="24"/>
                <w:szCs w:val="24"/>
                <w:lang w:eastAsia="en-US"/>
              </w:rPr>
              <w:t>Кунашакского</w:t>
            </w:r>
            <w:proofErr w:type="spellEnd"/>
            <w:r w:rsidRPr="00A27D9F">
              <w:rPr>
                <w:sz w:val="24"/>
                <w:szCs w:val="24"/>
                <w:lang w:eastAsia="en-US"/>
              </w:rPr>
              <w:t xml:space="preserve"> муниципального округа</w:t>
            </w:r>
          </w:p>
        </w:tc>
      </w:tr>
      <w:tr w:rsidR="00062C94" w:rsidRPr="0068693B" w:rsidTr="002B2EA2">
        <w:tc>
          <w:tcPr>
            <w:tcW w:w="1851"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rPr>
                <w:sz w:val="24"/>
                <w:szCs w:val="24"/>
                <w:lang w:eastAsia="en-US"/>
              </w:rPr>
            </w:pPr>
            <w:r w:rsidRPr="00A27D9F">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jc w:val="both"/>
              <w:rPr>
                <w:sz w:val="24"/>
                <w:szCs w:val="24"/>
                <w:lang w:eastAsia="en-US"/>
              </w:rPr>
            </w:pPr>
            <w:r w:rsidRPr="00A27D9F">
              <w:rPr>
                <w:sz w:val="24"/>
                <w:szCs w:val="24"/>
                <w:lang w:eastAsia="en-US"/>
              </w:rPr>
              <w:t xml:space="preserve">Образовательные организации </w:t>
            </w:r>
            <w:proofErr w:type="spellStart"/>
            <w:r w:rsidRPr="00A27D9F">
              <w:rPr>
                <w:sz w:val="24"/>
                <w:szCs w:val="24"/>
                <w:lang w:eastAsia="en-US"/>
              </w:rPr>
              <w:t>Кунашакского</w:t>
            </w:r>
            <w:proofErr w:type="spellEnd"/>
            <w:r w:rsidRPr="00A27D9F">
              <w:rPr>
                <w:sz w:val="24"/>
                <w:szCs w:val="24"/>
                <w:lang w:eastAsia="en-US"/>
              </w:rPr>
              <w:t xml:space="preserve"> муниципального округа,</w:t>
            </w:r>
          </w:p>
          <w:p w:rsidR="00062C94" w:rsidRPr="00A27D9F" w:rsidRDefault="00062C94" w:rsidP="002B2EA2">
            <w:pPr>
              <w:pStyle w:val="aff7"/>
              <w:rPr>
                <w:rFonts w:ascii="Times New Roman" w:hAnsi="Times New Roman"/>
              </w:rPr>
            </w:pPr>
            <w:r w:rsidRPr="00A27D9F">
              <w:rPr>
                <w:rFonts w:ascii="Times New Roman" w:hAnsi="Times New Roman"/>
              </w:rPr>
              <w:t>Управление по жилищно-коммунальному хозяйству, строительству и энергообеспечению</w:t>
            </w:r>
            <w:r w:rsidR="00A27D9F">
              <w:rPr>
                <w:rFonts w:ascii="Times New Roman" w:hAnsi="Times New Roman"/>
              </w:rPr>
              <w:t>,</w:t>
            </w:r>
          </w:p>
          <w:p w:rsidR="00062C94" w:rsidRPr="00A27D9F" w:rsidRDefault="00062C94" w:rsidP="002B2EA2">
            <w:pPr>
              <w:pStyle w:val="aff7"/>
              <w:rPr>
                <w:rFonts w:ascii="Times New Roman" w:hAnsi="Times New Roman"/>
              </w:rPr>
            </w:pPr>
            <w:r w:rsidRPr="00A27D9F">
              <w:rPr>
                <w:rFonts w:ascii="Times New Roman" w:hAnsi="Times New Roman"/>
              </w:rPr>
              <w:t>Комиссия по делам несовершеннолетних и защите их прав</w:t>
            </w:r>
            <w:r w:rsidR="00A27D9F">
              <w:rPr>
                <w:rFonts w:ascii="Times New Roman" w:hAnsi="Times New Roman"/>
              </w:rPr>
              <w:t>,</w:t>
            </w:r>
          </w:p>
          <w:p w:rsidR="00062C94" w:rsidRPr="00A27D9F" w:rsidRDefault="00062C94" w:rsidP="002B2EA2">
            <w:pPr>
              <w:rPr>
                <w:sz w:val="24"/>
                <w:szCs w:val="24"/>
              </w:rPr>
            </w:pPr>
            <w:r w:rsidRPr="00A27D9F">
              <w:rPr>
                <w:sz w:val="24"/>
                <w:szCs w:val="24"/>
              </w:rPr>
              <w:t>Управление социальной защиты населения</w:t>
            </w:r>
            <w:r w:rsidR="00A27D9F">
              <w:rPr>
                <w:sz w:val="24"/>
                <w:szCs w:val="24"/>
              </w:rPr>
              <w:t>,</w:t>
            </w:r>
          </w:p>
          <w:p w:rsidR="00062C94" w:rsidRPr="00A27D9F" w:rsidRDefault="00062C94" w:rsidP="002B2EA2">
            <w:pPr>
              <w:spacing w:line="256" w:lineRule="auto"/>
              <w:jc w:val="both"/>
              <w:rPr>
                <w:sz w:val="24"/>
                <w:szCs w:val="24"/>
                <w:lang w:eastAsia="en-US"/>
              </w:rPr>
            </w:pPr>
            <w:r w:rsidRPr="00A27D9F">
              <w:rPr>
                <w:sz w:val="24"/>
                <w:szCs w:val="24"/>
              </w:rPr>
              <w:t>Управление имущественных и земельных отношений</w:t>
            </w:r>
          </w:p>
        </w:tc>
      </w:tr>
      <w:tr w:rsidR="00062C94" w:rsidRPr="0068693B" w:rsidTr="002B2EA2">
        <w:tc>
          <w:tcPr>
            <w:tcW w:w="1851"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rPr>
                <w:sz w:val="24"/>
                <w:szCs w:val="24"/>
                <w:lang w:eastAsia="en-US"/>
              </w:rPr>
            </w:pPr>
            <w:r w:rsidRPr="00A27D9F">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ind w:firstLine="635"/>
              <w:jc w:val="both"/>
              <w:rPr>
                <w:sz w:val="24"/>
                <w:szCs w:val="24"/>
                <w:lang w:eastAsia="en-US"/>
              </w:rPr>
            </w:pPr>
            <w:r w:rsidRPr="00A27D9F">
              <w:rPr>
                <w:sz w:val="24"/>
                <w:szCs w:val="24"/>
                <w:lang w:eastAsia="en-US"/>
              </w:rPr>
              <w:t>2026 - 2030 годы</w:t>
            </w:r>
          </w:p>
        </w:tc>
      </w:tr>
      <w:tr w:rsidR="00062C94" w:rsidRPr="0068693B" w:rsidTr="002B2EA2">
        <w:tc>
          <w:tcPr>
            <w:tcW w:w="1851" w:type="pct"/>
            <w:tcBorders>
              <w:top w:val="single" w:sz="4" w:space="0" w:color="auto"/>
              <w:left w:val="single" w:sz="4" w:space="0" w:color="auto"/>
              <w:bottom w:val="single" w:sz="4" w:space="0" w:color="auto"/>
              <w:right w:val="single" w:sz="4" w:space="0" w:color="auto"/>
            </w:tcBorders>
          </w:tcPr>
          <w:p w:rsidR="00062C94" w:rsidRPr="00A27D9F" w:rsidRDefault="00062C94" w:rsidP="002B2EA2">
            <w:pPr>
              <w:spacing w:line="256" w:lineRule="auto"/>
              <w:rPr>
                <w:sz w:val="24"/>
                <w:szCs w:val="24"/>
                <w:lang w:eastAsia="en-US"/>
              </w:rPr>
            </w:pPr>
            <w:r w:rsidRPr="00A27D9F">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062C94" w:rsidRPr="00A27D9F" w:rsidRDefault="00FE0566" w:rsidP="002B2EA2">
            <w:pPr>
              <w:spacing w:line="256" w:lineRule="auto"/>
              <w:jc w:val="both"/>
              <w:rPr>
                <w:sz w:val="24"/>
                <w:szCs w:val="24"/>
                <w:lang w:eastAsia="en-US"/>
              </w:rPr>
            </w:pPr>
            <w:r w:rsidRPr="00A27D9F">
              <w:rPr>
                <w:iCs/>
                <w:color w:val="000000"/>
                <w:sz w:val="24"/>
                <w:szCs w:val="24"/>
              </w:rPr>
              <w:t xml:space="preserve"> Создание в </w:t>
            </w:r>
            <w:proofErr w:type="spellStart"/>
            <w:r w:rsidRPr="00A27D9F">
              <w:rPr>
                <w:iCs/>
                <w:color w:val="000000"/>
                <w:sz w:val="24"/>
                <w:szCs w:val="24"/>
              </w:rPr>
              <w:t>Кунашакском</w:t>
            </w:r>
            <w:proofErr w:type="spellEnd"/>
            <w:r w:rsidRPr="00A27D9F">
              <w:rPr>
                <w:iCs/>
                <w:color w:val="000000"/>
                <w:sz w:val="24"/>
                <w:szCs w:val="24"/>
              </w:rPr>
              <w:t xml:space="preserve"> муниципальном округе равных возможностей для получения качественного дошкольного образования.</w:t>
            </w:r>
          </w:p>
        </w:tc>
      </w:tr>
      <w:tr w:rsidR="00062C94" w:rsidRPr="0068693B" w:rsidTr="002B2EA2">
        <w:tc>
          <w:tcPr>
            <w:tcW w:w="1851" w:type="pct"/>
            <w:tcBorders>
              <w:top w:val="single" w:sz="4" w:space="0" w:color="auto"/>
              <w:left w:val="single" w:sz="4" w:space="0" w:color="auto"/>
              <w:bottom w:val="single" w:sz="4" w:space="0" w:color="auto"/>
              <w:right w:val="single" w:sz="4" w:space="0" w:color="auto"/>
            </w:tcBorders>
          </w:tcPr>
          <w:p w:rsidR="00062C94" w:rsidRPr="00C160E5" w:rsidRDefault="00062C94" w:rsidP="002B2EA2">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062C94" w:rsidRDefault="00062C94" w:rsidP="002B2EA2">
            <w:pPr>
              <w:jc w:val="both"/>
              <w:rPr>
                <w:color w:val="000000"/>
                <w:sz w:val="24"/>
                <w:szCs w:val="24"/>
              </w:rPr>
            </w:pPr>
            <w:r w:rsidRPr="00C160E5">
              <w:rPr>
                <w:color w:val="000000"/>
                <w:sz w:val="24"/>
                <w:szCs w:val="24"/>
              </w:rPr>
              <w:t xml:space="preserve">Всего по Подпрограмме – </w:t>
            </w:r>
            <w:r w:rsidR="00D355A3">
              <w:rPr>
                <w:color w:val="000000"/>
                <w:sz w:val="24"/>
                <w:szCs w:val="24"/>
              </w:rPr>
              <w:t>467195,9854</w:t>
            </w:r>
            <w:r w:rsidRPr="00C160E5">
              <w:rPr>
                <w:color w:val="000000"/>
                <w:sz w:val="24"/>
                <w:szCs w:val="24"/>
              </w:rPr>
              <w:t xml:space="preserve">тыс. руб., </w:t>
            </w:r>
          </w:p>
          <w:p w:rsidR="00062C94" w:rsidRPr="00C160E5" w:rsidRDefault="00062C94" w:rsidP="002B2EA2">
            <w:pPr>
              <w:jc w:val="both"/>
              <w:rPr>
                <w:color w:val="000000"/>
                <w:sz w:val="24"/>
                <w:szCs w:val="24"/>
              </w:rPr>
            </w:pPr>
            <w:r w:rsidRPr="00C160E5">
              <w:rPr>
                <w:color w:val="000000"/>
                <w:sz w:val="24"/>
                <w:szCs w:val="24"/>
              </w:rPr>
              <w:t>из них областной бюджет –</w:t>
            </w:r>
            <w:r w:rsidR="00D355A3">
              <w:rPr>
                <w:color w:val="000000"/>
                <w:sz w:val="24"/>
                <w:szCs w:val="24"/>
              </w:rPr>
              <w:t>285724,5587</w:t>
            </w:r>
            <w:r w:rsidRPr="00C160E5">
              <w:rPr>
                <w:color w:val="000000"/>
                <w:sz w:val="24"/>
                <w:szCs w:val="24"/>
              </w:rPr>
              <w:t>тыс. руб., в том числе:</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w:t>
            </w:r>
            <w:r w:rsidR="00B5682E">
              <w:rPr>
                <w:color w:val="000000"/>
                <w:sz w:val="24"/>
                <w:szCs w:val="24"/>
              </w:rPr>
              <w:t>95104,01955</w:t>
            </w:r>
            <w:r>
              <w:rPr>
                <w:color w:val="000000"/>
                <w:sz w:val="24"/>
                <w:szCs w:val="24"/>
              </w:rPr>
              <w:t xml:space="preserve"> </w:t>
            </w:r>
            <w:r w:rsidRPr="00C160E5">
              <w:rPr>
                <w:color w:val="000000"/>
                <w:sz w:val="24"/>
                <w:szCs w:val="24"/>
              </w:rPr>
              <w:t>тыс. руб.;</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B5682E">
              <w:rPr>
                <w:color w:val="000000"/>
                <w:sz w:val="24"/>
                <w:szCs w:val="24"/>
              </w:rPr>
              <w:t xml:space="preserve"> 95283,31955</w:t>
            </w:r>
            <w:r w:rsidRPr="00C160E5">
              <w:rPr>
                <w:color w:val="000000"/>
                <w:sz w:val="24"/>
                <w:szCs w:val="24"/>
              </w:rPr>
              <w:t xml:space="preserve"> тыс. руб.;</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00B5682E">
              <w:rPr>
                <w:color w:val="000000"/>
                <w:sz w:val="24"/>
                <w:szCs w:val="24"/>
              </w:rPr>
              <w:t xml:space="preserve"> 95337,21955</w:t>
            </w:r>
            <w:r w:rsidRPr="00C160E5">
              <w:rPr>
                <w:color w:val="000000"/>
                <w:sz w:val="24"/>
                <w:szCs w:val="24"/>
              </w:rPr>
              <w:t xml:space="preserve"> тыс. руб.;</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062C94" w:rsidRPr="00C160E5" w:rsidRDefault="00062C94" w:rsidP="002B2EA2">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062C94" w:rsidRPr="00C160E5" w:rsidRDefault="00062C94" w:rsidP="002B2EA2">
            <w:pPr>
              <w:jc w:val="both"/>
              <w:rPr>
                <w:color w:val="000000"/>
                <w:sz w:val="24"/>
                <w:szCs w:val="24"/>
              </w:rPr>
            </w:pPr>
            <w:r w:rsidRPr="00C160E5">
              <w:rPr>
                <w:color w:val="000000"/>
                <w:sz w:val="24"/>
                <w:szCs w:val="24"/>
              </w:rPr>
              <w:t xml:space="preserve">Местный бюджет –  </w:t>
            </w:r>
            <w:r w:rsidR="00D355A3">
              <w:rPr>
                <w:color w:val="000000"/>
                <w:sz w:val="24"/>
                <w:szCs w:val="24"/>
              </w:rPr>
              <w:t>181471,42679</w:t>
            </w:r>
            <w:r>
              <w:rPr>
                <w:color w:val="000000"/>
                <w:sz w:val="24"/>
                <w:szCs w:val="24"/>
              </w:rPr>
              <w:t xml:space="preserve"> </w:t>
            </w:r>
            <w:r w:rsidRPr="00C160E5">
              <w:rPr>
                <w:color w:val="000000"/>
                <w:sz w:val="24"/>
                <w:szCs w:val="24"/>
              </w:rPr>
              <w:t xml:space="preserve"> тыс. руб., в том числе:</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D355A3">
              <w:rPr>
                <w:color w:val="000000"/>
                <w:sz w:val="24"/>
                <w:szCs w:val="24"/>
              </w:rPr>
              <w:t>55317,02659</w:t>
            </w:r>
            <w:r w:rsidRPr="00C160E5">
              <w:rPr>
                <w:color w:val="000000"/>
                <w:sz w:val="24"/>
                <w:szCs w:val="24"/>
              </w:rPr>
              <w:t xml:space="preserve"> тыс. руб.;</w:t>
            </w:r>
          </w:p>
          <w:p w:rsidR="00062C94" w:rsidRPr="00C160E5" w:rsidRDefault="00062C94" w:rsidP="002B2EA2">
            <w:pPr>
              <w:jc w:val="both"/>
              <w:rPr>
                <w:color w:val="000000"/>
                <w:sz w:val="24"/>
                <w:szCs w:val="24"/>
              </w:rPr>
            </w:pPr>
            <w:r>
              <w:rPr>
                <w:color w:val="000000"/>
                <w:sz w:val="24"/>
                <w:szCs w:val="24"/>
              </w:rPr>
              <w:t>2027</w:t>
            </w:r>
            <w:r w:rsidRPr="00C160E5">
              <w:rPr>
                <w:color w:val="000000"/>
                <w:sz w:val="24"/>
                <w:szCs w:val="24"/>
              </w:rPr>
              <w:t xml:space="preserve"> г.-  </w:t>
            </w:r>
            <w:r w:rsidR="00D355A3">
              <w:rPr>
                <w:color w:val="000000"/>
                <w:sz w:val="24"/>
                <w:szCs w:val="24"/>
              </w:rPr>
              <w:t>63077,20010</w:t>
            </w:r>
            <w:r>
              <w:rPr>
                <w:color w:val="000000"/>
                <w:sz w:val="24"/>
                <w:szCs w:val="24"/>
              </w:rPr>
              <w:t xml:space="preserve"> </w:t>
            </w:r>
            <w:r w:rsidRPr="00C160E5">
              <w:rPr>
                <w:color w:val="000000"/>
                <w:sz w:val="24"/>
                <w:szCs w:val="24"/>
              </w:rPr>
              <w:t>тыс. руб.;</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D355A3">
              <w:rPr>
                <w:color w:val="000000"/>
                <w:sz w:val="24"/>
                <w:szCs w:val="24"/>
              </w:rPr>
              <w:t>63077,20010</w:t>
            </w:r>
            <w:r>
              <w:rPr>
                <w:color w:val="000000"/>
                <w:sz w:val="24"/>
                <w:szCs w:val="24"/>
              </w:rPr>
              <w:t xml:space="preserve"> </w:t>
            </w:r>
            <w:r w:rsidRPr="00C160E5">
              <w:rPr>
                <w:color w:val="000000"/>
                <w:sz w:val="24"/>
                <w:szCs w:val="24"/>
              </w:rPr>
              <w:t>тыс. руб.;</w:t>
            </w:r>
          </w:p>
          <w:p w:rsidR="00062C94" w:rsidRPr="00C160E5" w:rsidRDefault="00062C94"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062C94" w:rsidRPr="003D559A" w:rsidRDefault="00062C94" w:rsidP="00BD2E99">
            <w:pPr>
              <w:pStyle w:val="aff1"/>
              <w:numPr>
                <w:ilvl w:val="0"/>
                <w:numId w:val="24"/>
              </w:numPr>
              <w:tabs>
                <w:tab w:val="left" w:pos="627"/>
              </w:tabs>
              <w:ind w:left="60" w:hanging="60"/>
              <w:jc w:val="both"/>
              <w:rPr>
                <w:color w:val="000000"/>
              </w:rPr>
            </w:pPr>
            <w:r w:rsidRPr="003D559A">
              <w:rPr>
                <w:color w:val="000000"/>
              </w:rPr>
              <w:t>г.- 0 тыс. руб.;</w:t>
            </w:r>
          </w:p>
        </w:tc>
      </w:tr>
    </w:tbl>
    <w:p w:rsidR="00927A4A" w:rsidRDefault="00927A4A" w:rsidP="00062C94">
      <w:pPr>
        <w:jc w:val="both"/>
        <w:rPr>
          <w:b/>
          <w:sz w:val="28"/>
          <w:szCs w:val="28"/>
        </w:rPr>
        <w:sectPr w:rsidR="00927A4A" w:rsidSect="00927A4A">
          <w:pgSz w:w="11906" w:h="16838"/>
          <w:pgMar w:top="851" w:right="850" w:bottom="567" w:left="709" w:header="181" w:footer="709" w:gutter="0"/>
          <w:cols w:space="0"/>
          <w:docGrid w:linePitch="272"/>
        </w:sectPr>
      </w:pPr>
      <w:r>
        <w:rPr>
          <w:b/>
          <w:sz w:val="28"/>
          <w:szCs w:val="28"/>
        </w:rPr>
        <w:t xml:space="preserve"> </w:t>
      </w:r>
    </w:p>
    <w:tbl>
      <w:tblPr>
        <w:tblW w:w="15219" w:type="dxa"/>
        <w:tblInd w:w="312" w:type="dxa"/>
        <w:tblCellMar>
          <w:left w:w="0" w:type="dxa"/>
          <w:right w:w="0" w:type="dxa"/>
        </w:tblCellMar>
        <w:tblLook w:val="04A0" w:firstRow="1" w:lastRow="0" w:firstColumn="1" w:lastColumn="0" w:noHBand="0" w:noVBand="1"/>
      </w:tblPr>
      <w:tblGrid>
        <w:gridCol w:w="15219"/>
      </w:tblGrid>
      <w:tr w:rsidR="00062C94" w:rsidTr="003D559A">
        <w:trPr>
          <w:trHeight w:val="300"/>
        </w:trPr>
        <w:tc>
          <w:tcPr>
            <w:tcW w:w="15219" w:type="dxa"/>
            <w:shd w:val="clear" w:color="auto" w:fill="auto"/>
            <w:tcMar>
              <w:left w:w="45" w:type="dxa"/>
              <w:right w:w="45" w:type="dxa"/>
            </w:tcMar>
            <w:vAlign w:val="bottom"/>
          </w:tcPr>
          <w:p w:rsidR="00062C94" w:rsidRDefault="003D559A" w:rsidP="003D559A">
            <w:pPr>
              <w:pStyle w:val="aff1"/>
              <w:tabs>
                <w:tab w:val="left" w:pos="312"/>
              </w:tabs>
              <w:textAlignment w:val="bottom"/>
              <w:rPr>
                <w:rFonts w:eastAsia="SimSun"/>
                <w:lang w:eastAsia="zh-CN" w:bidi="ar"/>
              </w:rPr>
            </w:pPr>
            <w:r w:rsidRPr="00BD2E99">
              <w:rPr>
                <w:rFonts w:eastAsia="SimSun"/>
                <w:lang w:eastAsia="zh-CN" w:bidi="ar"/>
              </w:rPr>
              <w:lastRenderedPageBreak/>
              <w:t>2.</w:t>
            </w:r>
            <w:r w:rsidR="00BD2E99">
              <w:rPr>
                <w:rFonts w:eastAsia="SimSun"/>
                <w:lang w:eastAsia="zh-CN" w:bidi="ar"/>
              </w:rPr>
              <w:t xml:space="preserve"> </w:t>
            </w:r>
            <w:r w:rsidR="00062C94" w:rsidRPr="00BD2E99">
              <w:rPr>
                <w:rFonts w:eastAsia="SimSun"/>
                <w:lang w:eastAsia="zh-CN" w:bidi="ar"/>
              </w:rPr>
              <w:t xml:space="preserve">Показатели подпрограммы </w:t>
            </w:r>
            <w:r w:rsidR="00F760C4" w:rsidRPr="00BD2E99">
              <w:rPr>
                <w:rFonts w:eastAsia="SimSun"/>
                <w:lang w:eastAsia="zh-CN" w:bidi="ar"/>
              </w:rPr>
              <w:t>и план достижения по годам</w:t>
            </w:r>
          </w:p>
          <w:p w:rsidR="00BD2E99" w:rsidRPr="00BD2E99" w:rsidRDefault="00BD2E99" w:rsidP="003D559A">
            <w:pPr>
              <w:pStyle w:val="aff1"/>
              <w:tabs>
                <w:tab w:val="left" w:pos="312"/>
              </w:tabs>
              <w:textAlignment w:val="bottom"/>
              <w:rPr>
                <w:rFonts w:eastAsia="SimSun"/>
                <w:lang w:eastAsia="zh-CN" w:bidi="ar"/>
              </w:rPr>
            </w:pPr>
          </w:p>
          <w:tbl>
            <w:tblPr>
              <w:tblW w:w="15115" w:type="dxa"/>
              <w:tblInd w:w="1" w:type="dxa"/>
              <w:tblCellMar>
                <w:left w:w="0" w:type="dxa"/>
                <w:right w:w="0" w:type="dxa"/>
              </w:tblCellMar>
              <w:tblLook w:val="04A0" w:firstRow="1" w:lastRow="0" w:firstColumn="1" w:lastColumn="0" w:noHBand="0" w:noVBand="1"/>
            </w:tblPr>
            <w:tblGrid>
              <w:gridCol w:w="905"/>
              <w:gridCol w:w="4839"/>
              <w:gridCol w:w="1266"/>
              <w:gridCol w:w="1925"/>
              <w:gridCol w:w="64"/>
              <w:gridCol w:w="652"/>
              <w:gridCol w:w="728"/>
              <w:gridCol w:w="799"/>
              <w:gridCol w:w="831"/>
              <w:gridCol w:w="995"/>
              <w:gridCol w:w="2111"/>
            </w:tblGrid>
            <w:tr w:rsidR="003D559A" w:rsidRPr="001349E5" w:rsidTr="003D559A">
              <w:trPr>
                <w:trHeight w:val="300"/>
              </w:trPr>
              <w:tc>
                <w:tcPr>
                  <w:tcW w:w="905" w:type="dxa"/>
                  <w:vMerge w:val="restart"/>
                  <w:tcBorders>
                    <w:top w:val="single" w:sz="6" w:space="0" w:color="000000"/>
                    <w:left w:val="single" w:sz="6" w:space="0" w:color="000000"/>
                    <w:bottom w:val="single" w:sz="6" w:space="0" w:color="000000"/>
                    <w:right w:val="single" w:sz="4" w:space="0" w:color="auto"/>
                  </w:tcBorders>
                  <w:shd w:val="clear" w:color="auto" w:fill="auto"/>
                  <w:tcMar>
                    <w:left w:w="45" w:type="dxa"/>
                    <w:right w:w="45" w:type="dxa"/>
                  </w:tcMar>
                </w:tcPr>
                <w:p w:rsidR="003D559A" w:rsidRPr="001349E5" w:rsidRDefault="003D559A" w:rsidP="00A27D9F">
                  <w:pPr>
                    <w:jc w:val="center"/>
                    <w:textAlignment w:val="bottom"/>
                    <w:rPr>
                      <w:sz w:val="24"/>
                      <w:szCs w:val="24"/>
                    </w:rPr>
                  </w:pPr>
                  <w:r w:rsidRPr="001349E5">
                    <w:rPr>
                      <w:rFonts w:eastAsia="SimSun"/>
                      <w:sz w:val="24"/>
                      <w:szCs w:val="24"/>
                      <w:lang w:eastAsia="zh-CN" w:bidi="ar"/>
                    </w:rPr>
                    <w:t>№</w:t>
                  </w:r>
                  <w:r w:rsidRPr="001349E5">
                    <w:rPr>
                      <w:rFonts w:eastAsia="SimSun"/>
                      <w:sz w:val="24"/>
                      <w:szCs w:val="24"/>
                      <w:lang w:eastAsia="zh-CN" w:bidi="ar"/>
                    </w:rPr>
                    <w:br/>
                  </w:r>
                  <w:proofErr w:type="gramStart"/>
                  <w:r w:rsidRPr="001349E5">
                    <w:rPr>
                      <w:rFonts w:eastAsia="SimSun"/>
                      <w:sz w:val="24"/>
                      <w:szCs w:val="24"/>
                      <w:lang w:eastAsia="zh-CN" w:bidi="ar"/>
                    </w:rPr>
                    <w:t>п</w:t>
                  </w:r>
                  <w:proofErr w:type="gramEnd"/>
                  <w:r w:rsidRPr="001349E5">
                    <w:rPr>
                      <w:rFonts w:eastAsia="SimSun"/>
                      <w:sz w:val="24"/>
                      <w:szCs w:val="24"/>
                      <w:lang w:eastAsia="zh-CN" w:bidi="ar"/>
                    </w:rPr>
                    <w:t>/п</w:t>
                  </w:r>
                </w:p>
              </w:tc>
              <w:tc>
                <w:tcPr>
                  <w:tcW w:w="4839"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A27D9F">
                  <w:pPr>
                    <w:jc w:val="center"/>
                    <w:textAlignment w:val="bottom"/>
                    <w:rPr>
                      <w:sz w:val="24"/>
                      <w:szCs w:val="24"/>
                    </w:rPr>
                  </w:pPr>
                  <w:r w:rsidRPr="001349E5">
                    <w:rPr>
                      <w:rFonts w:eastAsia="SimSun"/>
                      <w:sz w:val="24"/>
                      <w:szCs w:val="24"/>
                      <w:lang w:eastAsia="zh-CN" w:bidi="ar"/>
                    </w:rPr>
                    <w:t>Наименование показателя</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A27D9F">
                  <w:pPr>
                    <w:jc w:val="center"/>
                    <w:textAlignment w:val="bottom"/>
                    <w:rPr>
                      <w:sz w:val="24"/>
                      <w:szCs w:val="24"/>
                    </w:rPr>
                  </w:pPr>
                  <w:r w:rsidRPr="001349E5">
                    <w:rPr>
                      <w:rFonts w:eastAsia="SimSun"/>
                      <w:sz w:val="24"/>
                      <w:szCs w:val="24"/>
                      <w:lang w:eastAsia="zh-CN" w:bidi="ar"/>
                    </w:rPr>
                    <w:t>Единица измерения</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A27D9F">
                  <w:pPr>
                    <w:jc w:val="center"/>
                    <w:textAlignment w:val="bottom"/>
                    <w:rPr>
                      <w:sz w:val="24"/>
                      <w:szCs w:val="24"/>
                    </w:rPr>
                  </w:pPr>
                  <w:r w:rsidRPr="001349E5">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4069" w:type="dxa"/>
                  <w:gridSpan w:val="6"/>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A27D9F">
                  <w:pPr>
                    <w:jc w:val="center"/>
                    <w:textAlignment w:val="bottom"/>
                    <w:rPr>
                      <w:rFonts w:eastAsia="SimSun"/>
                      <w:sz w:val="24"/>
                      <w:szCs w:val="24"/>
                      <w:lang w:val="en-US" w:eastAsia="zh-CN" w:bidi="ar"/>
                    </w:rPr>
                  </w:pPr>
                  <w:proofErr w:type="spellStart"/>
                  <w:r w:rsidRPr="001349E5">
                    <w:rPr>
                      <w:rFonts w:eastAsia="SimSun"/>
                      <w:sz w:val="24"/>
                      <w:szCs w:val="24"/>
                      <w:lang w:val="en-US" w:eastAsia="zh-CN" w:bidi="ar"/>
                    </w:rPr>
                    <w:t>Значение</w:t>
                  </w:r>
                  <w:proofErr w:type="spellEnd"/>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показателя</w:t>
                  </w:r>
                  <w:proofErr w:type="spellEnd"/>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по</w:t>
                  </w:r>
                  <w:proofErr w:type="spellEnd"/>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годам</w:t>
                  </w:r>
                  <w:proofErr w:type="spellEnd"/>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A27D9F">
                  <w:pPr>
                    <w:jc w:val="center"/>
                    <w:textAlignment w:val="bottom"/>
                    <w:rPr>
                      <w:sz w:val="24"/>
                      <w:szCs w:val="24"/>
                    </w:rPr>
                  </w:pPr>
                  <w:proofErr w:type="spellStart"/>
                  <w:r w:rsidRPr="001349E5">
                    <w:rPr>
                      <w:rFonts w:eastAsia="SimSun"/>
                      <w:sz w:val="24"/>
                      <w:szCs w:val="24"/>
                      <w:lang w:val="en-US" w:eastAsia="zh-CN" w:bidi="ar"/>
                    </w:rPr>
                    <w:t>Ответственный</w:t>
                  </w:r>
                  <w:proofErr w:type="spellEnd"/>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за</w:t>
                  </w:r>
                  <w:proofErr w:type="spellEnd"/>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достижение</w:t>
                  </w:r>
                  <w:proofErr w:type="spellEnd"/>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показателя</w:t>
                  </w:r>
                  <w:proofErr w:type="spellEnd"/>
                </w:p>
              </w:tc>
            </w:tr>
            <w:tr w:rsidR="003D559A" w:rsidRPr="001349E5" w:rsidTr="003D559A">
              <w:trPr>
                <w:trHeight w:val="300"/>
              </w:trPr>
              <w:tc>
                <w:tcPr>
                  <w:tcW w:w="905" w:type="dxa"/>
                  <w:vMerge/>
                  <w:tcBorders>
                    <w:top w:val="single" w:sz="6" w:space="0" w:color="000000"/>
                    <w:left w:val="single" w:sz="6" w:space="0" w:color="000000"/>
                    <w:bottom w:val="single" w:sz="4" w:space="0" w:color="auto"/>
                    <w:right w:val="single" w:sz="4" w:space="0" w:color="auto"/>
                  </w:tcBorders>
                  <w:shd w:val="clear" w:color="auto" w:fill="auto"/>
                  <w:tcMar>
                    <w:left w:w="45" w:type="dxa"/>
                    <w:right w:w="45" w:type="dxa"/>
                  </w:tcMar>
                </w:tcPr>
                <w:p w:rsidR="003D559A" w:rsidRPr="001349E5" w:rsidRDefault="003D559A" w:rsidP="00DB72D4">
                  <w:pPr>
                    <w:rPr>
                      <w:sz w:val="24"/>
                      <w:szCs w:val="24"/>
                    </w:rPr>
                  </w:pPr>
                </w:p>
              </w:tc>
              <w:tc>
                <w:tcPr>
                  <w:tcW w:w="4839"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DB72D4">
                  <w:pPr>
                    <w:rPr>
                      <w:sz w:val="24"/>
                      <w:szCs w:val="24"/>
                    </w:rPr>
                  </w:pPr>
                </w:p>
              </w:tc>
              <w:tc>
                <w:tcPr>
                  <w:tcW w:w="1266"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DB72D4">
                  <w:pPr>
                    <w:rPr>
                      <w:sz w:val="24"/>
                      <w:szCs w:val="24"/>
                    </w:rPr>
                  </w:pPr>
                </w:p>
              </w:tc>
              <w:tc>
                <w:tcPr>
                  <w:tcW w:w="192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DB72D4">
                  <w:pPr>
                    <w:rPr>
                      <w:sz w:val="24"/>
                      <w:szCs w:val="24"/>
                    </w:rPr>
                  </w:pPr>
                </w:p>
              </w:tc>
              <w:tc>
                <w:tcPr>
                  <w:tcW w:w="716"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C662DD">
                  <w:pPr>
                    <w:jc w:val="center"/>
                    <w:textAlignment w:val="bottom"/>
                    <w:rPr>
                      <w:sz w:val="24"/>
                      <w:szCs w:val="24"/>
                    </w:rPr>
                  </w:pPr>
                  <w:r w:rsidRPr="001349E5">
                    <w:rPr>
                      <w:rFonts w:eastAsia="SimSun"/>
                      <w:sz w:val="24"/>
                      <w:szCs w:val="24"/>
                      <w:lang w:val="en-US" w:eastAsia="zh-CN" w:bidi="ar"/>
                    </w:rPr>
                    <w:t>202</w:t>
                  </w:r>
                  <w:r>
                    <w:rPr>
                      <w:rFonts w:eastAsia="SimSun"/>
                      <w:sz w:val="24"/>
                      <w:szCs w:val="24"/>
                      <w:lang w:eastAsia="zh-CN" w:bidi="ar"/>
                    </w:rPr>
                    <w:t>6</w:t>
                  </w:r>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год</w:t>
                  </w:r>
                  <w:proofErr w:type="spellEnd"/>
                </w:p>
              </w:tc>
              <w:tc>
                <w:tcPr>
                  <w:tcW w:w="728"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C662DD">
                  <w:pPr>
                    <w:jc w:val="center"/>
                    <w:textAlignment w:val="bottom"/>
                    <w:rPr>
                      <w:sz w:val="24"/>
                      <w:szCs w:val="24"/>
                    </w:rPr>
                  </w:pPr>
                  <w:r>
                    <w:rPr>
                      <w:rFonts w:eastAsia="SimSun"/>
                      <w:sz w:val="24"/>
                      <w:szCs w:val="24"/>
                      <w:lang w:val="en-US" w:eastAsia="zh-CN" w:bidi="ar"/>
                    </w:rPr>
                    <w:t>202</w:t>
                  </w:r>
                  <w:r>
                    <w:rPr>
                      <w:rFonts w:eastAsia="SimSun"/>
                      <w:sz w:val="24"/>
                      <w:szCs w:val="24"/>
                      <w:lang w:eastAsia="zh-CN" w:bidi="ar"/>
                    </w:rPr>
                    <w:t>7</w:t>
                  </w:r>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год</w:t>
                  </w:r>
                  <w:proofErr w:type="spellEnd"/>
                </w:p>
              </w:tc>
              <w:tc>
                <w:tcPr>
                  <w:tcW w:w="79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C662DD">
                  <w:pPr>
                    <w:jc w:val="center"/>
                    <w:textAlignment w:val="bottom"/>
                    <w:rPr>
                      <w:sz w:val="24"/>
                      <w:szCs w:val="24"/>
                    </w:rPr>
                  </w:pPr>
                  <w:r>
                    <w:rPr>
                      <w:rFonts w:eastAsia="SimSun"/>
                      <w:sz w:val="24"/>
                      <w:szCs w:val="24"/>
                      <w:lang w:val="en-US" w:eastAsia="zh-CN" w:bidi="ar"/>
                    </w:rPr>
                    <w:t>202</w:t>
                  </w:r>
                  <w:r>
                    <w:rPr>
                      <w:rFonts w:eastAsia="SimSun"/>
                      <w:sz w:val="24"/>
                      <w:szCs w:val="24"/>
                      <w:lang w:eastAsia="zh-CN" w:bidi="ar"/>
                    </w:rPr>
                    <w:t>8</w:t>
                  </w:r>
                  <w:r w:rsidRPr="001349E5">
                    <w:rPr>
                      <w:rFonts w:eastAsia="SimSun"/>
                      <w:sz w:val="24"/>
                      <w:szCs w:val="24"/>
                      <w:lang w:val="en-US" w:eastAsia="zh-CN" w:bidi="ar"/>
                    </w:rPr>
                    <w:t xml:space="preserve"> </w:t>
                  </w:r>
                  <w:proofErr w:type="spellStart"/>
                  <w:r w:rsidRPr="001349E5">
                    <w:rPr>
                      <w:rFonts w:eastAsia="SimSun"/>
                      <w:sz w:val="24"/>
                      <w:szCs w:val="24"/>
                      <w:lang w:val="en-US" w:eastAsia="zh-CN" w:bidi="ar"/>
                    </w:rPr>
                    <w:t>год</w:t>
                  </w:r>
                  <w:proofErr w:type="spellEnd"/>
                </w:p>
              </w:tc>
              <w:tc>
                <w:tcPr>
                  <w:tcW w:w="831" w:type="dxa"/>
                  <w:tcBorders>
                    <w:top w:val="single" w:sz="4" w:space="0" w:color="auto"/>
                    <w:left w:val="single" w:sz="4" w:space="0" w:color="auto"/>
                    <w:bottom w:val="single" w:sz="4" w:space="0" w:color="auto"/>
                    <w:right w:val="single" w:sz="4" w:space="0" w:color="auto"/>
                  </w:tcBorders>
                </w:tcPr>
                <w:p w:rsidR="003D559A" w:rsidRPr="001349E5" w:rsidRDefault="003D559A" w:rsidP="00C662DD">
                  <w:pPr>
                    <w:jc w:val="center"/>
                    <w:rPr>
                      <w:sz w:val="24"/>
                      <w:szCs w:val="24"/>
                    </w:rPr>
                  </w:pPr>
                  <w:r>
                    <w:rPr>
                      <w:sz w:val="24"/>
                      <w:szCs w:val="24"/>
                    </w:rPr>
                    <w:t>2029</w:t>
                  </w:r>
                  <w:r w:rsidR="00C662DD">
                    <w:rPr>
                      <w:sz w:val="24"/>
                      <w:szCs w:val="24"/>
                    </w:rPr>
                    <w:t xml:space="preserve"> </w:t>
                  </w:r>
                  <w:r>
                    <w:rPr>
                      <w:sz w:val="24"/>
                      <w:szCs w:val="24"/>
                    </w:rPr>
                    <w:t>год</w:t>
                  </w:r>
                </w:p>
              </w:tc>
              <w:tc>
                <w:tcPr>
                  <w:tcW w:w="995" w:type="dxa"/>
                  <w:tcBorders>
                    <w:top w:val="single" w:sz="4" w:space="0" w:color="auto"/>
                    <w:left w:val="single" w:sz="4" w:space="0" w:color="auto"/>
                    <w:bottom w:val="single" w:sz="4" w:space="0" w:color="auto"/>
                    <w:right w:val="single" w:sz="4" w:space="0" w:color="auto"/>
                  </w:tcBorders>
                </w:tcPr>
                <w:p w:rsidR="003D559A" w:rsidRPr="001349E5" w:rsidRDefault="003D559A" w:rsidP="00C662DD">
                  <w:pPr>
                    <w:jc w:val="center"/>
                    <w:rPr>
                      <w:sz w:val="24"/>
                      <w:szCs w:val="24"/>
                    </w:rPr>
                  </w:pPr>
                  <w:r>
                    <w:rPr>
                      <w:sz w:val="24"/>
                      <w:szCs w:val="24"/>
                    </w:rPr>
                    <w:t>2030 год</w:t>
                  </w:r>
                </w:p>
              </w:tc>
              <w:tc>
                <w:tcPr>
                  <w:tcW w:w="2111"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1349E5" w:rsidRDefault="003D559A" w:rsidP="00A27D9F">
                  <w:pPr>
                    <w:jc w:val="center"/>
                    <w:rPr>
                      <w:sz w:val="24"/>
                      <w:szCs w:val="24"/>
                    </w:rPr>
                  </w:pPr>
                </w:p>
              </w:tc>
            </w:tr>
            <w:tr w:rsidR="003D559A" w:rsidRPr="001349E5" w:rsidTr="003D559A">
              <w:trPr>
                <w:trHeight w:val="300"/>
              </w:trPr>
              <w:tc>
                <w:tcPr>
                  <w:tcW w:w="90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C662DD" w:rsidRDefault="003D559A" w:rsidP="00C662DD">
                  <w:pPr>
                    <w:jc w:val="center"/>
                    <w:textAlignment w:val="bottom"/>
                    <w:rPr>
                      <w:b/>
                      <w:bCs/>
                      <w:sz w:val="22"/>
                      <w:szCs w:val="22"/>
                    </w:rPr>
                  </w:pPr>
                  <w:proofErr w:type="spellStart"/>
                  <w:r w:rsidRPr="001349E5">
                    <w:rPr>
                      <w:rFonts w:eastAsia="SimSun"/>
                      <w:b/>
                      <w:bCs/>
                      <w:sz w:val="22"/>
                      <w:szCs w:val="22"/>
                      <w:lang w:val="en-US" w:eastAsia="zh-CN" w:bidi="ar"/>
                    </w:rPr>
                    <w:t>Цель</w:t>
                  </w:r>
                  <w:proofErr w:type="spellEnd"/>
                  <w:r w:rsidRPr="001349E5">
                    <w:rPr>
                      <w:rFonts w:eastAsia="SimSun"/>
                      <w:b/>
                      <w:bCs/>
                      <w:sz w:val="22"/>
                      <w:szCs w:val="22"/>
                      <w:lang w:val="en-US" w:eastAsia="zh-CN" w:bidi="ar"/>
                    </w:rPr>
                    <w:t xml:space="preserve"> </w:t>
                  </w:r>
                  <w:r w:rsidR="00C662DD">
                    <w:rPr>
                      <w:rFonts w:eastAsia="SimSun"/>
                      <w:b/>
                      <w:bCs/>
                      <w:sz w:val="22"/>
                      <w:szCs w:val="22"/>
                      <w:lang w:eastAsia="zh-CN" w:bidi="ar"/>
                    </w:rPr>
                    <w:t>4</w:t>
                  </w:r>
                </w:p>
              </w:tc>
              <w:tc>
                <w:tcPr>
                  <w:tcW w:w="14210" w:type="dxa"/>
                  <w:gridSpan w:val="10"/>
                  <w:tcBorders>
                    <w:top w:val="single" w:sz="4" w:space="0" w:color="auto"/>
                    <w:left w:val="single" w:sz="4" w:space="0" w:color="auto"/>
                    <w:bottom w:val="single" w:sz="4" w:space="0" w:color="auto"/>
                    <w:right w:val="single" w:sz="4" w:space="0" w:color="auto"/>
                  </w:tcBorders>
                </w:tcPr>
                <w:p w:rsidR="003D559A" w:rsidRPr="001349E5" w:rsidRDefault="003D559A" w:rsidP="00A27D9F">
                  <w:pPr>
                    <w:jc w:val="center"/>
                    <w:textAlignment w:val="bottom"/>
                    <w:rPr>
                      <w:b/>
                      <w:bCs/>
                      <w:sz w:val="22"/>
                      <w:szCs w:val="22"/>
                    </w:rPr>
                  </w:pPr>
                  <w:r w:rsidRPr="00D02AFE">
                    <w:rPr>
                      <w:rFonts w:eastAsia="SimSun"/>
                      <w:b/>
                      <w:bCs/>
                      <w:sz w:val="24"/>
                      <w:szCs w:val="24"/>
                      <w:lang w:eastAsia="zh-CN" w:bidi="ar"/>
                    </w:rPr>
                    <w:t>Предоставление равных возможностей для получения гражданами качественного образования всех видов и уровней.</w:t>
                  </w:r>
                </w:p>
              </w:tc>
            </w:tr>
            <w:tr w:rsidR="003D559A" w:rsidRPr="001349E5" w:rsidTr="003D559A">
              <w:trPr>
                <w:trHeight w:val="300"/>
              </w:trPr>
              <w:tc>
                <w:tcPr>
                  <w:tcW w:w="90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D559A" w:rsidRPr="003D559A" w:rsidRDefault="003D559A" w:rsidP="00BD2E99">
                  <w:pPr>
                    <w:jc w:val="center"/>
                    <w:textAlignment w:val="bottom"/>
                    <w:rPr>
                      <w:rFonts w:eastAsia="SimSun"/>
                      <w:b/>
                      <w:bCs/>
                      <w:sz w:val="22"/>
                      <w:szCs w:val="22"/>
                      <w:lang w:eastAsia="zh-CN" w:bidi="ar"/>
                    </w:rPr>
                  </w:pPr>
                  <w:r>
                    <w:rPr>
                      <w:rFonts w:eastAsia="SimSun"/>
                      <w:b/>
                      <w:bCs/>
                      <w:sz w:val="22"/>
                      <w:szCs w:val="22"/>
                      <w:lang w:eastAsia="zh-CN" w:bidi="ar"/>
                    </w:rPr>
                    <w:t>13</w:t>
                  </w:r>
                </w:p>
              </w:tc>
              <w:tc>
                <w:tcPr>
                  <w:tcW w:w="4839" w:type="dxa"/>
                  <w:tcBorders>
                    <w:top w:val="single" w:sz="4" w:space="0" w:color="auto"/>
                    <w:left w:val="single" w:sz="4" w:space="0" w:color="auto"/>
                    <w:bottom w:val="single" w:sz="4" w:space="0" w:color="auto"/>
                    <w:right w:val="single" w:sz="4" w:space="0" w:color="auto"/>
                  </w:tcBorders>
                </w:tcPr>
                <w:p w:rsidR="003D559A" w:rsidRPr="00D02AFE" w:rsidRDefault="003D559A" w:rsidP="00DB72D4">
                  <w:pPr>
                    <w:textAlignment w:val="bottom"/>
                    <w:rPr>
                      <w:rFonts w:eastAsia="SimSun"/>
                      <w:b/>
                      <w:bCs/>
                      <w:sz w:val="24"/>
                      <w:szCs w:val="24"/>
                      <w:lang w:eastAsia="zh-CN" w:bidi="ar"/>
                    </w:rPr>
                  </w:pPr>
                  <w:r w:rsidRPr="00D02AFE">
                    <w:rPr>
                      <w:rFonts w:eastAsia="SimSun"/>
                      <w:sz w:val="24"/>
                      <w:szCs w:val="24"/>
                      <w:lang w:eastAsia="zh-CN" w:bidi="ar"/>
                    </w:rPr>
                    <w:t>Доля детей в возрасте от 1 до 7 лет, получающих услуги дошкольного образования</w:t>
                  </w:r>
                </w:p>
              </w:tc>
              <w:tc>
                <w:tcPr>
                  <w:tcW w:w="1266"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rFonts w:eastAsia="SimSun"/>
                      <w:b/>
                      <w:bCs/>
                      <w:sz w:val="24"/>
                      <w:szCs w:val="24"/>
                      <w:lang w:eastAsia="zh-CN" w:bidi="ar"/>
                    </w:rPr>
                  </w:pPr>
                  <w:proofErr w:type="spellStart"/>
                  <w:r w:rsidRPr="00D02AFE">
                    <w:rPr>
                      <w:rFonts w:eastAsia="SimSun"/>
                      <w:sz w:val="24"/>
                      <w:szCs w:val="24"/>
                      <w:lang w:val="en-US" w:eastAsia="zh-CN" w:bidi="ar"/>
                    </w:rPr>
                    <w:t>процент</w:t>
                  </w:r>
                  <w:proofErr w:type="spellEnd"/>
                </w:p>
              </w:tc>
              <w:tc>
                <w:tcPr>
                  <w:tcW w:w="1989" w:type="dxa"/>
                  <w:gridSpan w:val="2"/>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rFonts w:eastAsia="SimSun"/>
                      <w:b/>
                      <w:bCs/>
                      <w:sz w:val="24"/>
                      <w:szCs w:val="24"/>
                      <w:lang w:eastAsia="zh-CN" w:bidi="ar"/>
                    </w:rPr>
                  </w:pPr>
                  <w:r>
                    <w:rPr>
                      <w:rFonts w:eastAsia="SimSun"/>
                      <w:sz w:val="24"/>
                      <w:szCs w:val="24"/>
                      <w:lang w:eastAsia="zh-CN" w:bidi="ar"/>
                    </w:rPr>
                    <w:t>56</w:t>
                  </w:r>
                  <w:r w:rsidRPr="00D02AFE">
                    <w:rPr>
                      <w:rFonts w:eastAsia="SimSun"/>
                      <w:sz w:val="24"/>
                      <w:szCs w:val="24"/>
                      <w:lang w:eastAsia="zh-CN" w:bidi="ar"/>
                    </w:rPr>
                    <w:t>,</w:t>
                  </w:r>
                  <w:r>
                    <w:rPr>
                      <w:rFonts w:eastAsia="SimSun"/>
                      <w:sz w:val="24"/>
                      <w:szCs w:val="24"/>
                      <w:lang w:eastAsia="zh-CN" w:bidi="ar"/>
                    </w:rPr>
                    <w:t>0</w:t>
                  </w:r>
                  <w:r w:rsidRPr="00D02AFE">
                    <w:rPr>
                      <w:rFonts w:eastAsia="SimSun"/>
                      <w:sz w:val="24"/>
                      <w:szCs w:val="24"/>
                      <w:lang w:eastAsia="zh-CN" w:bidi="ar"/>
                    </w:rPr>
                    <w:t>2</w:t>
                  </w:r>
                </w:p>
              </w:tc>
              <w:tc>
                <w:tcPr>
                  <w:tcW w:w="652"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sz w:val="24"/>
                      <w:szCs w:val="24"/>
                    </w:rPr>
                  </w:pPr>
                  <w:r>
                    <w:rPr>
                      <w:rFonts w:eastAsia="SimSun"/>
                      <w:sz w:val="24"/>
                      <w:szCs w:val="24"/>
                      <w:lang w:eastAsia="zh-CN" w:bidi="ar"/>
                    </w:rPr>
                    <w:t>56,02</w:t>
                  </w:r>
                </w:p>
              </w:tc>
              <w:tc>
                <w:tcPr>
                  <w:tcW w:w="728"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rFonts w:eastAsia="SimSun"/>
                      <w:sz w:val="24"/>
                      <w:szCs w:val="24"/>
                      <w:lang w:eastAsia="zh-CN" w:bidi="ar"/>
                    </w:rPr>
                  </w:pPr>
                  <w:r>
                    <w:rPr>
                      <w:rFonts w:eastAsia="SimSun"/>
                      <w:sz w:val="24"/>
                      <w:szCs w:val="24"/>
                      <w:lang w:eastAsia="zh-CN" w:bidi="ar"/>
                    </w:rPr>
                    <w:t>62</w:t>
                  </w:r>
                </w:p>
                <w:p w:rsidR="003D559A" w:rsidRPr="00D02AFE" w:rsidRDefault="003D559A" w:rsidP="00A27D9F">
                  <w:pPr>
                    <w:jc w:val="center"/>
                    <w:textAlignment w:val="bottom"/>
                    <w:rPr>
                      <w:sz w:val="24"/>
                      <w:szCs w:val="24"/>
                    </w:rPr>
                  </w:pPr>
                </w:p>
              </w:tc>
              <w:tc>
                <w:tcPr>
                  <w:tcW w:w="799"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sz w:val="24"/>
                      <w:szCs w:val="24"/>
                    </w:rPr>
                  </w:pPr>
                  <w:r>
                    <w:rPr>
                      <w:sz w:val="24"/>
                      <w:szCs w:val="24"/>
                    </w:rPr>
                    <w:t>65</w:t>
                  </w:r>
                </w:p>
              </w:tc>
              <w:tc>
                <w:tcPr>
                  <w:tcW w:w="831"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sz w:val="24"/>
                      <w:szCs w:val="24"/>
                    </w:rPr>
                  </w:pPr>
                  <w:r w:rsidRPr="00D02AFE">
                    <w:rPr>
                      <w:sz w:val="24"/>
                      <w:szCs w:val="24"/>
                    </w:rPr>
                    <w:t>70</w:t>
                  </w:r>
                </w:p>
              </w:tc>
              <w:tc>
                <w:tcPr>
                  <w:tcW w:w="995"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sz w:val="24"/>
                      <w:szCs w:val="24"/>
                    </w:rPr>
                  </w:pPr>
                  <w:r w:rsidRPr="00D02AFE">
                    <w:rPr>
                      <w:sz w:val="24"/>
                      <w:szCs w:val="24"/>
                    </w:rPr>
                    <w:t>70</w:t>
                  </w:r>
                </w:p>
              </w:tc>
              <w:tc>
                <w:tcPr>
                  <w:tcW w:w="2111" w:type="dxa"/>
                  <w:tcBorders>
                    <w:top w:val="single" w:sz="4" w:space="0" w:color="auto"/>
                    <w:left w:val="single" w:sz="4" w:space="0" w:color="auto"/>
                    <w:bottom w:val="single" w:sz="4" w:space="0" w:color="auto"/>
                    <w:right w:val="single" w:sz="4" w:space="0" w:color="auto"/>
                  </w:tcBorders>
                </w:tcPr>
                <w:p w:rsidR="003D559A" w:rsidRPr="00D02AFE" w:rsidRDefault="003D559A" w:rsidP="00A27D9F">
                  <w:pPr>
                    <w:jc w:val="center"/>
                    <w:textAlignment w:val="bottom"/>
                    <w:rPr>
                      <w:rFonts w:eastAsia="SimSun"/>
                      <w:b/>
                      <w:bCs/>
                      <w:sz w:val="24"/>
                      <w:szCs w:val="24"/>
                      <w:lang w:eastAsia="zh-CN" w:bidi="ar"/>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bl>
          <w:p w:rsidR="00A87B13" w:rsidRPr="00A87B13" w:rsidRDefault="00A87B13" w:rsidP="003D559A">
            <w:pPr>
              <w:pStyle w:val="aff1"/>
              <w:jc w:val="center"/>
              <w:textAlignment w:val="bottom"/>
              <w:rPr>
                <w:sz w:val="28"/>
                <w:szCs w:val="28"/>
              </w:rPr>
            </w:pPr>
          </w:p>
        </w:tc>
      </w:tr>
    </w:tbl>
    <w:p w:rsidR="00062C94" w:rsidRDefault="00062C94" w:rsidP="00062C94">
      <w:pPr>
        <w:jc w:val="both"/>
        <w:rPr>
          <w:b/>
          <w:sz w:val="28"/>
          <w:szCs w:val="28"/>
        </w:rPr>
      </w:pPr>
    </w:p>
    <w:p w:rsidR="00062C94" w:rsidRPr="00C71C16" w:rsidRDefault="00062C94" w:rsidP="00062C94">
      <w:pPr>
        <w:jc w:val="center"/>
        <w:rPr>
          <w:b/>
          <w:sz w:val="28"/>
          <w:szCs w:val="28"/>
          <w:highlight w:val="red"/>
        </w:rPr>
      </w:pPr>
    </w:p>
    <w:p w:rsidR="005E4877" w:rsidRDefault="005E4877" w:rsidP="00062C94">
      <w:pPr>
        <w:jc w:val="center"/>
        <w:rPr>
          <w:sz w:val="28"/>
          <w:szCs w:val="28"/>
          <w:highlight w:val="red"/>
        </w:rPr>
      </w:pPr>
    </w:p>
    <w:p w:rsidR="005E4877" w:rsidRDefault="005E4877" w:rsidP="00062C94">
      <w:pPr>
        <w:jc w:val="center"/>
        <w:rPr>
          <w:sz w:val="28"/>
          <w:szCs w:val="28"/>
          <w:highlight w:val="red"/>
        </w:rPr>
      </w:pPr>
    </w:p>
    <w:p w:rsidR="005E4877" w:rsidRDefault="005E4877" w:rsidP="00062C94">
      <w:pPr>
        <w:jc w:val="center"/>
        <w:rPr>
          <w:sz w:val="28"/>
          <w:szCs w:val="28"/>
          <w:highlight w:val="red"/>
        </w:rPr>
      </w:pPr>
    </w:p>
    <w:p w:rsidR="00062C94" w:rsidRDefault="00062C94" w:rsidP="00062C94">
      <w:pPr>
        <w:rPr>
          <w:b/>
          <w:sz w:val="28"/>
          <w:szCs w:val="28"/>
        </w:rPr>
        <w:sectPr w:rsidR="00062C94">
          <w:pgSz w:w="16838" w:h="11906" w:orient="landscape"/>
          <w:pgMar w:top="850" w:right="851" w:bottom="709" w:left="851" w:header="181" w:footer="709" w:gutter="0"/>
          <w:cols w:space="0"/>
          <w:docGrid w:linePitch="272"/>
        </w:sectPr>
      </w:pPr>
    </w:p>
    <w:p w:rsidR="00062C94" w:rsidRDefault="00062C94" w:rsidP="00062C94">
      <w:pPr>
        <w:jc w:val="both"/>
        <w:rPr>
          <w:b/>
          <w:sz w:val="28"/>
          <w:szCs w:val="28"/>
        </w:rPr>
      </w:pPr>
    </w:p>
    <w:tbl>
      <w:tblPr>
        <w:tblW w:w="15226" w:type="dxa"/>
        <w:tblCellMar>
          <w:left w:w="0" w:type="dxa"/>
          <w:right w:w="0" w:type="dxa"/>
        </w:tblCellMar>
        <w:tblLook w:val="04A0" w:firstRow="1" w:lastRow="0" w:firstColumn="1" w:lastColumn="0" w:noHBand="0" w:noVBand="1"/>
      </w:tblPr>
      <w:tblGrid>
        <w:gridCol w:w="643"/>
        <w:gridCol w:w="4621"/>
        <w:gridCol w:w="5439"/>
        <w:gridCol w:w="4523"/>
      </w:tblGrid>
      <w:tr w:rsidR="00062C94" w:rsidTr="002B2EA2">
        <w:trPr>
          <w:trHeight w:val="102"/>
        </w:trPr>
        <w:tc>
          <w:tcPr>
            <w:tcW w:w="15226"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62C94" w:rsidRPr="00A27D9F" w:rsidRDefault="00062C94" w:rsidP="00B971A5">
            <w:pPr>
              <w:pStyle w:val="aff1"/>
              <w:numPr>
                <w:ilvl w:val="0"/>
                <w:numId w:val="13"/>
              </w:numPr>
              <w:jc w:val="center"/>
              <w:rPr>
                <w:b/>
              </w:rPr>
            </w:pPr>
            <w:r w:rsidRPr="00A27D9F">
              <w:rPr>
                <w:b/>
              </w:rPr>
              <w:t>Структура  подпрограммы</w:t>
            </w:r>
          </w:p>
        </w:tc>
      </w:tr>
      <w:tr w:rsidR="00062C94" w:rsidTr="00A27D9F">
        <w:trPr>
          <w:trHeight w:val="520"/>
        </w:trPr>
        <w:tc>
          <w:tcPr>
            <w:tcW w:w="0" w:type="auto"/>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62C94" w:rsidRDefault="00062C94" w:rsidP="002B2EA2">
            <w:pPr>
              <w:jc w:val="center"/>
              <w:textAlignment w:val="top"/>
              <w:rPr>
                <w:sz w:val="24"/>
                <w:szCs w:val="24"/>
              </w:rPr>
            </w:pPr>
            <w:r>
              <w:rPr>
                <w:rFonts w:eastAsia="SimSun"/>
                <w:sz w:val="24"/>
                <w:szCs w:val="24"/>
                <w:lang w:val="en-US" w:eastAsia="zh-CN" w:bidi="ar"/>
              </w:rPr>
              <w:t>№п/п</w:t>
            </w:r>
          </w:p>
        </w:tc>
        <w:tc>
          <w:tcPr>
            <w:tcW w:w="462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62C94" w:rsidRPr="00A27D9F" w:rsidRDefault="00062C94" w:rsidP="002B2EA2">
            <w:pPr>
              <w:jc w:val="center"/>
              <w:textAlignment w:val="top"/>
              <w:rPr>
                <w:sz w:val="24"/>
                <w:szCs w:val="24"/>
              </w:rPr>
            </w:pPr>
            <w:proofErr w:type="spellStart"/>
            <w:r w:rsidRPr="00A27D9F">
              <w:rPr>
                <w:rFonts w:eastAsia="SimSun"/>
                <w:sz w:val="24"/>
                <w:szCs w:val="24"/>
                <w:lang w:val="en-US" w:eastAsia="zh-CN" w:bidi="ar"/>
              </w:rPr>
              <w:t>Задачи</w:t>
            </w:r>
            <w:proofErr w:type="spellEnd"/>
            <w:r w:rsidRPr="00A27D9F">
              <w:rPr>
                <w:rFonts w:eastAsia="SimSun"/>
                <w:sz w:val="24"/>
                <w:szCs w:val="24"/>
                <w:lang w:val="en-US" w:eastAsia="zh-CN" w:bidi="ar"/>
              </w:rPr>
              <w:t xml:space="preserve"> </w:t>
            </w:r>
            <w:proofErr w:type="spellStart"/>
            <w:r w:rsidRPr="00A27D9F">
              <w:rPr>
                <w:rFonts w:eastAsia="SimSun"/>
                <w:sz w:val="24"/>
                <w:szCs w:val="24"/>
                <w:lang w:val="en-US" w:eastAsia="zh-CN" w:bidi="ar"/>
              </w:rPr>
              <w:t>структурного</w:t>
            </w:r>
            <w:proofErr w:type="spellEnd"/>
            <w:r w:rsidRPr="00A27D9F">
              <w:rPr>
                <w:rFonts w:eastAsia="SimSun"/>
                <w:sz w:val="24"/>
                <w:szCs w:val="24"/>
                <w:lang w:val="en-US" w:eastAsia="zh-CN" w:bidi="ar"/>
              </w:rPr>
              <w:t xml:space="preserve"> </w:t>
            </w:r>
            <w:proofErr w:type="spellStart"/>
            <w:r w:rsidRPr="00A27D9F">
              <w:rPr>
                <w:rFonts w:eastAsia="SimSun"/>
                <w:sz w:val="24"/>
                <w:szCs w:val="24"/>
                <w:lang w:val="en-US" w:eastAsia="zh-CN" w:bidi="ar"/>
              </w:rPr>
              <w:t>элемента</w:t>
            </w:r>
            <w:proofErr w:type="spellEnd"/>
          </w:p>
        </w:tc>
        <w:tc>
          <w:tcPr>
            <w:tcW w:w="543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62C94" w:rsidRPr="00A27D9F" w:rsidRDefault="00062C94" w:rsidP="002B2EA2">
            <w:pPr>
              <w:jc w:val="center"/>
              <w:textAlignment w:val="top"/>
              <w:rPr>
                <w:sz w:val="24"/>
                <w:szCs w:val="24"/>
              </w:rPr>
            </w:pPr>
            <w:r w:rsidRPr="00A27D9F">
              <w:rPr>
                <w:rFonts w:eastAsia="SimSun"/>
                <w:sz w:val="24"/>
                <w:szCs w:val="24"/>
                <w:lang w:eastAsia="zh-CN" w:bidi="ar"/>
              </w:rPr>
              <w:t>Краткое описание ожидаемых эффектов от реализации задачи структурного элемента</w:t>
            </w:r>
          </w:p>
        </w:tc>
        <w:tc>
          <w:tcPr>
            <w:tcW w:w="452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62C94" w:rsidRPr="00A27D9F" w:rsidRDefault="00A27D9F" w:rsidP="002B2EA2">
            <w:pPr>
              <w:jc w:val="center"/>
              <w:textAlignment w:val="top"/>
              <w:rPr>
                <w:sz w:val="24"/>
                <w:szCs w:val="24"/>
              </w:rPr>
            </w:pPr>
            <w:r>
              <w:rPr>
                <w:rFonts w:eastAsia="SimSun"/>
                <w:sz w:val="24"/>
                <w:szCs w:val="24"/>
                <w:lang w:eastAsia="zh-CN" w:bidi="ar"/>
              </w:rPr>
              <w:t>С</w:t>
            </w:r>
            <w:proofErr w:type="spellStart"/>
            <w:r w:rsidR="00062C94" w:rsidRPr="00A27D9F">
              <w:rPr>
                <w:rFonts w:eastAsia="SimSun"/>
                <w:sz w:val="24"/>
                <w:szCs w:val="24"/>
                <w:lang w:val="en-US" w:eastAsia="zh-CN" w:bidi="ar"/>
              </w:rPr>
              <w:t>вязь</w:t>
            </w:r>
            <w:proofErr w:type="spellEnd"/>
            <w:r w:rsidR="00062C94" w:rsidRPr="00A27D9F">
              <w:rPr>
                <w:rFonts w:eastAsia="SimSun"/>
                <w:sz w:val="24"/>
                <w:szCs w:val="24"/>
                <w:lang w:val="en-US" w:eastAsia="zh-CN" w:bidi="ar"/>
              </w:rPr>
              <w:t xml:space="preserve"> с </w:t>
            </w:r>
            <w:proofErr w:type="spellStart"/>
            <w:r w:rsidR="00062C94" w:rsidRPr="00A27D9F">
              <w:rPr>
                <w:rFonts w:eastAsia="SimSun"/>
                <w:sz w:val="24"/>
                <w:szCs w:val="24"/>
                <w:lang w:val="en-US" w:eastAsia="zh-CN" w:bidi="ar"/>
              </w:rPr>
              <w:t>показателями</w:t>
            </w:r>
            <w:proofErr w:type="spellEnd"/>
          </w:p>
        </w:tc>
      </w:tr>
      <w:tr w:rsidR="00062C94" w:rsidTr="002B2EA2">
        <w:trPr>
          <w:trHeight w:val="525"/>
        </w:trPr>
        <w:tc>
          <w:tcPr>
            <w:tcW w:w="0" w:type="auto"/>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62C94" w:rsidRDefault="00062C94" w:rsidP="002B2EA2">
            <w:pPr>
              <w:rPr>
                <w:rFonts w:ascii="Calibri" w:hAnsi="Calibri" w:cs="Calibri"/>
                <w:sz w:val="22"/>
                <w:szCs w:val="22"/>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62C94" w:rsidRPr="00A27D9F" w:rsidRDefault="00062C94" w:rsidP="00BE6BD9">
            <w:pPr>
              <w:overflowPunct/>
              <w:autoSpaceDE/>
              <w:adjustRightInd/>
              <w:spacing w:after="160" w:line="256" w:lineRule="auto"/>
              <w:jc w:val="center"/>
              <w:rPr>
                <w:sz w:val="24"/>
                <w:szCs w:val="24"/>
              </w:rPr>
            </w:pPr>
            <w:r w:rsidRPr="00A27D9F">
              <w:rPr>
                <w:b/>
                <w:sz w:val="24"/>
                <w:szCs w:val="24"/>
              </w:rPr>
              <w:t>«</w:t>
            </w:r>
            <w:r w:rsidRPr="00A27D9F">
              <w:rPr>
                <w:rStyle w:val="1762"/>
                <w:color w:val="000000"/>
                <w:sz w:val="24"/>
                <w:szCs w:val="24"/>
              </w:rPr>
              <w:t xml:space="preserve">Развитие </w:t>
            </w:r>
            <w:r w:rsidR="00BE6BD9">
              <w:rPr>
                <w:rStyle w:val="1762"/>
                <w:color w:val="000000"/>
                <w:sz w:val="24"/>
                <w:szCs w:val="24"/>
              </w:rPr>
              <w:t>дошкольного</w:t>
            </w:r>
            <w:r w:rsidRPr="00A27D9F">
              <w:rPr>
                <w:rStyle w:val="1762"/>
                <w:color w:val="000000"/>
                <w:sz w:val="24"/>
                <w:szCs w:val="24"/>
              </w:rPr>
              <w:t xml:space="preserve"> образования </w:t>
            </w:r>
            <w:proofErr w:type="spellStart"/>
            <w:r w:rsidRPr="00A27D9F">
              <w:rPr>
                <w:color w:val="000000"/>
                <w:sz w:val="24"/>
                <w:szCs w:val="24"/>
              </w:rPr>
              <w:t>Кунашакского</w:t>
            </w:r>
            <w:proofErr w:type="spellEnd"/>
            <w:r w:rsidRPr="00A27D9F">
              <w:rPr>
                <w:color w:val="000000"/>
                <w:sz w:val="24"/>
                <w:szCs w:val="24"/>
              </w:rPr>
              <w:t xml:space="preserve"> муниципального округа»</w:t>
            </w:r>
          </w:p>
        </w:tc>
      </w:tr>
      <w:tr w:rsidR="00FE0566" w:rsidTr="002B2EA2">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FE0566" w:rsidRDefault="00FE0566" w:rsidP="002B2EA2">
            <w:pPr>
              <w:rPr>
                <w:rFonts w:ascii="Calibri" w:hAnsi="Calibri" w:cs="Calibri"/>
                <w:sz w:val="22"/>
                <w:szCs w:val="22"/>
              </w:rPr>
            </w:pPr>
          </w:p>
        </w:tc>
        <w:tc>
          <w:tcPr>
            <w:tcW w:w="462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FE0566" w:rsidRPr="00EA0F44" w:rsidRDefault="00FE0566" w:rsidP="00DB72D4">
            <w:pPr>
              <w:jc w:val="both"/>
              <w:rPr>
                <w:color w:val="000000"/>
                <w:sz w:val="24"/>
                <w:szCs w:val="24"/>
              </w:rPr>
            </w:pPr>
            <w:r w:rsidRPr="00EA0F44">
              <w:rPr>
                <w:color w:val="000000"/>
                <w:sz w:val="24"/>
                <w:szCs w:val="24"/>
              </w:rPr>
              <w:t>-</w:t>
            </w:r>
            <w:r>
              <w:rPr>
                <w:color w:val="000000"/>
                <w:sz w:val="24"/>
                <w:szCs w:val="24"/>
              </w:rPr>
              <w:t xml:space="preserve"> У</w:t>
            </w:r>
            <w:r w:rsidRPr="00EA0F44">
              <w:rPr>
                <w:color w:val="000000"/>
                <w:sz w:val="24"/>
                <w:szCs w:val="24"/>
              </w:rPr>
              <w:t>довлетворе</w:t>
            </w:r>
            <w:r>
              <w:rPr>
                <w:color w:val="000000"/>
                <w:sz w:val="24"/>
                <w:szCs w:val="24"/>
              </w:rPr>
              <w:t>ние потребности всех социально-</w:t>
            </w:r>
            <w:r w:rsidRPr="00EA0F44">
              <w:rPr>
                <w:color w:val="000000"/>
                <w:sz w:val="24"/>
                <w:szCs w:val="24"/>
              </w:rPr>
              <w:t>демографических групп и слоев населения  в услу</w:t>
            </w:r>
            <w:r>
              <w:rPr>
                <w:color w:val="000000"/>
                <w:sz w:val="24"/>
                <w:szCs w:val="24"/>
              </w:rPr>
              <w:t>гах по дошкольному образованию, присмотру и уходу за детьми.</w:t>
            </w:r>
          </w:p>
          <w:p w:rsidR="00FE0566" w:rsidRPr="00EA0F44" w:rsidRDefault="00FE0566" w:rsidP="00DB72D4">
            <w:pPr>
              <w:jc w:val="both"/>
              <w:rPr>
                <w:color w:val="000000"/>
                <w:sz w:val="24"/>
                <w:szCs w:val="24"/>
              </w:rPr>
            </w:pPr>
            <w:r w:rsidRPr="00EA0F44">
              <w:rPr>
                <w:color w:val="000000"/>
                <w:sz w:val="24"/>
                <w:szCs w:val="24"/>
              </w:rPr>
              <w:t>-</w:t>
            </w:r>
            <w:r>
              <w:rPr>
                <w:color w:val="000000"/>
                <w:sz w:val="24"/>
                <w:szCs w:val="24"/>
              </w:rPr>
              <w:t xml:space="preserve"> М</w:t>
            </w:r>
            <w:r w:rsidRPr="00EA0F44">
              <w:rPr>
                <w:color w:val="000000"/>
                <w:sz w:val="24"/>
                <w:szCs w:val="24"/>
              </w:rPr>
              <w:t>одернизация и кач</w:t>
            </w:r>
            <w:r>
              <w:rPr>
                <w:color w:val="000000"/>
                <w:sz w:val="24"/>
                <w:szCs w:val="24"/>
              </w:rPr>
              <w:t xml:space="preserve">ественное улучшение содержания, </w:t>
            </w:r>
            <w:r w:rsidRPr="00EA0F44">
              <w:rPr>
                <w:color w:val="000000"/>
                <w:sz w:val="24"/>
                <w:szCs w:val="24"/>
              </w:rPr>
              <w:t>форм и методов орга</w:t>
            </w:r>
            <w:r>
              <w:rPr>
                <w:color w:val="000000"/>
                <w:sz w:val="24"/>
                <w:szCs w:val="24"/>
              </w:rPr>
              <w:t xml:space="preserve">низации дошкольного образования </w:t>
            </w:r>
            <w:r w:rsidRPr="00EA0F44">
              <w:rPr>
                <w:color w:val="000000"/>
                <w:sz w:val="24"/>
                <w:szCs w:val="24"/>
              </w:rPr>
              <w:t>в рамках реализаци</w:t>
            </w:r>
            <w:r>
              <w:rPr>
                <w:color w:val="000000"/>
                <w:sz w:val="24"/>
                <w:szCs w:val="24"/>
              </w:rPr>
              <w:t xml:space="preserve">и федерального государственного </w:t>
            </w:r>
            <w:r w:rsidRPr="00EA0F44">
              <w:rPr>
                <w:color w:val="000000"/>
                <w:sz w:val="24"/>
                <w:szCs w:val="24"/>
              </w:rPr>
              <w:t>образовательного ст</w:t>
            </w:r>
            <w:r>
              <w:rPr>
                <w:color w:val="000000"/>
                <w:sz w:val="24"/>
                <w:szCs w:val="24"/>
              </w:rPr>
              <w:t xml:space="preserve">андарта дошкольного образования (далее именуется - ФГОС </w:t>
            </w:r>
            <w:proofErr w:type="gramStart"/>
            <w:r>
              <w:rPr>
                <w:color w:val="000000"/>
                <w:sz w:val="24"/>
                <w:szCs w:val="24"/>
              </w:rPr>
              <w:t>ДО</w:t>
            </w:r>
            <w:proofErr w:type="gramEnd"/>
            <w:r>
              <w:rPr>
                <w:color w:val="000000"/>
                <w:sz w:val="24"/>
                <w:szCs w:val="24"/>
              </w:rPr>
              <w:t>).</w:t>
            </w:r>
          </w:p>
          <w:p w:rsidR="00FE0566" w:rsidRPr="00EA0F44" w:rsidRDefault="00FE0566" w:rsidP="00DB72D4">
            <w:pPr>
              <w:jc w:val="both"/>
              <w:rPr>
                <w:color w:val="000000"/>
                <w:sz w:val="24"/>
                <w:szCs w:val="24"/>
              </w:rPr>
            </w:pPr>
            <w:r w:rsidRPr="00EA0F44">
              <w:rPr>
                <w:color w:val="000000"/>
                <w:sz w:val="24"/>
                <w:szCs w:val="24"/>
              </w:rPr>
              <w:t>-</w:t>
            </w:r>
            <w:r>
              <w:rPr>
                <w:color w:val="000000"/>
                <w:sz w:val="24"/>
                <w:szCs w:val="24"/>
              </w:rPr>
              <w:t xml:space="preserve"> С</w:t>
            </w:r>
            <w:r w:rsidRPr="00EA0F44">
              <w:rPr>
                <w:color w:val="000000"/>
                <w:sz w:val="24"/>
                <w:szCs w:val="24"/>
              </w:rPr>
              <w:t>одействие форми</w:t>
            </w:r>
            <w:r>
              <w:rPr>
                <w:color w:val="000000"/>
                <w:sz w:val="24"/>
                <w:szCs w:val="24"/>
              </w:rPr>
              <w:t xml:space="preserve">рованию современной и доступной </w:t>
            </w:r>
            <w:r w:rsidRPr="00EA0F44">
              <w:rPr>
                <w:color w:val="000000"/>
                <w:sz w:val="24"/>
                <w:szCs w:val="24"/>
              </w:rPr>
              <w:t>среды в дошкольных образовательных ор</w:t>
            </w:r>
            <w:r>
              <w:rPr>
                <w:color w:val="000000"/>
                <w:sz w:val="24"/>
                <w:szCs w:val="24"/>
              </w:rPr>
              <w:t xml:space="preserve">ганизациях, </w:t>
            </w:r>
            <w:r w:rsidRPr="00EA0F44">
              <w:rPr>
                <w:color w:val="000000"/>
                <w:sz w:val="24"/>
                <w:szCs w:val="24"/>
              </w:rPr>
              <w:t xml:space="preserve">расположенных на территории </w:t>
            </w:r>
            <w:r>
              <w:rPr>
                <w:color w:val="000000"/>
                <w:sz w:val="24"/>
                <w:szCs w:val="24"/>
              </w:rPr>
              <w:t>округа.</w:t>
            </w:r>
          </w:p>
          <w:p w:rsidR="00FE0566" w:rsidRPr="00EA0F44" w:rsidRDefault="00FE0566" w:rsidP="00DB72D4">
            <w:pPr>
              <w:widowControl w:val="0"/>
              <w:tabs>
                <w:tab w:val="left" w:pos="1115"/>
              </w:tabs>
              <w:jc w:val="both"/>
              <w:rPr>
                <w:color w:val="000000"/>
                <w:sz w:val="24"/>
                <w:szCs w:val="24"/>
              </w:rPr>
            </w:pPr>
            <w:r>
              <w:rPr>
                <w:color w:val="000000"/>
                <w:sz w:val="24"/>
                <w:szCs w:val="24"/>
              </w:rPr>
              <w:t>- П</w:t>
            </w:r>
            <w:r w:rsidRPr="00EA0F44">
              <w:rPr>
                <w:color w:val="000000"/>
                <w:sz w:val="24"/>
                <w:szCs w:val="24"/>
              </w:rPr>
              <w:t>оддержание достигнутого уровня доступности дошкольного образования детям 3-7 лет в соответствии с плановыми заданиями госпрограммы «Поддержка и развитие дошкольного образования в Челябинской области на 20</w:t>
            </w:r>
            <w:r>
              <w:rPr>
                <w:color w:val="000000"/>
                <w:sz w:val="24"/>
                <w:szCs w:val="24"/>
              </w:rPr>
              <w:t>2</w:t>
            </w:r>
            <w:r w:rsidRPr="00EA0F44">
              <w:rPr>
                <w:color w:val="000000"/>
                <w:sz w:val="24"/>
                <w:szCs w:val="24"/>
              </w:rPr>
              <w:t>5-202</w:t>
            </w:r>
            <w:r>
              <w:rPr>
                <w:color w:val="000000"/>
                <w:sz w:val="24"/>
                <w:szCs w:val="24"/>
              </w:rPr>
              <w:t>7</w:t>
            </w:r>
            <w:r w:rsidRPr="00EA0F44">
              <w:rPr>
                <w:color w:val="000000"/>
                <w:sz w:val="24"/>
                <w:szCs w:val="24"/>
              </w:rPr>
              <w:t xml:space="preserve"> годы», мероприятиями «Дорожной карты ликвидации дефиц</w:t>
            </w:r>
            <w:r>
              <w:rPr>
                <w:color w:val="000000"/>
                <w:sz w:val="24"/>
                <w:szCs w:val="24"/>
              </w:rPr>
              <w:t>ита мест в Челябинской области».</w:t>
            </w:r>
          </w:p>
          <w:p w:rsidR="00FE0566" w:rsidRPr="00EA0F44" w:rsidRDefault="00FE0566" w:rsidP="00DB72D4">
            <w:pPr>
              <w:pStyle w:val="aff1"/>
              <w:widowControl w:val="0"/>
              <w:tabs>
                <w:tab w:val="left" w:pos="0"/>
              </w:tabs>
              <w:ind w:left="0"/>
              <w:jc w:val="both"/>
              <w:rPr>
                <w:color w:val="000000"/>
              </w:rPr>
            </w:pPr>
            <w:r>
              <w:rPr>
                <w:color w:val="000000"/>
              </w:rPr>
              <w:t>- Р</w:t>
            </w:r>
            <w:r w:rsidRPr="00EA0F44">
              <w:rPr>
                <w:color w:val="000000"/>
              </w:rPr>
              <w:t>асширение доступности дошкольного образования для детей до 3-х</w:t>
            </w:r>
            <w:r w:rsidRPr="00EA0F44">
              <w:rPr>
                <w:color w:val="000000"/>
                <w:spacing w:val="-13"/>
              </w:rPr>
              <w:t xml:space="preserve"> </w:t>
            </w:r>
            <w:r>
              <w:rPr>
                <w:color w:val="000000"/>
              </w:rPr>
              <w:t>лет.</w:t>
            </w:r>
          </w:p>
          <w:p w:rsidR="00FE0566" w:rsidRPr="00EA0F44" w:rsidRDefault="00FE0566" w:rsidP="00DB72D4">
            <w:pPr>
              <w:pStyle w:val="aff1"/>
              <w:widowControl w:val="0"/>
              <w:tabs>
                <w:tab w:val="left" w:pos="1070"/>
              </w:tabs>
              <w:ind w:left="0"/>
              <w:jc w:val="both"/>
              <w:rPr>
                <w:color w:val="000000"/>
              </w:rPr>
            </w:pPr>
            <w:r>
              <w:rPr>
                <w:color w:val="000000"/>
              </w:rPr>
              <w:t xml:space="preserve"> - П</w:t>
            </w:r>
            <w:r w:rsidRPr="00EA0F44">
              <w:rPr>
                <w:color w:val="000000"/>
              </w:rPr>
              <w:t>овышение качества структуры и содержания образовательных программ дошкольного образован</w:t>
            </w:r>
            <w:r>
              <w:rPr>
                <w:color w:val="000000"/>
              </w:rPr>
              <w:t>ия, включая адаптированные.</w:t>
            </w:r>
            <w:r w:rsidRPr="00EA0F44">
              <w:rPr>
                <w:color w:val="000000"/>
              </w:rPr>
              <w:t xml:space="preserve"> </w:t>
            </w:r>
          </w:p>
          <w:p w:rsidR="00FE0566" w:rsidRPr="00EA0F44" w:rsidRDefault="00BE6BD9" w:rsidP="00BE6BD9">
            <w:pPr>
              <w:pStyle w:val="aff1"/>
              <w:widowControl w:val="0"/>
              <w:tabs>
                <w:tab w:val="left" w:pos="68"/>
              </w:tabs>
              <w:ind w:left="0"/>
              <w:jc w:val="both"/>
              <w:rPr>
                <w:color w:val="000000"/>
              </w:rPr>
            </w:pPr>
            <w:r>
              <w:rPr>
                <w:color w:val="000000"/>
              </w:rPr>
              <w:lastRenderedPageBreak/>
              <w:t xml:space="preserve">- </w:t>
            </w:r>
            <w:r w:rsidR="00FE0566">
              <w:rPr>
                <w:color w:val="000000"/>
                <w:spacing w:val="-2"/>
              </w:rPr>
              <w:t>П</w:t>
            </w:r>
            <w:r w:rsidR="00FE0566" w:rsidRPr="00EA0F44">
              <w:rPr>
                <w:color w:val="000000"/>
                <w:spacing w:val="-2"/>
              </w:rPr>
              <w:t>овышение качества</w:t>
            </w:r>
            <w:r w:rsidR="00FE0566" w:rsidRPr="00EA0F44">
              <w:rPr>
                <w:color w:val="000000"/>
              </w:rPr>
              <w:tab/>
            </w:r>
            <w:r w:rsidR="00FE0566" w:rsidRPr="00EA0F44">
              <w:rPr>
                <w:color w:val="000000"/>
                <w:spacing w:val="-2"/>
              </w:rPr>
              <w:t>образовательных</w:t>
            </w:r>
            <w:r w:rsidR="00FE0566" w:rsidRPr="00EA0F44">
              <w:rPr>
                <w:color w:val="000000"/>
              </w:rPr>
              <w:tab/>
            </w:r>
            <w:r w:rsidR="00FE0566">
              <w:rPr>
                <w:color w:val="000000"/>
                <w:spacing w:val="-2"/>
              </w:rPr>
              <w:t xml:space="preserve">условий </w:t>
            </w:r>
            <w:r w:rsidR="00FE0566" w:rsidRPr="00EA0F44">
              <w:rPr>
                <w:color w:val="000000"/>
                <w:spacing w:val="-10"/>
              </w:rPr>
              <w:t>в</w:t>
            </w:r>
            <w:r w:rsidR="00FE0566">
              <w:rPr>
                <w:color w:val="000000"/>
              </w:rPr>
              <w:t xml:space="preserve"> </w:t>
            </w:r>
            <w:r w:rsidR="00FE0566" w:rsidRPr="00EA0F44">
              <w:rPr>
                <w:color w:val="000000"/>
                <w:spacing w:val="-2"/>
              </w:rPr>
              <w:t xml:space="preserve">дошкольной </w:t>
            </w:r>
            <w:r w:rsidR="00FE0566" w:rsidRPr="00EA0F44">
              <w:rPr>
                <w:color w:val="000000"/>
              </w:rPr>
              <w:t>образовательн</w:t>
            </w:r>
            <w:r w:rsidR="00FE0566">
              <w:rPr>
                <w:color w:val="000000"/>
              </w:rPr>
              <w:t>ой организации (кадровые, РППС).</w:t>
            </w:r>
          </w:p>
          <w:p w:rsidR="00FE0566" w:rsidRPr="00EA0F44" w:rsidRDefault="00FE0566" w:rsidP="00DB72D4">
            <w:pPr>
              <w:pStyle w:val="aff1"/>
              <w:widowControl w:val="0"/>
              <w:tabs>
                <w:tab w:val="left" w:pos="1070"/>
              </w:tabs>
              <w:ind w:left="0"/>
              <w:jc w:val="both"/>
              <w:rPr>
                <w:color w:val="000000"/>
              </w:rPr>
            </w:pPr>
            <w:r>
              <w:rPr>
                <w:color w:val="000000"/>
              </w:rPr>
              <w:t>- П</w:t>
            </w:r>
            <w:r w:rsidRPr="00EA0F44">
              <w:rPr>
                <w:color w:val="000000"/>
              </w:rPr>
              <w:t>овышение качеств</w:t>
            </w:r>
            <w:r>
              <w:rPr>
                <w:color w:val="000000"/>
              </w:rPr>
              <w:t>а</w:t>
            </w:r>
            <w:r w:rsidRPr="00EA0F44">
              <w:rPr>
                <w:color w:val="000000"/>
                <w:spacing w:val="40"/>
              </w:rPr>
              <w:t xml:space="preserve"> </w:t>
            </w:r>
            <w:r w:rsidRPr="00EA0F44">
              <w:rPr>
                <w:color w:val="000000"/>
              </w:rPr>
              <w:t>условий</w:t>
            </w:r>
            <w:r w:rsidRPr="00EA0F44">
              <w:rPr>
                <w:color w:val="000000"/>
                <w:spacing w:val="40"/>
              </w:rPr>
              <w:t xml:space="preserve"> </w:t>
            </w:r>
            <w:r w:rsidRPr="00EA0F44">
              <w:rPr>
                <w:color w:val="000000"/>
              </w:rPr>
              <w:t>развивающей</w:t>
            </w:r>
            <w:r w:rsidRPr="00EA0F44">
              <w:rPr>
                <w:color w:val="000000"/>
                <w:spacing w:val="40"/>
              </w:rPr>
              <w:t xml:space="preserve"> </w:t>
            </w:r>
            <w:r w:rsidRPr="00EA0F44">
              <w:rPr>
                <w:color w:val="000000"/>
              </w:rPr>
              <w:t>п</w:t>
            </w:r>
            <w:r>
              <w:rPr>
                <w:color w:val="000000"/>
              </w:rPr>
              <w:t>редметно-пространственной среды.</w:t>
            </w:r>
          </w:p>
          <w:p w:rsidR="00FE0566" w:rsidRPr="00EA0F44" w:rsidRDefault="00FE0566" w:rsidP="00DB72D4">
            <w:pPr>
              <w:pStyle w:val="aff1"/>
              <w:widowControl w:val="0"/>
              <w:tabs>
                <w:tab w:val="left" w:pos="1070"/>
              </w:tabs>
              <w:ind w:left="0"/>
              <w:jc w:val="both"/>
              <w:rPr>
                <w:color w:val="000000"/>
              </w:rPr>
            </w:pPr>
            <w:r>
              <w:rPr>
                <w:color w:val="000000"/>
              </w:rPr>
              <w:t>- П</w:t>
            </w:r>
            <w:r w:rsidRPr="00EA0F44">
              <w:rPr>
                <w:color w:val="000000"/>
              </w:rPr>
              <w:t>овышение качества</w:t>
            </w:r>
            <w:r w:rsidRPr="00EA0F44">
              <w:rPr>
                <w:color w:val="000000"/>
                <w:spacing w:val="40"/>
              </w:rPr>
              <w:t xml:space="preserve"> </w:t>
            </w:r>
            <w:r w:rsidRPr="00EA0F44">
              <w:rPr>
                <w:color w:val="000000"/>
              </w:rPr>
              <w:t xml:space="preserve">психолого-педагогических условий в </w:t>
            </w:r>
            <w:r>
              <w:rPr>
                <w:color w:val="000000"/>
              </w:rPr>
              <w:t>дошкольных образовательных организациях.</w:t>
            </w:r>
          </w:p>
          <w:p w:rsidR="00FE0566" w:rsidRPr="00EA0F44" w:rsidRDefault="00BE6BD9" w:rsidP="00BE6BD9">
            <w:pPr>
              <w:pStyle w:val="aff1"/>
              <w:widowControl w:val="0"/>
              <w:tabs>
                <w:tab w:val="left" w:pos="0"/>
                <w:tab w:val="left" w:pos="68"/>
                <w:tab w:val="left" w:pos="210"/>
                <w:tab w:val="left" w:pos="493"/>
              </w:tabs>
              <w:ind w:left="0"/>
              <w:jc w:val="both"/>
              <w:rPr>
                <w:color w:val="000000"/>
              </w:rPr>
            </w:pPr>
            <w:r>
              <w:rPr>
                <w:color w:val="000000"/>
              </w:rPr>
              <w:t xml:space="preserve">- </w:t>
            </w:r>
            <w:r w:rsidR="00FE0566">
              <w:rPr>
                <w:color w:val="000000"/>
                <w:spacing w:val="-2"/>
              </w:rPr>
              <w:t>П</w:t>
            </w:r>
            <w:r w:rsidR="00FE0566" w:rsidRPr="00EA0F44">
              <w:rPr>
                <w:color w:val="000000"/>
                <w:spacing w:val="-2"/>
              </w:rPr>
              <w:t>овысить качество</w:t>
            </w:r>
            <w:r w:rsidR="00FE0566" w:rsidRPr="00EA0F44">
              <w:rPr>
                <w:color w:val="000000"/>
              </w:rPr>
              <w:tab/>
            </w:r>
            <w:r w:rsidR="00FE0566" w:rsidRPr="00EA0F44">
              <w:rPr>
                <w:color w:val="000000"/>
                <w:spacing w:val="-2"/>
              </w:rPr>
              <w:t>взаимодействия</w:t>
            </w:r>
            <w:r w:rsidR="00FE0566" w:rsidRPr="00EA0F44">
              <w:rPr>
                <w:color w:val="000000"/>
              </w:rPr>
              <w:tab/>
            </w:r>
            <w:r w:rsidR="00FE0566" w:rsidRPr="00EA0F44">
              <w:rPr>
                <w:color w:val="000000"/>
                <w:spacing w:val="-10"/>
              </w:rPr>
              <w:t>с</w:t>
            </w:r>
            <w:r w:rsidR="00FE0566" w:rsidRPr="00EA0F44">
              <w:rPr>
                <w:color w:val="000000"/>
              </w:rPr>
              <w:tab/>
            </w:r>
            <w:r w:rsidR="00FE0566" w:rsidRPr="00EA0F44">
              <w:rPr>
                <w:color w:val="000000"/>
                <w:spacing w:val="-2"/>
              </w:rPr>
              <w:t>семьей</w:t>
            </w:r>
            <w:r w:rsidR="00FE0566">
              <w:rPr>
                <w:color w:val="000000"/>
              </w:rPr>
              <w:t xml:space="preserve"> </w:t>
            </w:r>
            <w:r w:rsidR="00FE0566" w:rsidRPr="00EA0F44">
              <w:rPr>
                <w:color w:val="000000"/>
                <w:spacing w:val="-10"/>
              </w:rPr>
              <w:t>в</w:t>
            </w:r>
            <w:r w:rsidR="00FE0566">
              <w:rPr>
                <w:color w:val="000000"/>
              </w:rPr>
              <w:t xml:space="preserve"> </w:t>
            </w:r>
            <w:r w:rsidR="00FE0566" w:rsidRPr="00EA0F44">
              <w:rPr>
                <w:color w:val="000000"/>
                <w:spacing w:val="-2"/>
              </w:rPr>
              <w:t>дошкольной о</w:t>
            </w:r>
            <w:r w:rsidR="00FE0566">
              <w:rPr>
                <w:color w:val="000000"/>
              </w:rPr>
              <w:t>бразовательной организации.</w:t>
            </w:r>
          </w:p>
          <w:p w:rsidR="00FE0566" w:rsidRPr="00EA0F44" w:rsidRDefault="00FE0566" w:rsidP="00DB72D4">
            <w:pPr>
              <w:pStyle w:val="aff1"/>
              <w:widowControl w:val="0"/>
              <w:tabs>
                <w:tab w:val="left" w:pos="1070"/>
              </w:tabs>
              <w:ind w:left="0"/>
              <w:jc w:val="both"/>
              <w:rPr>
                <w:color w:val="000000"/>
              </w:rPr>
            </w:pPr>
            <w:r>
              <w:rPr>
                <w:color w:val="000000"/>
              </w:rPr>
              <w:t>- П</w:t>
            </w:r>
            <w:r w:rsidRPr="00EA0F44">
              <w:rPr>
                <w:color w:val="000000"/>
              </w:rPr>
              <w:t>овысить качество</w:t>
            </w:r>
            <w:r w:rsidRPr="00EA0F44">
              <w:rPr>
                <w:color w:val="000000"/>
                <w:spacing w:val="40"/>
              </w:rPr>
              <w:t xml:space="preserve"> </w:t>
            </w:r>
            <w:r w:rsidRPr="00EA0F44">
              <w:rPr>
                <w:color w:val="000000"/>
              </w:rPr>
              <w:t>обеспечения</w:t>
            </w:r>
            <w:r w:rsidRPr="00EA0F44">
              <w:rPr>
                <w:color w:val="000000"/>
                <w:spacing w:val="40"/>
              </w:rPr>
              <w:t xml:space="preserve"> </w:t>
            </w:r>
            <w:r w:rsidRPr="00EA0F44">
              <w:rPr>
                <w:color w:val="000000"/>
              </w:rPr>
              <w:t>здоровья,</w:t>
            </w:r>
            <w:r w:rsidRPr="00EA0F44">
              <w:rPr>
                <w:color w:val="000000"/>
                <w:spacing w:val="40"/>
              </w:rPr>
              <w:t xml:space="preserve"> </w:t>
            </w:r>
            <w:r w:rsidRPr="00EA0F44">
              <w:rPr>
                <w:color w:val="000000"/>
              </w:rPr>
              <w:t>безопасности</w:t>
            </w:r>
            <w:r w:rsidRPr="00EA0F44">
              <w:rPr>
                <w:color w:val="000000"/>
                <w:spacing w:val="40"/>
              </w:rPr>
              <w:t xml:space="preserve"> </w:t>
            </w:r>
            <w:r w:rsidRPr="00EA0F44">
              <w:rPr>
                <w:color w:val="000000"/>
              </w:rPr>
              <w:t>и</w:t>
            </w:r>
            <w:r w:rsidRPr="00EA0F44">
              <w:rPr>
                <w:color w:val="000000"/>
                <w:spacing w:val="40"/>
              </w:rPr>
              <w:t xml:space="preserve"> </w:t>
            </w:r>
            <w:r w:rsidRPr="00EA0F44">
              <w:rPr>
                <w:color w:val="000000"/>
              </w:rPr>
              <w:t>качества</w:t>
            </w:r>
            <w:r w:rsidRPr="00EA0F44">
              <w:rPr>
                <w:color w:val="000000"/>
                <w:spacing w:val="40"/>
              </w:rPr>
              <w:t xml:space="preserve"> </w:t>
            </w:r>
            <w:r w:rsidRPr="00EA0F44">
              <w:rPr>
                <w:color w:val="000000"/>
              </w:rPr>
              <w:t>услуг по присмотру и ухо</w:t>
            </w:r>
            <w:r>
              <w:rPr>
                <w:color w:val="000000"/>
              </w:rPr>
              <w:t>ду в дошкольной образовательной организации.</w:t>
            </w:r>
          </w:p>
          <w:p w:rsidR="00FE0566" w:rsidRPr="00EA0F44" w:rsidRDefault="00FE0566" w:rsidP="00DB72D4">
            <w:pPr>
              <w:pStyle w:val="aff1"/>
              <w:widowControl w:val="0"/>
              <w:tabs>
                <w:tab w:val="left" w:pos="1070"/>
              </w:tabs>
              <w:autoSpaceDE w:val="0"/>
              <w:autoSpaceDN w:val="0"/>
              <w:adjustRightInd w:val="0"/>
              <w:ind w:left="0"/>
              <w:jc w:val="both"/>
              <w:rPr>
                <w:color w:val="000000"/>
              </w:rPr>
            </w:pPr>
            <w:r>
              <w:rPr>
                <w:color w:val="000000"/>
              </w:rPr>
              <w:t>- П</w:t>
            </w:r>
            <w:r w:rsidRPr="00EA0F44">
              <w:rPr>
                <w:color w:val="000000"/>
              </w:rPr>
              <w:t>овысить качество научно-методического сопровождения</w:t>
            </w:r>
            <w:r w:rsidRPr="00EA0F44">
              <w:rPr>
                <w:color w:val="000000"/>
                <w:spacing w:val="40"/>
              </w:rPr>
              <w:t xml:space="preserve"> </w:t>
            </w:r>
            <w:r w:rsidRPr="00EA0F44">
              <w:rPr>
                <w:color w:val="000000"/>
              </w:rPr>
              <w:t xml:space="preserve">деятельности </w:t>
            </w:r>
            <w:r>
              <w:rPr>
                <w:color w:val="000000"/>
              </w:rPr>
              <w:t>дошкольной образовательной организации.</w:t>
            </w:r>
          </w:p>
          <w:p w:rsidR="00FE0566" w:rsidRPr="00EA0F44" w:rsidRDefault="00FE0566" w:rsidP="00DB72D4">
            <w:pPr>
              <w:ind w:left="224" w:hanging="224"/>
              <w:jc w:val="both"/>
              <w:rPr>
                <w:color w:val="000000"/>
                <w:sz w:val="24"/>
                <w:szCs w:val="24"/>
              </w:rPr>
            </w:pPr>
            <w:r w:rsidRPr="00EA0F44">
              <w:rPr>
                <w:color w:val="000000"/>
                <w:sz w:val="24"/>
                <w:szCs w:val="24"/>
              </w:rPr>
              <w:t>-</w:t>
            </w:r>
            <w:r>
              <w:rPr>
                <w:color w:val="000000"/>
                <w:sz w:val="24"/>
                <w:szCs w:val="24"/>
              </w:rPr>
              <w:t xml:space="preserve"> Р</w:t>
            </w:r>
            <w:r w:rsidRPr="00EA0F44">
              <w:rPr>
                <w:color w:val="000000"/>
                <w:sz w:val="24"/>
                <w:szCs w:val="24"/>
              </w:rPr>
              <w:t>азвитие кадрового</w:t>
            </w:r>
            <w:r>
              <w:rPr>
                <w:color w:val="000000"/>
                <w:sz w:val="24"/>
                <w:szCs w:val="24"/>
              </w:rPr>
              <w:t xml:space="preserve"> потенциала системы дошкольного образования.</w:t>
            </w:r>
          </w:p>
          <w:p w:rsidR="00FE0566" w:rsidRPr="00EA0F44" w:rsidRDefault="00FE0566" w:rsidP="00DB72D4">
            <w:pPr>
              <w:ind w:firstLine="34"/>
              <w:jc w:val="both"/>
              <w:rPr>
                <w:color w:val="000000"/>
                <w:sz w:val="24"/>
                <w:szCs w:val="24"/>
              </w:rPr>
            </w:pPr>
            <w:r w:rsidRPr="00EA0F44">
              <w:rPr>
                <w:color w:val="000000"/>
                <w:sz w:val="24"/>
                <w:szCs w:val="24"/>
              </w:rPr>
              <w:t>-</w:t>
            </w:r>
            <w:r>
              <w:rPr>
                <w:color w:val="000000"/>
                <w:sz w:val="24"/>
                <w:szCs w:val="24"/>
              </w:rPr>
              <w:t xml:space="preserve"> С</w:t>
            </w:r>
            <w:r w:rsidRPr="00EA0F44">
              <w:rPr>
                <w:color w:val="000000"/>
                <w:sz w:val="24"/>
                <w:szCs w:val="24"/>
              </w:rPr>
              <w:t>оздание  условий для получения детьми дошкольного возраста  с ограниченными возможностями здоровья качественного о</w:t>
            </w:r>
            <w:r>
              <w:rPr>
                <w:color w:val="000000"/>
                <w:sz w:val="24"/>
                <w:szCs w:val="24"/>
              </w:rPr>
              <w:t>бразования и коррекции развития.</w:t>
            </w:r>
          </w:p>
          <w:p w:rsidR="00FE0566" w:rsidRPr="00EA0F44" w:rsidRDefault="00FE0566" w:rsidP="00DB72D4">
            <w:pPr>
              <w:jc w:val="both"/>
              <w:rPr>
                <w:b/>
                <w:bCs/>
                <w:sz w:val="24"/>
                <w:szCs w:val="24"/>
              </w:rPr>
            </w:pPr>
            <w:r w:rsidRPr="00EA0F44">
              <w:rPr>
                <w:color w:val="000000"/>
                <w:sz w:val="24"/>
                <w:szCs w:val="24"/>
              </w:rPr>
              <w:t xml:space="preserve">- </w:t>
            </w:r>
            <w:r>
              <w:rPr>
                <w:color w:val="000000"/>
                <w:sz w:val="24"/>
                <w:szCs w:val="24"/>
              </w:rPr>
              <w:t>П</w:t>
            </w:r>
            <w:r w:rsidRPr="00EA0F44">
              <w:rPr>
                <w:color w:val="000000"/>
                <w:sz w:val="24"/>
                <w:szCs w:val="24"/>
              </w:rPr>
              <w:t>ерепрофилирование групп с общера</w:t>
            </w:r>
            <w:r>
              <w:rPr>
                <w:color w:val="000000"/>
                <w:sz w:val="24"/>
                <w:szCs w:val="24"/>
              </w:rPr>
              <w:t>звивающих в комбинированный вид.</w:t>
            </w:r>
          </w:p>
        </w:tc>
        <w:tc>
          <w:tcPr>
            <w:tcW w:w="543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FE0566" w:rsidRPr="002371BD" w:rsidRDefault="00FE0566" w:rsidP="00A27D9F">
            <w:pPr>
              <w:pStyle w:val="aff"/>
              <w:tabs>
                <w:tab w:val="left" w:pos="239"/>
                <w:tab w:val="left" w:pos="5059"/>
                <w:tab w:val="left" w:pos="5155"/>
              </w:tabs>
              <w:spacing w:before="0" w:beforeAutospacing="0" w:after="0" w:afterAutospacing="0"/>
              <w:jc w:val="both"/>
              <w:rPr>
                <w:color w:val="000000"/>
              </w:rPr>
            </w:pPr>
            <w:r w:rsidRPr="002371BD">
              <w:rPr>
                <w:color w:val="000000"/>
              </w:rPr>
              <w:lastRenderedPageBreak/>
              <w:t>Увеличение охвата</w:t>
            </w:r>
            <w:r>
              <w:rPr>
                <w:color w:val="000000"/>
              </w:rPr>
              <w:t xml:space="preserve"> детей в возрасте от 1 до 7 лет</w:t>
            </w:r>
            <w:r w:rsidR="00A27D9F">
              <w:rPr>
                <w:color w:val="000000"/>
              </w:rPr>
              <w:t xml:space="preserve"> </w:t>
            </w:r>
            <w:r w:rsidRPr="002371BD">
              <w:rPr>
                <w:color w:val="000000"/>
              </w:rPr>
              <w:t>дошкольным образованием до 70%.</w:t>
            </w:r>
          </w:p>
          <w:p w:rsidR="00FE0566" w:rsidRPr="002371BD" w:rsidRDefault="00FE0566" w:rsidP="00A27D9F">
            <w:pPr>
              <w:tabs>
                <w:tab w:val="left" w:pos="239"/>
                <w:tab w:val="left" w:pos="5059"/>
                <w:tab w:val="left" w:pos="5155"/>
              </w:tabs>
              <w:jc w:val="both"/>
              <w:rPr>
                <w:color w:val="000000"/>
                <w:sz w:val="24"/>
                <w:szCs w:val="24"/>
              </w:rPr>
            </w:pPr>
            <w:r w:rsidRPr="002371BD">
              <w:rPr>
                <w:color w:val="000000"/>
                <w:sz w:val="24"/>
                <w:szCs w:val="24"/>
              </w:rPr>
              <w:t>Увеличение доли детей дошкольного возраста, охваченных коррекционным образованием   с 7,6% до 9%.</w:t>
            </w:r>
          </w:p>
          <w:p w:rsidR="00FE0566" w:rsidRPr="002371BD" w:rsidRDefault="00FE0566" w:rsidP="00DB72D4">
            <w:pPr>
              <w:pStyle w:val="aff1"/>
              <w:widowControl w:val="0"/>
              <w:tabs>
                <w:tab w:val="left" w:pos="239"/>
                <w:tab w:val="left" w:pos="5059"/>
                <w:tab w:val="left" w:pos="5155"/>
              </w:tabs>
              <w:autoSpaceDE w:val="0"/>
              <w:autoSpaceDN w:val="0"/>
              <w:spacing w:line="242" w:lineRule="auto"/>
              <w:ind w:left="0"/>
              <w:rPr>
                <w:color w:val="000000"/>
              </w:rPr>
            </w:pPr>
            <w:r w:rsidRPr="002371BD">
              <w:rPr>
                <w:color w:val="000000"/>
              </w:rPr>
              <w:t>Доступность</w:t>
            </w:r>
            <w:r w:rsidRPr="002371BD">
              <w:rPr>
                <w:color w:val="000000"/>
                <w:spacing w:val="8"/>
              </w:rPr>
              <w:t xml:space="preserve"> </w:t>
            </w:r>
            <w:r w:rsidRPr="002371BD">
              <w:rPr>
                <w:color w:val="000000"/>
              </w:rPr>
              <w:t>дошкольного</w:t>
            </w:r>
            <w:r w:rsidRPr="002371BD">
              <w:rPr>
                <w:color w:val="000000"/>
                <w:spacing w:val="12"/>
              </w:rPr>
              <w:t xml:space="preserve"> </w:t>
            </w:r>
            <w:r w:rsidRPr="002371BD">
              <w:rPr>
                <w:color w:val="000000"/>
              </w:rPr>
              <w:t>образования</w:t>
            </w:r>
            <w:r w:rsidRPr="002371BD">
              <w:rPr>
                <w:color w:val="000000"/>
                <w:spacing w:val="9"/>
              </w:rPr>
              <w:t xml:space="preserve"> </w:t>
            </w:r>
            <w:r w:rsidRPr="002371BD">
              <w:rPr>
                <w:color w:val="000000"/>
              </w:rPr>
              <w:t>для</w:t>
            </w:r>
            <w:r w:rsidRPr="002371BD">
              <w:rPr>
                <w:color w:val="000000"/>
                <w:spacing w:val="9"/>
              </w:rPr>
              <w:t xml:space="preserve"> </w:t>
            </w:r>
            <w:r w:rsidRPr="002371BD">
              <w:rPr>
                <w:color w:val="000000"/>
              </w:rPr>
              <w:t>детей</w:t>
            </w:r>
            <w:r w:rsidRPr="002371BD">
              <w:rPr>
                <w:color w:val="000000"/>
                <w:spacing w:val="9"/>
              </w:rPr>
              <w:t xml:space="preserve"> </w:t>
            </w:r>
            <w:r w:rsidRPr="002371BD">
              <w:rPr>
                <w:color w:val="000000"/>
              </w:rPr>
              <w:t>3-7</w:t>
            </w:r>
            <w:r w:rsidRPr="002371BD">
              <w:rPr>
                <w:color w:val="000000"/>
                <w:spacing w:val="10"/>
              </w:rPr>
              <w:t xml:space="preserve"> </w:t>
            </w:r>
            <w:r w:rsidRPr="002371BD">
              <w:rPr>
                <w:color w:val="000000"/>
              </w:rPr>
              <w:t>лет</w:t>
            </w:r>
            <w:r w:rsidRPr="002371BD">
              <w:rPr>
                <w:color w:val="000000"/>
                <w:spacing w:val="9"/>
              </w:rPr>
              <w:t xml:space="preserve"> </w:t>
            </w:r>
            <w:r w:rsidRPr="002371BD">
              <w:rPr>
                <w:color w:val="000000"/>
              </w:rPr>
              <w:t>на</w:t>
            </w:r>
            <w:r w:rsidRPr="002371BD">
              <w:rPr>
                <w:color w:val="000000"/>
                <w:spacing w:val="-67"/>
              </w:rPr>
              <w:t xml:space="preserve">   </w:t>
            </w:r>
            <w:r w:rsidRPr="002371BD">
              <w:rPr>
                <w:color w:val="000000"/>
              </w:rPr>
              <w:t>уровне</w:t>
            </w:r>
            <w:r w:rsidRPr="002371BD">
              <w:rPr>
                <w:color w:val="000000"/>
                <w:spacing w:val="-1"/>
              </w:rPr>
              <w:t xml:space="preserve"> </w:t>
            </w:r>
            <w:r w:rsidRPr="002371BD">
              <w:rPr>
                <w:color w:val="000000"/>
              </w:rPr>
              <w:t>100</w:t>
            </w:r>
            <w:r w:rsidRPr="002371BD">
              <w:rPr>
                <w:color w:val="000000"/>
                <w:spacing w:val="-3"/>
              </w:rPr>
              <w:t xml:space="preserve"> </w:t>
            </w:r>
            <w:r w:rsidRPr="002371BD">
              <w:rPr>
                <w:color w:val="000000"/>
              </w:rPr>
              <w:t>процентов.</w:t>
            </w:r>
          </w:p>
          <w:p w:rsidR="00FE0566" w:rsidRPr="002371BD" w:rsidRDefault="00FE0566" w:rsidP="00DB72D4">
            <w:pPr>
              <w:pStyle w:val="aff1"/>
              <w:widowControl w:val="0"/>
              <w:tabs>
                <w:tab w:val="left" w:pos="82"/>
                <w:tab w:val="left" w:pos="239"/>
                <w:tab w:val="left" w:pos="5059"/>
                <w:tab w:val="left" w:pos="5155"/>
              </w:tabs>
              <w:autoSpaceDE w:val="0"/>
              <w:autoSpaceDN w:val="0"/>
              <w:spacing w:line="242" w:lineRule="auto"/>
              <w:ind w:left="70"/>
              <w:rPr>
                <w:color w:val="000000"/>
              </w:rPr>
            </w:pPr>
            <w:r w:rsidRPr="002371BD">
              <w:rPr>
                <w:color w:val="000000"/>
              </w:rPr>
              <w:t>Доступность дошкольного образования для детей от 1,5 до 3</w:t>
            </w:r>
            <w:r w:rsidRPr="002371BD">
              <w:rPr>
                <w:color w:val="000000"/>
                <w:spacing w:val="-67"/>
              </w:rPr>
              <w:t xml:space="preserve"> </w:t>
            </w:r>
            <w:r w:rsidRPr="002371BD">
              <w:rPr>
                <w:color w:val="000000"/>
              </w:rPr>
              <w:t>лет</w:t>
            </w:r>
            <w:r w:rsidRPr="002371BD">
              <w:rPr>
                <w:color w:val="000000"/>
                <w:spacing w:val="-1"/>
              </w:rPr>
              <w:t xml:space="preserve"> </w:t>
            </w:r>
            <w:r w:rsidRPr="002371BD">
              <w:rPr>
                <w:color w:val="000000"/>
              </w:rPr>
              <w:t>на уровне</w:t>
            </w:r>
            <w:r w:rsidRPr="002371BD">
              <w:rPr>
                <w:color w:val="000000"/>
                <w:spacing w:val="-3"/>
              </w:rPr>
              <w:t xml:space="preserve"> </w:t>
            </w:r>
            <w:r w:rsidRPr="002371BD">
              <w:rPr>
                <w:color w:val="000000"/>
              </w:rPr>
              <w:t>100</w:t>
            </w:r>
            <w:r w:rsidRPr="002371BD">
              <w:rPr>
                <w:color w:val="000000"/>
                <w:spacing w:val="-1"/>
              </w:rPr>
              <w:t xml:space="preserve"> </w:t>
            </w:r>
            <w:r w:rsidRPr="002371BD">
              <w:rPr>
                <w:color w:val="000000"/>
              </w:rPr>
              <w:t>процентов.</w:t>
            </w:r>
          </w:p>
          <w:p w:rsidR="00FE0566" w:rsidRPr="002371BD" w:rsidRDefault="00FE0566" w:rsidP="00DB72D4">
            <w:pPr>
              <w:pStyle w:val="aff1"/>
              <w:widowControl w:val="0"/>
              <w:tabs>
                <w:tab w:val="left" w:pos="239"/>
                <w:tab w:val="left" w:pos="1041"/>
                <w:tab w:val="left" w:pos="5059"/>
                <w:tab w:val="left" w:pos="5155"/>
              </w:tabs>
              <w:autoSpaceDE w:val="0"/>
              <w:autoSpaceDN w:val="0"/>
              <w:ind w:left="70"/>
              <w:rPr>
                <w:color w:val="000000"/>
              </w:rPr>
            </w:pPr>
            <w:r w:rsidRPr="002371BD">
              <w:rPr>
                <w:color w:val="000000"/>
              </w:rPr>
              <w:t>Доступность дошкольного образования для детей с ОВЗ и</w:t>
            </w:r>
            <w:r w:rsidRPr="002371BD">
              <w:rPr>
                <w:color w:val="000000"/>
                <w:spacing w:val="1"/>
              </w:rPr>
              <w:t xml:space="preserve"> </w:t>
            </w:r>
            <w:r w:rsidRPr="002371BD">
              <w:rPr>
                <w:color w:val="000000"/>
              </w:rPr>
              <w:t>детей-инвалидов.</w:t>
            </w:r>
          </w:p>
          <w:p w:rsidR="00FE0566" w:rsidRPr="002371BD" w:rsidRDefault="00FE0566" w:rsidP="00DB72D4">
            <w:pPr>
              <w:pStyle w:val="aff1"/>
              <w:widowControl w:val="0"/>
              <w:tabs>
                <w:tab w:val="left" w:pos="239"/>
                <w:tab w:val="left" w:pos="1120"/>
                <w:tab w:val="left" w:pos="5059"/>
                <w:tab w:val="left" w:pos="5155"/>
              </w:tabs>
              <w:autoSpaceDE w:val="0"/>
              <w:autoSpaceDN w:val="0"/>
              <w:ind w:left="70"/>
              <w:rPr>
                <w:color w:val="000000"/>
              </w:rPr>
            </w:pPr>
            <w:r w:rsidRPr="002371BD">
              <w:rPr>
                <w:color w:val="000000"/>
              </w:rPr>
              <w:t>Удельный</w:t>
            </w:r>
            <w:r w:rsidRPr="002371BD">
              <w:rPr>
                <w:color w:val="000000"/>
                <w:spacing w:val="1"/>
              </w:rPr>
              <w:t xml:space="preserve"> </w:t>
            </w:r>
            <w:r w:rsidRPr="002371BD">
              <w:rPr>
                <w:color w:val="000000"/>
              </w:rPr>
              <w:t>вес</w:t>
            </w:r>
            <w:r w:rsidRPr="002371BD">
              <w:rPr>
                <w:color w:val="000000"/>
                <w:spacing w:val="1"/>
              </w:rPr>
              <w:t xml:space="preserve"> </w:t>
            </w:r>
            <w:r w:rsidRPr="002371BD">
              <w:rPr>
                <w:color w:val="000000"/>
              </w:rPr>
              <w:t>численности</w:t>
            </w:r>
            <w:r w:rsidRPr="002371BD">
              <w:rPr>
                <w:color w:val="000000"/>
                <w:spacing w:val="1"/>
              </w:rPr>
              <w:t xml:space="preserve"> </w:t>
            </w:r>
            <w:r w:rsidRPr="002371BD">
              <w:rPr>
                <w:color w:val="000000"/>
              </w:rPr>
              <w:t>воспитанников</w:t>
            </w:r>
            <w:r w:rsidRPr="002371BD">
              <w:rPr>
                <w:color w:val="000000"/>
                <w:spacing w:val="1"/>
              </w:rPr>
              <w:t xml:space="preserve"> </w:t>
            </w:r>
            <w:r w:rsidRPr="002371BD">
              <w:rPr>
                <w:color w:val="000000"/>
              </w:rPr>
              <w:t>дошкольных</w:t>
            </w:r>
            <w:r w:rsidRPr="002371BD">
              <w:rPr>
                <w:color w:val="000000"/>
                <w:spacing w:val="1"/>
              </w:rPr>
              <w:t xml:space="preserve"> </w:t>
            </w:r>
            <w:r w:rsidRPr="002371BD">
              <w:rPr>
                <w:color w:val="000000"/>
              </w:rPr>
              <w:t>образовательных организаций в возрасте 3-7 лет, охваченных</w:t>
            </w:r>
            <w:r w:rsidRPr="002371BD">
              <w:rPr>
                <w:color w:val="000000"/>
                <w:spacing w:val="-67"/>
              </w:rPr>
              <w:t xml:space="preserve"> </w:t>
            </w:r>
            <w:r w:rsidRPr="002371BD">
              <w:rPr>
                <w:color w:val="000000"/>
              </w:rPr>
              <w:t>образовательными программами дошкольного образования,</w:t>
            </w:r>
            <w:r w:rsidRPr="002371BD">
              <w:rPr>
                <w:color w:val="000000"/>
                <w:spacing w:val="1"/>
              </w:rPr>
              <w:t xml:space="preserve"> </w:t>
            </w:r>
            <w:r w:rsidRPr="002371BD">
              <w:rPr>
                <w:color w:val="000000"/>
              </w:rPr>
              <w:t>соответствующими</w:t>
            </w:r>
            <w:r w:rsidRPr="002371BD">
              <w:rPr>
                <w:color w:val="000000"/>
                <w:spacing w:val="1"/>
              </w:rPr>
              <w:t xml:space="preserve"> </w:t>
            </w:r>
            <w:r w:rsidRPr="002371BD">
              <w:rPr>
                <w:color w:val="000000"/>
              </w:rPr>
              <w:t>требованиям</w:t>
            </w:r>
            <w:r w:rsidRPr="002371BD">
              <w:rPr>
                <w:color w:val="000000"/>
                <w:spacing w:val="1"/>
              </w:rPr>
              <w:t xml:space="preserve"> </w:t>
            </w:r>
            <w:r w:rsidRPr="002371BD">
              <w:rPr>
                <w:color w:val="000000"/>
              </w:rPr>
              <w:t>ФГОС</w:t>
            </w:r>
            <w:r w:rsidRPr="002371BD">
              <w:rPr>
                <w:color w:val="000000"/>
                <w:spacing w:val="1"/>
              </w:rPr>
              <w:t xml:space="preserve"> </w:t>
            </w:r>
            <w:r w:rsidRPr="002371BD">
              <w:rPr>
                <w:color w:val="000000"/>
              </w:rPr>
              <w:t>ДО,</w:t>
            </w:r>
            <w:r w:rsidRPr="002371BD">
              <w:rPr>
                <w:color w:val="000000"/>
                <w:spacing w:val="1"/>
              </w:rPr>
              <w:t xml:space="preserve"> </w:t>
            </w:r>
            <w:r w:rsidRPr="002371BD">
              <w:rPr>
                <w:color w:val="000000"/>
              </w:rPr>
              <w:t>до</w:t>
            </w:r>
            <w:r w:rsidRPr="002371BD">
              <w:rPr>
                <w:color w:val="000000"/>
                <w:spacing w:val="1"/>
              </w:rPr>
              <w:t xml:space="preserve"> </w:t>
            </w:r>
            <w:r w:rsidRPr="002371BD">
              <w:rPr>
                <w:color w:val="000000"/>
              </w:rPr>
              <w:t>100</w:t>
            </w:r>
            <w:r w:rsidRPr="002371BD">
              <w:rPr>
                <w:color w:val="000000"/>
                <w:spacing w:val="1"/>
              </w:rPr>
              <w:t xml:space="preserve"> </w:t>
            </w:r>
            <w:r w:rsidRPr="002371BD">
              <w:rPr>
                <w:color w:val="000000"/>
              </w:rPr>
              <w:t>процентов.</w:t>
            </w:r>
          </w:p>
          <w:p w:rsidR="00FE0566" w:rsidRPr="002371BD" w:rsidRDefault="00FE0566" w:rsidP="00DB72D4">
            <w:pPr>
              <w:pStyle w:val="aff1"/>
              <w:widowControl w:val="0"/>
              <w:tabs>
                <w:tab w:val="left" w:pos="239"/>
                <w:tab w:val="left" w:pos="1117"/>
                <w:tab w:val="left" w:pos="5059"/>
                <w:tab w:val="left" w:pos="5155"/>
              </w:tabs>
              <w:autoSpaceDE w:val="0"/>
              <w:autoSpaceDN w:val="0"/>
              <w:ind w:left="0" w:right="96"/>
              <w:rPr>
                <w:color w:val="000000"/>
              </w:rPr>
            </w:pPr>
            <w:r w:rsidRPr="002371BD">
              <w:rPr>
                <w:color w:val="000000"/>
              </w:rPr>
              <w:t>Удельный вес педагогических и руководящих работников</w:t>
            </w:r>
            <w:r w:rsidRPr="002371BD">
              <w:rPr>
                <w:color w:val="000000"/>
                <w:spacing w:val="1"/>
              </w:rPr>
              <w:t xml:space="preserve"> </w:t>
            </w:r>
            <w:r w:rsidRPr="002371BD">
              <w:rPr>
                <w:color w:val="000000"/>
              </w:rPr>
              <w:t>дошкольных</w:t>
            </w:r>
            <w:r w:rsidRPr="002371BD">
              <w:rPr>
                <w:color w:val="000000"/>
                <w:spacing w:val="1"/>
              </w:rPr>
              <w:t xml:space="preserve"> </w:t>
            </w:r>
            <w:r w:rsidRPr="002371BD">
              <w:rPr>
                <w:color w:val="000000"/>
              </w:rPr>
              <w:t>образовательных</w:t>
            </w:r>
            <w:r w:rsidRPr="002371BD">
              <w:rPr>
                <w:color w:val="000000"/>
                <w:spacing w:val="1"/>
              </w:rPr>
              <w:t xml:space="preserve"> </w:t>
            </w:r>
            <w:r w:rsidRPr="002371BD">
              <w:rPr>
                <w:color w:val="000000"/>
              </w:rPr>
              <w:t>организаций,</w:t>
            </w:r>
            <w:r w:rsidRPr="002371BD">
              <w:rPr>
                <w:color w:val="000000"/>
                <w:spacing w:val="1"/>
              </w:rPr>
              <w:t xml:space="preserve"> </w:t>
            </w:r>
            <w:r w:rsidRPr="002371BD">
              <w:rPr>
                <w:color w:val="000000"/>
              </w:rPr>
              <w:t>прошедших</w:t>
            </w:r>
            <w:r w:rsidRPr="002371BD">
              <w:rPr>
                <w:color w:val="000000"/>
                <w:spacing w:val="1"/>
              </w:rPr>
              <w:t xml:space="preserve"> </w:t>
            </w:r>
            <w:r w:rsidRPr="002371BD">
              <w:rPr>
                <w:color w:val="000000"/>
              </w:rPr>
              <w:t>в</w:t>
            </w:r>
            <w:r w:rsidRPr="002371BD">
              <w:rPr>
                <w:color w:val="000000"/>
                <w:spacing w:val="1"/>
              </w:rPr>
              <w:t xml:space="preserve"> </w:t>
            </w:r>
            <w:r w:rsidRPr="002371BD">
              <w:rPr>
                <w:color w:val="000000"/>
              </w:rPr>
              <w:t>течение последних 3 лет повышение квалификации, до 100</w:t>
            </w:r>
            <w:r w:rsidRPr="002371BD">
              <w:rPr>
                <w:color w:val="000000"/>
                <w:spacing w:val="1"/>
              </w:rPr>
              <w:t xml:space="preserve"> </w:t>
            </w:r>
            <w:r w:rsidRPr="002371BD">
              <w:rPr>
                <w:color w:val="000000"/>
              </w:rPr>
              <w:t>процентов.</w:t>
            </w:r>
          </w:p>
          <w:p w:rsidR="00FE0566" w:rsidRPr="002371BD" w:rsidRDefault="00FE0566" w:rsidP="00DB72D4">
            <w:pPr>
              <w:pStyle w:val="aff1"/>
              <w:widowControl w:val="0"/>
              <w:tabs>
                <w:tab w:val="left" w:pos="239"/>
                <w:tab w:val="left" w:pos="1129"/>
                <w:tab w:val="left" w:pos="5059"/>
                <w:tab w:val="left" w:pos="5155"/>
              </w:tabs>
              <w:autoSpaceDE w:val="0"/>
              <w:autoSpaceDN w:val="0"/>
              <w:ind w:left="0"/>
              <w:rPr>
                <w:color w:val="000000"/>
              </w:rPr>
            </w:pPr>
            <w:r w:rsidRPr="002371BD">
              <w:rPr>
                <w:color w:val="000000"/>
              </w:rPr>
              <w:t>Обеспечение</w:t>
            </w:r>
            <w:r w:rsidRPr="002371BD">
              <w:rPr>
                <w:color w:val="000000"/>
                <w:spacing w:val="1"/>
              </w:rPr>
              <w:t xml:space="preserve"> </w:t>
            </w:r>
            <w:r w:rsidRPr="002371BD">
              <w:rPr>
                <w:color w:val="000000"/>
              </w:rPr>
              <w:t>выполнения</w:t>
            </w:r>
            <w:r w:rsidRPr="002371BD">
              <w:rPr>
                <w:color w:val="000000"/>
                <w:spacing w:val="1"/>
              </w:rPr>
              <w:t xml:space="preserve"> </w:t>
            </w:r>
            <w:r w:rsidRPr="002371BD">
              <w:rPr>
                <w:color w:val="000000"/>
              </w:rPr>
              <w:t>установленных</w:t>
            </w:r>
            <w:r w:rsidRPr="002371BD">
              <w:rPr>
                <w:color w:val="000000"/>
                <w:spacing w:val="1"/>
              </w:rPr>
              <w:t xml:space="preserve"> </w:t>
            </w:r>
            <w:r w:rsidRPr="002371BD">
              <w:rPr>
                <w:color w:val="000000"/>
              </w:rPr>
              <w:t>натуральных</w:t>
            </w:r>
            <w:r w:rsidRPr="002371BD">
              <w:rPr>
                <w:color w:val="000000"/>
                <w:spacing w:val="1"/>
              </w:rPr>
              <w:t xml:space="preserve"> </w:t>
            </w:r>
            <w:r w:rsidRPr="002371BD">
              <w:rPr>
                <w:color w:val="000000"/>
              </w:rPr>
              <w:t>норм</w:t>
            </w:r>
            <w:r w:rsidRPr="002371BD">
              <w:rPr>
                <w:color w:val="000000"/>
                <w:spacing w:val="1"/>
              </w:rPr>
              <w:t xml:space="preserve"> </w:t>
            </w:r>
            <w:r w:rsidRPr="002371BD">
              <w:rPr>
                <w:color w:val="000000"/>
              </w:rPr>
              <w:t>основных</w:t>
            </w:r>
            <w:r w:rsidRPr="002371BD">
              <w:rPr>
                <w:color w:val="000000"/>
                <w:spacing w:val="1"/>
              </w:rPr>
              <w:t xml:space="preserve"> </w:t>
            </w:r>
            <w:r w:rsidRPr="002371BD">
              <w:rPr>
                <w:color w:val="000000"/>
              </w:rPr>
              <w:t>продуктов</w:t>
            </w:r>
            <w:r w:rsidRPr="002371BD">
              <w:rPr>
                <w:color w:val="000000"/>
                <w:spacing w:val="1"/>
              </w:rPr>
              <w:t xml:space="preserve"> </w:t>
            </w:r>
            <w:r w:rsidRPr="002371BD">
              <w:rPr>
                <w:color w:val="000000"/>
              </w:rPr>
              <w:t>питания</w:t>
            </w:r>
            <w:r w:rsidRPr="002371BD">
              <w:rPr>
                <w:color w:val="000000"/>
                <w:spacing w:val="1"/>
              </w:rPr>
              <w:t xml:space="preserve"> </w:t>
            </w:r>
            <w:r w:rsidRPr="002371BD">
              <w:rPr>
                <w:color w:val="000000"/>
              </w:rPr>
              <w:t>в</w:t>
            </w:r>
            <w:r w:rsidRPr="002371BD">
              <w:rPr>
                <w:color w:val="000000"/>
                <w:spacing w:val="1"/>
              </w:rPr>
              <w:t xml:space="preserve"> </w:t>
            </w:r>
            <w:r w:rsidRPr="002371BD">
              <w:rPr>
                <w:color w:val="000000"/>
              </w:rPr>
              <w:t>дошкольных</w:t>
            </w:r>
            <w:r w:rsidRPr="002371BD">
              <w:rPr>
                <w:color w:val="000000"/>
                <w:spacing w:val="-67"/>
              </w:rPr>
              <w:t xml:space="preserve"> </w:t>
            </w:r>
            <w:r w:rsidRPr="002371BD">
              <w:rPr>
                <w:color w:val="000000"/>
              </w:rPr>
              <w:t>образовательных</w:t>
            </w:r>
            <w:r w:rsidRPr="002371BD">
              <w:rPr>
                <w:color w:val="000000"/>
                <w:spacing w:val="-4"/>
              </w:rPr>
              <w:t xml:space="preserve"> </w:t>
            </w:r>
            <w:r w:rsidRPr="002371BD">
              <w:rPr>
                <w:color w:val="000000"/>
              </w:rPr>
              <w:t>организациях на</w:t>
            </w:r>
            <w:r w:rsidRPr="002371BD">
              <w:rPr>
                <w:color w:val="000000"/>
                <w:spacing w:val="-4"/>
              </w:rPr>
              <w:t xml:space="preserve"> </w:t>
            </w:r>
            <w:r w:rsidRPr="002371BD">
              <w:rPr>
                <w:color w:val="000000"/>
              </w:rPr>
              <w:t>100</w:t>
            </w:r>
            <w:r w:rsidRPr="002371BD">
              <w:rPr>
                <w:color w:val="000000"/>
                <w:spacing w:val="1"/>
              </w:rPr>
              <w:t xml:space="preserve"> </w:t>
            </w:r>
            <w:r w:rsidRPr="002371BD">
              <w:rPr>
                <w:color w:val="000000"/>
              </w:rPr>
              <w:t>процентов.</w:t>
            </w:r>
          </w:p>
          <w:p w:rsidR="00FE0566" w:rsidRPr="002371BD" w:rsidRDefault="00FE0566" w:rsidP="00DB72D4">
            <w:pPr>
              <w:pStyle w:val="af7"/>
              <w:tabs>
                <w:tab w:val="left" w:pos="239"/>
                <w:tab w:val="left" w:pos="4633"/>
                <w:tab w:val="left" w:pos="5059"/>
                <w:tab w:val="left" w:pos="5155"/>
              </w:tabs>
              <w:spacing w:after="0"/>
              <w:rPr>
                <w:rFonts w:ascii="Times New Roman" w:hAnsi="Times New Roman"/>
                <w:color w:val="000000"/>
              </w:rPr>
            </w:pPr>
            <w:r w:rsidRPr="002371BD">
              <w:rPr>
                <w:rFonts w:ascii="Times New Roman" w:hAnsi="Times New Roman"/>
                <w:color w:val="000000"/>
              </w:rPr>
              <w:t xml:space="preserve"> Увеличение количества мест в  образовательных  организациях,</w:t>
            </w:r>
            <w:r w:rsidRPr="002371BD">
              <w:rPr>
                <w:rFonts w:ascii="Times New Roman" w:hAnsi="Times New Roman"/>
                <w:color w:val="000000"/>
                <w:spacing w:val="-67"/>
              </w:rPr>
              <w:t xml:space="preserve">  </w:t>
            </w:r>
            <w:r w:rsidRPr="002371BD">
              <w:rPr>
                <w:rFonts w:ascii="Times New Roman" w:hAnsi="Times New Roman"/>
                <w:color w:val="000000"/>
              </w:rPr>
              <w:t>которые</w:t>
            </w:r>
            <w:r w:rsidRPr="002371BD">
              <w:rPr>
                <w:rFonts w:ascii="Times New Roman" w:hAnsi="Times New Roman"/>
                <w:color w:val="000000"/>
                <w:spacing w:val="-1"/>
              </w:rPr>
              <w:t xml:space="preserve"> </w:t>
            </w:r>
            <w:r w:rsidRPr="002371BD">
              <w:rPr>
                <w:rFonts w:ascii="Times New Roman" w:hAnsi="Times New Roman"/>
                <w:color w:val="000000"/>
              </w:rPr>
              <w:t>созданы</w:t>
            </w:r>
            <w:r w:rsidRPr="002371BD">
              <w:rPr>
                <w:rFonts w:ascii="Times New Roman" w:hAnsi="Times New Roman"/>
                <w:color w:val="000000"/>
                <w:spacing w:val="-3"/>
              </w:rPr>
              <w:t xml:space="preserve"> </w:t>
            </w:r>
            <w:r w:rsidRPr="002371BD">
              <w:rPr>
                <w:rFonts w:ascii="Times New Roman" w:hAnsi="Times New Roman"/>
                <w:color w:val="000000"/>
              </w:rPr>
              <w:t>для</w:t>
            </w:r>
            <w:r w:rsidRPr="002371BD">
              <w:rPr>
                <w:rFonts w:ascii="Times New Roman" w:hAnsi="Times New Roman"/>
                <w:color w:val="000000"/>
                <w:spacing w:val="-4"/>
              </w:rPr>
              <w:t xml:space="preserve"> </w:t>
            </w:r>
            <w:r w:rsidRPr="002371BD">
              <w:rPr>
                <w:rFonts w:ascii="Times New Roman" w:hAnsi="Times New Roman"/>
                <w:color w:val="000000"/>
              </w:rPr>
              <w:t>получения детьми с ОВЗ</w:t>
            </w:r>
            <w:r w:rsidRPr="002371BD">
              <w:rPr>
                <w:rFonts w:ascii="Times New Roman" w:hAnsi="Times New Roman"/>
                <w:color w:val="000000"/>
                <w:spacing w:val="-3"/>
              </w:rPr>
              <w:t xml:space="preserve"> </w:t>
            </w:r>
            <w:r w:rsidRPr="002371BD">
              <w:rPr>
                <w:rFonts w:ascii="Times New Roman" w:hAnsi="Times New Roman"/>
                <w:color w:val="000000"/>
              </w:rPr>
              <w:t>условий</w:t>
            </w:r>
            <w:r w:rsidRPr="002371BD">
              <w:rPr>
                <w:rFonts w:ascii="Times New Roman" w:hAnsi="Times New Roman"/>
                <w:color w:val="000000"/>
                <w:spacing w:val="-2"/>
              </w:rPr>
              <w:t xml:space="preserve"> </w:t>
            </w:r>
            <w:r w:rsidRPr="002371BD">
              <w:rPr>
                <w:rFonts w:ascii="Times New Roman" w:hAnsi="Times New Roman"/>
                <w:color w:val="000000"/>
              </w:rPr>
              <w:t>качественного</w:t>
            </w:r>
            <w:r w:rsidRPr="002371BD">
              <w:rPr>
                <w:rFonts w:ascii="Times New Roman" w:hAnsi="Times New Roman"/>
                <w:color w:val="000000"/>
                <w:spacing w:val="-2"/>
              </w:rPr>
              <w:t xml:space="preserve"> </w:t>
            </w:r>
            <w:r w:rsidRPr="002371BD">
              <w:rPr>
                <w:rFonts w:ascii="Times New Roman" w:hAnsi="Times New Roman"/>
                <w:color w:val="000000"/>
              </w:rPr>
              <w:t>образования.</w:t>
            </w:r>
          </w:p>
          <w:p w:rsidR="00FE0566" w:rsidRPr="00E677D1" w:rsidRDefault="00FE0566" w:rsidP="00DB72D4">
            <w:pPr>
              <w:pStyle w:val="af7"/>
              <w:tabs>
                <w:tab w:val="left" w:pos="239"/>
                <w:tab w:val="left" w:pos="5059"/>
                <w:tab w:val="left" w:pos="5155"/>
              </w:tabs>
              <w:spacing w:after="0" w:line="321" w:lineRule="exact"/>
              <w:jc w:val="both"/>
              <w:rPr>
                <w:rFonts w:ascii="Times New Roman" w:hAnsi="Times New Roman"/>
                <w:color w:val="000000"/>
                <w:highlight w:val="red"/>
              </w:rPr>
            </w:pPr>
            <w:r w:rsidRPr="002371BD">
              <w:rPr>
                <w:rFonts w:ascii="Times New Roman" w:hAnsi="Times New Roman"/>
                <w:color w:val="000000"/>
              </w:rPr>
              <w:t xml:space="preserve">Доля использованной муниципальным </w:t>
            </w:r>
            <w:r w:rsidRPr="002371BD">
              <w:rPr>
                <w:rFonts w:ascii="Times New Roman" w:hAnsi="Times New Roman"/>
                <w:color w:val="000000"/>
              </w:rPr>
              <w:lastRenderedPageBreak/>
              <w:t>образованием субсидии</w:t>
            </w:r>
            <w:r w:rsidRPr="002371BD">
              <w:rPr>
                <w:rFonts w:ascii="Times New Roman" w:hAnsi="Times New Roman"/>
                <w:color w:val="000000"/>
                <w:spacing w:val="-67"/>
              </w:rPr>
              <w:t xml:space="preserve"> </w:t>
            </w:r>
            <w:r w:rsidRPr="002371BD">
              <w:rPr>
                <w:rFonts w:ascii="Times New Roman" w:hAnsi="Times New Roman"/>
                <w:color w:val="000000"/>
              </w:rPr>
              <w:t>местному бюджету в общем размере субсидии местному</w:t>
            </w:r>
            <w:r w:rsidRPr="002371BD">
              <w:rPr>
                <w:rFonts w:ascii="Times New Roman" w:hAnsi="Times New Roman"/>
                <w:color w:val="000000"/>
                <w:spacing w:val="1"/>
              </w:rPr>
              <w:t xml:space="preserve"> </w:t>
            </w:r>
            <w:r w:rsidRPr="002371BD">
              <w:rPr>
                <w:rFonts w:ascii="Times New Roman" w:hAnsi="Times New Roman"/>
                <w:color w:val="000000"/>
              </w:rPr>
              <w:t>бюджету,</w:t>
            </w:r>
            <w:r w:rsidRPr="002371BD">
              <w:rPr>
                <w:rFonts w:ascii="Times New Roman" w:hAnsi="Times New Roman"/>
                <w:color w:val="000000"/>
                <w:spacing w:val="-2"/>
              </w:rPr>
              <w:t xml:space="preserve"> </w:t>
            </w:r>
            <w:r w:rsidRPr="002371BD">
              <w:rPr>
                <w:rFonts w:ascii="Times New Roman" w:hAnsi="Times New Roman"/>
                <w:color w:val="000000"/>
              </w:rPr>
              <w:t>перечисленной</w:t>
            </w:r>
            <w:r w:rsidRPr="002371BD">
              <w:rPr>
                <w:rFonts w:ascii="Times New Roman" w:hAnsi="Times New Roman"/>
                <w:color w:val="000000"/>
                <w:spacing w:val="-1"/>
              </w:rPr>
              <w:t xml:space="preserve"> </w:t>
            </w:r>
            <w:r w:rsidRPr="002371BD">
              <w:rPr>
                <w:rFonts w:ascii="Times New Roman" w:hAnsi="Times New Roman"/>
                <w:color w:val="000000"/>
              </w:rPr>
              <w:t>муниципальному</w:t>
            </w:r>
            <w:r w:rsidRPr="002371BD">
              <w:rPr>
                <w:rFonts w:ascii="Times New Roman" w:hAnsi="Times New Roman"/>
                <w:color w:val="000000"/>
                <w:spacing w:val="-2"/>
              </w:rPr>
              <w:t xml:space="preserve"> </w:t>
            </w:r>
            <w:r w:rsidRPr="002371BD">
              <w:rPr>
                <w:rFonts w:ascii="Times New Roman" w:hAnsi="Times New Roman"/>
                <w:color w:val="000000"/>
              </w:rPr>
              <w:t>образованию.</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FE0566" w:rsidRPr="00EA0F44" w:rsidRDefault="00FE0566" w:rsidP="00A27D9F">
            <w:pPr>
              <w:jc w:val="center"/>
            </w:pPr>
            <w:r>
              <w:rPr>
                <w:rFonts w:eastAsia="SimSun"/>
                <w:sz w:val="24"/>
                <w:szCs w:val="24"/>
                <w:lang w:eastAsia="zh-CN" w:bidi="ar"/>
              </w:rPr>
              <w:lastRenderedPageBreak/>
              <w:t>Показатель 13</w:t>
            </w:r>
          </w:p>
        </w:tc>
      </w:tr>
    </w:tbl>
    <w:p w:rsidR="006244B2" w:rsidRPr="0068693B" w:rsidRDefault="006244B2">
      <w:pPr>
        <w:jc w:val="center"/>
        <w:rPr>
          <w:b/>
          <w:sz w:val="28"/>
          <w:szCs w:val="28"/>
        </w:rPr>
      </w:pPr>
    </w:p>
    <w:p w:rsidR="006244B2" w:rsidRPr="0068693B" w:rsidRDefault="006244B2">
      <w:pPr>
        <w:jc w:val="center"/>
        <w:rPr>
          <w:b/>
          <w:sz w:val="28"/>
          <w:szCs w:val="28"/>
        </w:rPr>
      </w:pPr>
    </w:p>
    <w:p w:rsidR="006244B2" w:rsidRPr="0068693B" w:rsidRDefault="006244B2">
      <w:pPr>
        <w:jc w:val="center"/>
        <w:rPr>
          <w:b/>
          <w:sz w:val="28"/>
          <w:szCs w:val="28"/>
        </w:rPr>
      </w:pPr>
    </w:p>
    <w:p w:rsidR="006244B2" w:rsidRPr="0068693B" w:rsidRDefault="006244B2">
      <w:pPr>
        <w:jc w:val="center"/>
        <w:rPr>
          <w:b/>
          <w:sz w:val="28"/>
          <w:szCs w:val="28"/>
        </w:rPr>
      </w:pPr>
    </w:p>
    <w:p w:rsidR="00C52542" w:rsidRDefault="00C52542" w:rsidP="00AF3241">
      <w:pPr>
        <w:overflowPunct/>
        <w:autoSpaceDE/>
        <w:adjustRightInd/>
        <w:spacing w:after="160" w:line="256" w:lineRule="auto"/>
        <w:jc w:val="center"/>
        <w:rPr>
          <w:b/>
          <w:sz w:val="28"/>
          <w:szCs w:val="28"/>
        </w:rPr>
        <w:sectPr w:rsidR="00C52542" w:rsidSect="005710B7">
          <w:pgSz w:w="16838" w:h="11906" w:orient="landscape"/>
          <w:pgMar w:top="856" w:right="851" w:bottom="1049" w:left="851" w:header="181" w:footer="709" w:gutter="0"/>
          <w:cols w:space="720"/>
          <w:docGrid w:linePitch="272"/>
        </w:sectPr>
      </w:pPr>
    </w:p>
    <w:p w:rsidR="0052110F" w:rsidRDefault="0052110F" w:rsidP="00176F04">
      <w:pPr>
        <w:pStyle w:val="aff1"/>
        <w:numPr>
          <w:ilvl w:val="0"/>
          <w:numId w:val="9"/>
        </w:numPr>
        <w:jc w:val="center"/>
        <w:textAlignment w:val="bottom"/>
        <w:rPr>
          <w:rFonts w:eastAsia="SimSun"/>
          <w:b/>
          <w:sz w:val="28"/>
          <w:szCs w:val="28"/>
          <w:lang w:eastAsia="zh-CN" w:bidi="ar"/>
        </w:rPr>
        <w:sectPr w:rsidR="0052110F" w:rsidSect="0052110F">
          <w:type w:val="continuous"/>
          <w:pgSz w:w="16838" w:h="11906" w:orient="landscape"/>
          <w:pgMar w:top="850" w:right="851" w:bottom="709" w:left="851" w:header="181" w:footer="709" w:gutter="0"/>
          <w:cols w:space="0"/>
          <w:docGrid w:linePitch="272"/>
        </w:sectPr>
      </w:pPr>
    </w:p>
    <w:p w:rsidR="0052110F" w:rsidRDefault="0052110F" w:rsidP="00176F04">
      <w:pPr>
        <w:pStyle w:val="aff1"/>
        <w:numPr>
          <w:ilvl w:val="0"/>
          <w:numId w:val="9"/>
        </w:numPr>
        <w:jc w:val="center"/>
        <w:textAlignment w:val="bottom"/>
        <w:rPr>
          <w:rFonts w:eastAsia="SimSun"/>
          <w:b/>
          <w:sz w:val="28"/>
          <w:szCs w:val="28"/>
          <w:lang w:eastAsia="zh-CN" w:bidi="ar"/>
        </w:rPr>
        <w:sectPr w:rsidR="0052110F" w:rsidSect="0052110F">
          <w:type w:val="continuous"/>
          <w:pgSz w:w="16838" w:h="11906" w:orient="landscape"/>
          <w:pgMar w:top="850" w:right="851" w:bottom="709" w:left="851" w:header="181" w:footer="709" w:gutter="0"/>
          <w:cols w:space="0"/>
          <w:docGrid w:linePitch="272"/>
        </w:sectPr>
      </w:pPr>
    </w:p>
    <w:p w:rsidR="0052110F" w:rsidRDefault="0052110F" w:rsidP="00176F04">
      <w:pPr>
        <w:pStyle w:val="aff1"/>
        <w:numPr>
          <w:ilvl w:val="0"/>
          <w:numId w:val="9"/>
        </w:numPr>
        <w:jc w:val="center"/>
        <w:textAlignment w:val="bottom"/>
        <w:rPr>
          <w:rFonts w:eastAsia="SimSun"/>
          <w:b/>
          <w:sz w:val="28"/>
          <w:szCs w:val="28"/>
          <w:lang w:eastAsia="zh-CN" w:bidi="ar"/>
        </w:rPr>
        <w:sectPr w:rsidR="0052110F" w:rsidSect="0052110F">
          <w:pgSz w:w="16838" w:h="11906" w:orient="landscape"/>
          <w:pgMar w:top="850" w:right="851" w:bottom="709" w:left="851" w:header="181" w:footer="709" w:gutter="0"/>
          <w:cols w:space="0"/>
          <w:docGrid w:linePitch="272"/>
        </w:sectPr>
      </w:pPr>
    </w:p>
    <w:tbl>
      <w:tblPr>
        <w:tblpPr w:leftFromText="180" w:rightFromText="180" w:vertAnchor="text" w:horzAnchor="margin" w:tblpX="-239" w:tblpY="-288"/>
        <w:tblOverlap w:val="never"/>
        <w:tblW w:w="5251" w:type="pct"/>
        <w:tblLayout w:type="fixed"/>
        <w:tblCellMar>
          <w:left w:w="0" w:type="dxa"/>
          <w:right w:w="0" w:type="dxa"/>
        </w:tblCellMar>
        <w:tblLook w:val="04A0" w:firstRow="1" w:lastRow="0" w:firstColumn="1" w:lastColumn="0" w:noHBand="0" w:noVBand="1"/>
      </w:tblPr>
      <w:tblGrid>
        <w:gridCol w:w="15990"/>
      </w:tblGrid>
      <w:tr w:rsidR="005312F2" w:rsidRPr="003D20E9" w:rsidTr="00176F04">
        <w:trPr>
          <w:trHeight w:val="846"/>
        </w:trPr>
        <w:tc>
          <w:tcPr>
            <w:tcW w:w="5000" w:type="pct"/>
            <w:shd w:val="clear" w:color="auto" w:fill="auto"/>
            <w:tcMar>
              <w:left w:w="45" w:type="dxa"/>
              <w:right w:w="45" w:type="dxa"/>
            </w:tcMar>
          </w:tcPr>
          <w:p w:rsidR="005312F2" w:rsidRPr="00BE6BD9" w:rsidRDefault="00A87B13" w:rsidP="00A87B13">
            <w:pPr>
              <w:jc w:val="center"/>
              <w:textAlignment w:val="bottom"/>
              <w:rPr>
                <w:rFonts w:eastAsia="SimSun"/>
                <w:b/>
                <w:sz w:val="24"/>
                <w:szCs w:val="24"/>
                <w:lang w:eastAsia="zh-CN" w:bidi="ar"/>
              </w:rPr>
            </w:pPr>
            <w:r w:rsidRPr="00BE6BD9">
              <w:rPr>
                <w:rFonts w:eastAsia="SimSun"/>
                <w:b/>
                <w:sz w:val="24"/>
                <w:szCs w:val="24"/>
                <w:lang w:eastAsia="zh-CN" w:bidi="ar"/>
              </w:rPr>
              <w:t>4.</w:t>
            </w:r>
            <w:r w:rsidR="005312F2" w:rsidRPr="00BE6BD9">
              <w:rPr>
                <w:rFonts w:eastAsia="SimSun"/>
                <w:b/>
                <w:sz w:val="24"/>
                <w:szCs w:val="24"/>
                <w:lang w:eastAsia="zh-CN" w:bidi="ar"/>
              </w:rPr>
              <w:t>Финансовое обеспечение мероприятий</w:t>
            </w:r>
          </w:p>
          <w:tbl>
            <w:tblPr>
              <w:tblW w:w="15057" w:type="dxa"/>
              <w:tblLayout w:type="fixed"/>
              <w:tblLook w:val="04A0" w:firstRow="1" w:lastRow="0" w:firstColumn="1" w:lastColumn="0" w:noHBand="0" w:noVBand="1"/>
            </w:tblPr>
            <w:tblGrid>
              <w:gridCol w:w="704"/>
              <w:gridCol w:w="4156"/>
              <w:gridCol w:w="1482"/>
              <w:gridCol w:w="1875"/>
              <w:gridCol w:w="1701"/>
              <w:gridCol w:w="1559"/>
              <w:gridCol w:w="980"/>
              <w:gridCol w:w="1060"/>
              <w:gridCol w:w="1540"/>
            </w:tblGrid>
            <w:tr w:rsidR="007D4208" w:rsidRPr="007D4208" w:rsidTr="007D4208">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rPr>
                  </w:pPr>
                  <w:r w:rsidRPr="007D4208">
                    <w:rPr>
                      <w:b/>
                      <w:bCs/>
                    </w:rPr>
                    <w:t xml:space="preserve">№ </w:t>
                  </w:r>
                  <w:proofErr w:type="gramStart"/>
                  <w:r w:rsidRPr="007D4208">
                    <w:rPr>
                      <w:b/>
                      <w:bCs/>
                    </w:rPr>
                    <w:t>п</w:t>
                  </w:r>
                  <w:proofErr w:type="gramEnd"/>
                  <w:r w:rsidRPr="007D4208">
                    <w:rPr>
                      <w:b/>
                      <w:bCs/>
                    </w:rPr>
                    <w:t>/п</w:t>
                  </w:r>
                </w:p>
              </w:tc>
              <w:tc>
                <w:tcPr>
                  <w:tcW w:w="4156" w:type="dxa"/>
                  <w:tcBorders>
                    <w:top w:val="single" w:sz="4" w:space="0" w:color="auto"/>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rPr>
                  </w:pPr>
                  <w:r w:rsidRPr="007D4208">
                    <w:rPr>
                      <w:b/>
                      <w:bCs/>
                    </w:rPr>
                    <w:t>Наименования мероприятия</w:t>
                  </w:r>
                </w:p>
              </w:tc>
              <w:tc>
                <w:tcPr>
                  <w:tcW w:w="1482" w:type="dxa"/>
                  <w:tcBorders>
                    <w:top w:val="single" w:sz="4" w:space="0" w:color="auto"/>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Исполнитель</w:t>
                  </w:r>
                </w:p>
              </w:tc>
              <w:tc>
                <w:tcPr>
                  <w:tcW w:w="1875" w:type="dxa"/>
                  <w:tcBorders>
                    <w:top w:val="single" w:sz="4" w:space="0" w:color="auto"/>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2026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2027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2028</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2029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2030</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ВСЕГО</w:t>
                  </w:r>
                </w:p>
              </w:tc>
            </w:tr>
            <w:tr w:rsidR="007D4208" w:rsidRPr="007D4208" w:rsidTr="007D4208">
              <w:trPr>
                <w:trHeight w:val="115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 xml:space="preserve">Организация предоставления дошкольного образования, создание условий для содержания детей дошкольного возраста в муниципальных образовательных организациях </w:t>
                  </w:r>
                  <w:proofErr w:type="spellStart"/>
                  <w:r w:rsidRPr="007D4208">
                    <w:rPr>
                      <w:b/>
                      <w:bCs/>
                      <w:color w:val="000000"/>
                    </w:rPr>
                    <w:t>Кунашакского</w:t>
                  </w:r>
                  <w:proofErr w:type="spellEnd"/>
                  <w:r w:rsidRPr="007D4208">
                    <w:rPr>
                      <w:b/>
                      <w:bCs/>
                      <w:color w:val="000000"/>
                    </w:rPr>
                    <w:t xml:space="preserve"> муниципального округа</w:t>
                  </w:r>
                </w:p>
              </w:tc>
              <w:tc>
                <w:tcPr>
                  <w:tcW w:w="1482" w:type="dxa"/>
                  <w:vMerge w:val="restart"/>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145766,5826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153578,5561</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153632,4561</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452977,5947</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90617,55597</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90669,35597</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90723,25597</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272010,1679</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55149,02659</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62909,2001</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62909,2001</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180967,4268</w:t>
                  </w:r>
                </w:p>
              </w:tc>
            </w:tr>
            <w:tr w:rsidR="007D4208" w:rsidRPr="007D4208" w:rsidTr="007D4208">
              <w:trPr>
                <w:trHeight w:val="64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1.1.</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Выплата заработной платы с начислениями работникам дошкольных образовательных учреждений</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121896,6237</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122918,0305</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122971,9305</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367786,5846</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90617,55597</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90669,35597</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90723,25597</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272010,1679</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31279,06768</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32248,67451</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32248,67451</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95776,4167</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1.2</w:t>
                  </w:r>
                </w:p>
              </w:tc>
              <w:tc>
                <w:tcPr>
                  <w:tcW w:w="4156" w:type="dxa"/>
                  <w:tcBorders>
                    <w:top w:val="nil"/>
                    <w:left w:val="nil"/>
                    <w:bottom w:val="single" w:sz="4" w:space="0" w:color="auto"/>
                    <w:right w:val="single" w:sz="4" w:space="0" w:color="auto"/>
                  </w:tcBorders>
                  <w:shd w:val="clear" w:color="auto" w:fill="auto"/>
                  <w:vAlign w:val="center"/>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Приобретение услуг связи, Интернет</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235,8806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235,8806</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235,8806</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707,6418</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235,8806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235,8806</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235,8806</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707,6418</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1.3</w:t>
                  </w:r>
                </w:p>
              </w:tc>
              <w:tc>
                <w:tcPr>
                  <w:tcW w:w="4156" w:type="dxa"/>
                  <w:tcBorders>
                    <w:top w:val="nil"/>
                    <w:left w:val="nil"/>
                    <w:bottom w:val="single" w:sz="4" w:space="0" w:color="auto"/>
                    <w:right w:val="single" w:sz="4" w:space="0" w:color="auto"/>
                  </w:tcBorders>
                  <w:shd w:val="clear" w:color="auto" w:fill="auto"/>
                  <w:vAlign w:val="center"/>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Коммунальные услуги</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11810,46053</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11810,46053</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11810,46053</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35431,38159</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11810,46053</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11810,46053</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11810,46053</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35431,38159</w:t>
                  </w:r>
                </w:p>
              </w:tc>
            </w:tr>
            <w:tr w:rsidR="007D4208" w:rsidRPr="007D4208" w:rsidTr="007D4208">
              <w:trPr>
                <w:trHeight w:val="6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lastRenderedPageBreak/>
                    <w:t>1.4</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Содержание и ремонт зданий, сооружений и имущества муниципальных дошкольных учреждений</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301,9216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301,9216</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301,9216</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905,7648</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301,9216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301,9216</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301,9216</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905,7648</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1.5</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Приобретение прочих услуг</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2455,22676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9245,79344</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9245,79344</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20946,81364</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2455,22676</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9245,79344</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9245,79344</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20946,81364</w:t>
                  </w:r>
                </w:p>
              </w:tc>
            </w:tr>
            <w:tr w:rsidR="007D4208" w:rsidRPr="007D4208" w:rsidTr="007D4208">
              <w:trPr>
                <w:trHeight w:val="64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1.6</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Начисление и перечисление налогов и сборов дошкольными учреждениями</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763,31742</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763,31742</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763,31742</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2289,95226</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763,31742</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763,31742</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763,31742</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2289,95226</w:t>
                  </w:r>
                </w:p>
              </w:tc>
            </w:tr>
            <w:tr w:rsidR="007D4208" w:rsidRPr="007D4208" w:rsidTr="007D4208">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1.7</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Пополнение материальных запасов дошкольными учреждениями</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8303,152</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8303,152</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8303,152</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24909,456</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8303,152</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8303,152</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8303,152</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24909,456</w:t>
                  </w:r>
                </w:p>
              </w:tc>
            </w:tr>
            <w:tr w:rsidR="007D4208" w:rsidRPr="007D4208" w:rsidTr="007D4208">
              <w:trPr>
                <w:trHeight w:val="15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2</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r w:rsidRPr="007D4208">
                    <w:rPr>
                      <w:b/>
                      <w:bCs/>
                      <w:color w:val="000000"/>
                    </w:rPr>
                    <w:t xml:space="preserve">Привлечение детей из малообеспеченных, неблагополучных семей, а также семей, оказавшихся в трудной жизненной ситуации, в расположенные на территории </w:t>
                  </w:r>
                  <w:r w:rsidR="002A34D8">
                    <w:rPr>
                      <w:b/>
                      <w:bCs/>
                      <w:color w:val="000000"/>
                    </w:rPr>
                    <w:t>округа</w:t>
                  </w:r>
                  <w:r w:rsidRPr="007D4208">
                    <w:rPr>
                      <w:b/>
                      <w:bCs/>
                      <w:color w:val="000000"/>
                    </w:rPr>
                    <w:t xml:space="preserve"> муниципальные в дошкольные образовательные организации через предоставление компенсации  части родительской платы</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1169,25</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1169,25</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1169,25</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3507,75</w:t>
                  </w:r>
                </w:p>
              </w:tc>
            </w:tr>
            <w:tr w:rsidR="007D4208" w:rsidRPr="007D4208" w:rsidTr="007D4208">
              <w:trPr>
                <w:trHeight w:val="52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52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1001,25</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1001,25</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1001,25</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3003,75</w:t>
                  </w:r>
                </w:p>
              </w:tc>
            </w:tr>
            <w:tr w:rsidR="007D4208" w:rsidRPr="007D4208" w:rsidTr="007D4208">
              <w:trPr>
                <w:trHeight w:val="52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168,00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168,00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168,00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504,00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w:t>
                  </w: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color w:val="000000"/>
                    </w:rPr>
                  </w:pPr>
                  <w:proofErr w:type="gramStart"/>
                  <w:r w:rsidRPr="007D4208">
                    <w:rPr>
                      <w:b/>
                      <w:bCs/>
                      <w:color w:val="000000"/>
                    </w:rPr>
                    <w:t xml:space="preserve">Компенсация части платы, взимаемой с родителей (законных представителей) за присмотр и уход за детьми в образовательных </w:t>
                  </w:r>
                  <w:proofErr w:type="spellStart"/>
                  <w:r w:rsidRPr="007D4208">
                    <w:rPr>
                      <w:b/>
                      <w:bCs/>
                      <w:color w:val="000000"/>
                    </w:rPr>
                    <w:t>орагнизациях</w:t>
                  </w:r>
                  <w:proofErr w:type="spellEnd"/>
                  <w:r w:rsidRPr="007D4208">
                    <w:rPr>
                      <w:b/>
                      <w:bCs/>
                      <w:color w:val="000000"/>
                    </w:rPr>
                    <w:t>, реализующих образовательную программу дошкольного образования, расположенных на территории Челябинской области</w:t>
                  </w:r>
                  <w:proofErr w:type="gramEnd"/>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3485,21358</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3612,71358</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3612,71358</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10710,64074</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федерального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регионального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3485,21358</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3612,71358</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3612,71358</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10710,64074</w:t>
                  </w:r>
                </w:p>
              </w:tc>
            </w:tr>
            <w:tr w:rsidR="007D4208" w:rsidRPr="007D4208" w:rsidTr="007D4208">
              <w:trPr>
                <w:trHeight w:val="46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4156" w:type="dxa"/>
                  <w:tcBorders>
                    <w:top w:val="nil"/>
                    <w:left w:val="nil"/>
                    <w:bottom w:val="single" w:sz="4" w:space="0" w:color="auto"/>
                    <w:right w:val="single" w:sz="4" w:space="0" w:color="auto"/>
                  </w:tcBorders>
                  <w:shd w:val="clear" w:color="auto" w:fill="auto"/>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color w:val="000000"/>
                    </w:rPr>
                  </w:pPr>
                  <w:r w:rsidRPr="007D4208">
                    <w:rPr>
                      <w:color w:val="000000"/>
                    </w:rPr>
                    <w:t>Средства местного бюджета</w:t>
                  </w:r>
                </w:p>
              </w:tc>
              <w:tc>
                <w:tcPr>
                  <w:tcW w:w="1482" w:type="dxa"/>
                  <w:vMerge/>
                  <w:tcBorders>
                    <w:top w:val="nil"/>
                    <w:left w:val="single" w:sz="4" w:space="0" w:color="auto"/>
                    <w:bottom w:val="single" w:sz="4" w:space="0" w:color="auto"/>
                    <w:right w:val="single" w:sz="4" w:space="0" w:color="auto"/>
                  </w:tcBorders>
                  <w:vAlign w:val="center"/>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r w:rsidRPr="007D4208">
                    <w:t>0</w:t>
                  </w:r>
                </w:p>
              </w:tc>
            </w:tr>
            <w:tr w:rsidR="007D4208" w:rsidRPr="007D4208" w:rsidTr="007D4208">
              <w:trPr>
                <w:trHeight w:val="255"/>
              </w:trPr>
              <w:tc>
                <w:tcPr>
                  <w:tcW w:w="4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rPr>
                  </w:pPr>
                  <w:r w:rsidRPr="007D4208">
                    <w:rPr>
                      <w:b/>
                      <w:bCs/>
                    </w:rPr>
                    <w:t>ВСЕГО</w:t>
                  </w:r>
                </w:p>
              </w:tc>
              <w:tc>
                <w:tcPr>
                  <w:tcW w:w="1482"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u w:val="single"/>
                    </w:rPr>
                  </w:pPr>
                  <w:r w:rsidRPr="007D4208">
                    <w:rPr>
                      <w:b/>
                      <w:bCs/>
                      <w:u w:val="single"/>
                    </w:rPr>
                    <w:t>150421,04614</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u w:val="single"/>
                    </w:rPr>
                  </w:pPr>
                  <w:r w:rsidRPr="007D4208">
                    <w:rPr>
                      <w:b/>
                      <w:bCs/>
                      <w:u w:val="single"/>
                    </w:rPr>
                    <w:t>158360,51965</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u w:val="single"/>
                    </w:rPr>
                  </w:pPr>
                  <w:r w:rsidRPr="007D4208">
                    <w:rPr>
                      <w:b/>
                      <w:bCs/>
                      <w:u w:val="single"/>
                    </w:rPr>
                    <w:t>158414,41965</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u w:val="single"/>
                    </w:rPr>
                  </w:pPr>
                  <w:r w:rsidRPr="007D4208">
                    <w:rPr>
                      <w:b/>
                      <w:bCs/>
                      <w:u w:val="single"/>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u w:val="single"/>
                    </w:rPr>
                  </w:pPr>
                  <w:r w:rsidRPr="007D4208">
                    <w:rPr>
                      <w:b/>
                      <w:bCs/>
                      <w:u w:val="single"/>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u w:val="single"/>
                    </w:rPr>
                  </w:pPr>
                  <w:r w:rsidRPr="007D4208">
                    <w:rPr>
                      <w:b/>
                      <w:bCs/>
                      <w:u w:val="single"/>
                    </w:rPr>
                    <w:t>467195,9854</w:t>
                  </w:r>
                </w:p>
              </w:tc>
            </w:tr>
            <w:tr w:rsidR="007D4208" w:rsidRPr="007D4208" w:rsidTr="00FC4B32">
              <w:trPr>
                <w:trHeight w:val="236"/>
              </w:trPr>
              <w:tc>
                <w:tcPr>
                  <w:tcW w:w="6342" w:type="dxa"/>
                  <w:gridSpan w:val="3"/>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rPr>
                  </w:pPr>
                  <w:r w:rsidRPr="007D4208">
                    <w:rPr>
                      <w:b/>
                      <w:bCs/>
                    </w:rPr>
                    <w:t>федеральный бюджет</w:t>
                  </w:r>
                </w:p>
                <w:p w:rsidR="007D4208" w:rsidRPr="007D4208" w:rsidRDefault="007D4208" w:rsidP="009F6C25">
                  <w:pPr>
                    <w:framePr w:hSpace="180" w:wrap="around" w:vAnchor="text" w:hAnchor="margin" w:x="-239" w:y="-288"/>
                    <w:overflowPunct/>
                    <w:autoSpaceDE/>
                    <w:autoSpaceDN/>
                    <w:adjustRightInd/>
                    <w:suppressOverlap/>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r>
            <w:tr w:rsidR="007D4208" w:rsidRPr="007D4208" w:rsidTr="00FC4B32">
              <w:trPr>
                <w:trHeight w:val="402"/>
              </w:trPr>
              <w:tc>
                <w:tcPr>
                  <w:tcW w:w="6342" w:type="dxa"/>
                  <w:gridSpan w:val="3"/>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rPr>
                  </w:pPr>
                  <w:r w:rsidRPr="007D4208">
                    <w:rPr>
                      <w:b/>
                      <w:bCs/>
                    </w:rPr>
                    <w:t>региональный бюджет</w:t>
                  </w:r>
                </w:p>
                <w:p w:rsidR="007D4208" w:rsidRPr="007D4208" w:rsidRDefault="007D4208" w:rsidP="009F6C25">
                  <w:pPr>
                    <w:framePr w:hSpace="180" w:wrap="around" w:vAnchor="text" w:hAnchor="margin" w:x="-239" w:y="-288"/>
                    <w:overflowPunct/>
                    <w:autoSpaceDE/>
                    <w:autoSpaceDN/>
                    <w:adjustRightInd/>
                    <w:suppressOverlap/>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95104,01955</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95283,31955</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95337,21955</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285724,5587</w:t>
                  </w:r>
                </w:p>
              </w:tc>
            </w:tr>
            <w:tr w:rsidR="007D4208" w:rsidRPr="007D4208" w:rsidTr="007D4208">
              <w:trPr>
                <w:trHeight w:val="270"/>
              </w:trPr>
              <w:tc>
                <w:tcPr>
                  <w:tcW w:w="6342" w:type="dxa"/>
                  <w:gridSpan w:val="3"/>
                  <w:tcBorders>
                    <w:top w:val="nil"/>
                    <w:left w:val="single" w:sz="4" w:space="0" w:color="auto"/>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textAlignment w:val="auto"/>
                    <w:rPr>
                      <w:b/>
                      <w:bCs/>
                    </w:rPr>
                  </w:pPr>
                  <w:r w:rsidRPr="007D4208">
                    <w:rPr>
                      <w:b/>
                      <w:bCs/>
                    </w:rPr>
                    <w:t>местный бюджет</w:t>
                  </w:r>
                </w:p>
                <w:p w:rsidR="007D4208" w:rsidRPr="007D4208" w:rsidRDefault="007D4208" w:rsidP="009F6C25">
                  <w:pPr>
                    <w:framePr w:hSpace="180" w:wrap="around" w:vAnchor="text" w:hAnchor="margin" w:x="-239" w:y="-288"/>
                    <w:overflowPunct/>
                    <w:autoSpaceDE/>
                    <w:autoSpaceDN/>
                    <w:adjustRightInd/>
                    <w:suppressOverlap/>
                    <w:textAlignment w:val="auto"/>
                  </w:pPr>
                </w:p>
              </w:tc>
              <w:tc>
                <w:tcPr>
                  <w:tcW w:w="1875"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55317,02659</w:t>
                  </w:r>
                </w:p>
              </w:tc>
              <w:tc>
                <w:tcPr>
                  <w:tcW w:w="1701"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63077,20010</w:t>
                  </w:r>
                </w:p>
              </w:tc>
              <w:tc>
                <w:tcPr>
                  <w:tcW w:w="1559"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63077,20010</w:t>
                  </w:r>
                </w:p>
              </w:tc>
              <w:tc>
                <w:tcPr>
                  <w:tcW w:w="98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06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0</w:t>
                  </w:r>
                </w:p>
              </w:tc>
              <w:tc>
                <w:tcPr>
                  <w:tcW w:w="1540" w:type="dxa"/>
                  <w:tcBorders>
                    <w:top w:val="nil"/>
                    <w:left w:val="nil"/>
                    <w:bottom w:val="single" w:sz="4" w:space="0" w:color="auto"/>
                    <w:right w:val="single" w:sz="4" w:space="0" w:color="auto"/>
                  </w:tcBorders>
                  <w:shd w:val="clear" w:color="auto" w:fill="auto"/>
                  <w:noWrap/>
                  <w:vAlign w:val="bottom"/>
                  <w:hideMark/>
                </w:tcPr>
                <w:p w:rsidR="007D4208" w:rsidRPr="007D4208" w:rsidRDefault="007D4208" w:rsidP="009F6C25">
                  <w:pPr>
                    <w:framePr w:hSpace="180" w:wrap="around" w:vAnchor="text" w:hAnchor="margin" w:x="-239" w:y="-288"/>
                    <w:overflowPunct/>
                    <w:autoSpaceDE/>
                    <w:autoSpaceDN/>
                    <w:adjustRightInd/>
                    <w:suppressOverlap/>
                    <w:jc w:val="center"/>
                    <w:textAlignment w:val="auto"/>
                    <w:rPr>
                      <w:b/>
                      <w:bCs/>
                      <w:i/>
                      <w:iCs/>
                    </w:rPr>
                  </w:pPr>
                  <w:r w:rsidRPr="007D4208">
                    <w:rPr>
                      <w:b/>
                      <w:bCs/>
                      <w:i/>
                      <w:iCs/>
                    </w:rPr>
                    <w:t>181471,42679</w:t>
                  </w:r>
                </w:p>
              </w:tc>
            </w:tr>
          </w:tbl>
          <w:p w:rsidR="005312F2" w:rsidRDefault="005312F2" w:rsidP="00176F04">
            <w:pPr>
              <w:jc w:val="center"/>
              <w:textAlignment w:val="bottom"/>
              <w:rPr>
                <w:sz w:val="28"/>
                <w:szCs w:val="28"/>
              </w:rPr>
            </w:pPr>
          </w:p>
          <w:p w:rsidR="00B5682E" w:rsidRPr="00B5682E" w:rsidRDefault="00B5682E" w:rsidP="00176F04">
            <w:pPr>
              <w:textAlignment w:val="bottom"/>
              <w:rPr>
                <w:sz w:val="18"/>
                <w:szCs w:val="18"/>
              </w:rPr>
            </w:pPr>
          </w:p>
          <w:p w:rsidR="005312F2" w:rsidRDefault="005312F2" w:rsidP="00176F04">
            <w:pPr>
              <w:textAlignment w:val="bottom"/>
              <w:rPr>
                <w:sz w:val="28"/>
                <w:szCs w:val="28"/>
              </w:rPr>
            </w:pPr>
          </w:p>
          <w:p w:rsidR="00B5682E" w:rsidRDefault="00B5682E" w:rsidP="00176F04">
            <w:pPr>
              <w:textAlignment w:val="bottom"/>
              <w:rPr>
                <w:sz w:val="28"/>
                <w:szCs w:val="28"/>
              </w:rPr>
            </w:pPr>
          </w:p>
          <w:p w:rsidR="00B5682E" w:rsidRDefault="00B5682E" w:rsidP="00176F04">
            <w:pPr>
              <w:textAlignment w:val="bottom"/>
              <w:rPr>
                <w:sz w:val="28"/>
                <w:szCs w:val="28"/>
              </w:rPr>
            </w:pPr>
          </w:p>
          <w:p w:rsidR="00B5682E" w:rsidRDefault="00B5682E" w:rsidP="00176F04">
            <w:pPr>
              <w:textAlignment w:val="bottom"/>
              <w:rPr>
                <w:sz w:val="28"/>
                <w:szCs w:val="28"/>
              </w:rPr>
            </w:pPr>
          </w:p>
          <w:p w:rsidR="005312F2" w:rsidRPr="005312F2" w:rsidRDefault="005312F2" w:rsidP="00176F04">
            <w:pPr>
              <w:textAlignment w:val="bottom"/>
              <w:rPr>
                <w:sz w:val="28"/>
                <w:szCs w:val="28"/>
              </w:rPr>
            </w:pPr>
          </w:p>
        </w:tc>
      </w:tr>
    </w:tbl>
    <w:p w:rsidR="00062C94" w:rsidRDefault="00062C94" w:rsidP="00AE643E">
      <w:pPr>
        <w:jc w:val="center"/>
        <w:rPr>
          <w:b/>
          <w:sz w:val="28"/>
          <w:szCs w:val="28"/>
        </w:rPr>
      </w:pPr>
    </w:p>
    <w:p w:rsidR="00A87B13" w:rsidRDefault="00A87B13" w:rsidP="00927A4A">
      <w:pPr>
        <w:ind w:left="5190"/>
        <w:rPr>
          <w:sz w:val="28"/>
          <w:szCs w:val="28"/>
        </w:rPr>
        <w:sectPr w:rsidR="00A87B13" w:rsidSect="0052110F">
          <w:type w:val="continuous"/>
          <w:pgSz w:w="16838" w:h="11906" w:orient="landscape"/>
          <w:pgMar w:top="850" w:right="851" w:bottom="709" w:left="851" w:header="181" w:footer="709" w:gutter="0"/>
          <w:cols w:space="0"/>
          <w:docGrid w:linePitch="272"/>
        </w:sectPr>
      </w:pPr>
    </w:p>
    <w:p w:rsidR="00927A4A" w:rsidRPr="00BE6BD9" w:rsidRDefault="00927A4A" w:rsidP="002B2DDA">
      <w:pPr>
        <w:ind w:left="5670"/>
        <w:rPr>
          <w:sz w:val="24"/>
          <w:szCs w:val="24"/>
        </w:rPr>
      </w:pPr>
      <w:r w:rsidRPr="00BE6BD9">
        <w:rPr>
          <w:sz w:val="24"/>
          <w:szCs w:val="24"/>
        </w:rPr>
        <w:lastRenderedPageBreak/>
        <w:t>Приложение 2</w:t>
      </w:r>
    </w:p>
    <w:p w:rsidR="00927A4A" w:rsidRPr="00BE6BD9" w:rsidRDefault="00927A4A" w:rsidP="002B2DDA">
      <w:pPr>
        <w:ind w:left="5670"/>
        <w:rPr>
          <w:sz w:val="24"/>
          <w:szCs w:val="24"/>
        </w:rPr>
      </w:pPr>
      <w:r w:rsidRPr="00BE6BD9">
        <w:rPr>
          <w:sz w:val="24"/>
          <w:szCs w:val="24"/>
        </w:rPr>
        <w:t>к постановлению администрации</w:t>
      </w:r>
    </w:p>
    <w:p w:rsidR="00927A4A" w:rsidRPr="00BE6BD9" w:rsidRDefault="00927A4A" w:rsidP="002B2DDA">
      <w:pPr>
        <w:ind w:left="5670"/>
        <w:rPr>
          <w:sz w:val="24"/>
          <w:szCs w:val="24"/>
        </w:rPr>
      </w:pPr>
      <w:proofErr w:type="spellStart"/>
      <w:r w:rsidRPr="00BE6BD9">
        <w:rPr>
          <w:sz w:val="24"/>
          <w:szCs w:val="24"/>
        </w:rPr>
        <w:t>Кунашакского</w:t>
      </w:r>
      <w:proofErr w:type="spellEnd"/>
      <w:r w:rsidRPr="00BE6BD9">
        <w:rPr>
          <w:sz w:val="24"/>
          <w:szCs w:val="24"/>
        </w:rPr>
        <w:t xml:space="preserve"> муниципального округа</w:t>
      </w:r>
    </w:p>
    <w:p w:rsidR="00927A4A" w:rsidRPr="00BE6BD9" w:rsidRDefault="00927A4A" w:rsidP="002B2DDA">
      <w:pPr>
        <w:ind w:left="5670"/>
        <w:rPr>
          <w:sz w:val="24"/>
          <w:szCs w:val="24"/>
        </w:rPr>
      </w:pPr>
      <w:r w:rsidRPr="00BE6BD9">
        <w:rPr>
          <w:sz w:val="24"/>
          <w:szCs w:val="24"/>
        </w:rPr>
        <w:t xml:space="preserve">от                          </w:t>
      </w:r>
      <w:proofErr w:type="gramStart"/>
      <w:r w:rsidRPr="00BE6BD9">
        <w:rPr>
          <w:sz w:val="24"/>
          <w:szCs w:val="24"/>
        </w:rPr>
        <w:t>г</w:t>
      </w:r>
      <w:proofErr w:type="gramEnd"/>
      <w:r w:rsidRPr="00BE6BD9">
        <w:rPr>
          <w:sz w:val="24"/>
          <w:szCs w:val="24"/>
        </w:rPr>
        <w:t xml:space="preserve">. № </w:t>
      </w:r>
    </w:p>
    <w:p w:rsidR="00B5682E" w:rsidRPr="00BE6BD9" w:rsidRDefault="00B5682E" w:rsidP="00AE643E">
      <w:pPr>
        <w:jc w:val="center"/>
        <w:rPr>
          <w:b/>
          <w:sz w:val="24"/>
          <w:szCs w:val="24"/>
        </w:rPr>
      </w:pPr>
    </w:p>
    <w:p w:rsidR="00BE6BD9" w:rsidRDefault="00BE6BD9" w:rsidP="00BE6BD9">
      <w:pPr>
        <w:jc w:val="center"/>
        <w:rPr>
          <w:b/>
          <w:sz w:val="24"/>
          <w:szCs w:val="24"/>
        </w:rPr>
      </w:pPr>
    </w:p>
    <w:p w:rsidR="005159E7" w:rsidRPr="00BE6BD9" w:rsidRDefault="005159E7" w:rsidP="00BE6BD9">
      <w:pPr>
        <w:jc w:val="center"/>
        <w:rPr>
          <w:b/>
          <w:sz w:val="24"/>
          <w:szCs w:val="24"/>
        </w:rPr>
      </w:pPr>
      <w:r w:rsidRPr="00BE6BD9">
        <w:rPr>
          <w:b/>
          <w:sz w:val="24"/>
          <w:szCs w:val="24"/>
        </w:rPr>
        <w:t xml:space="preserve">ПАСПОРТ </w:t>
      </w:r>
    </w:p>
    <w:p w:rsidR="005159E7" w:rsidRPr="00BE6BD9" w:rsidRDefault="005159E7" w:rsidP="00BE6BD9">
      <w:pPr>
        <w:overflowPunct/>
        <w:autoSpaceDE/>
        <w:adjustRightInd/>
        <w:spacing w:line="256" w:lineRule="auto"/>
        <w:jc w:val="center"/>
        <w:rPr>
          <w:rStyle w:val="1762"/>
          <w:color w:val="000000"/>
          <w:sz w:val="24"/>
          <w:szCs w:val="24"/>
        </w:rPr>
      </w:pPr>
      <w:r w:rsidRPr="00BE6BD9">
        <w:rPr>
          <w:b/>
          <w:sz w:val="24"/>
          <w:szCs w:val="24"/>
        </w:rPr>
        <w:t>подпрограммы «</w:t>
      </w:r>
      <w:r w:rsidRPr="00BE6BD9">
        <w:rPr>
          <w:rStyle w:val="1762"/>
          <w:color w:val="000000"/>
          <w:sz w:val="24"/>
          <w:szCs w:val="24"/>
        </w:rPr>
        <w:t xml:space="preserve">Развитие общего образования </w:t>
      </w:r>
    </w:p>
    <w:p w:rsidR="005159E7" w:rsidRPr="00BE6BD9" w:rsidRDefault="005159E7" w:rsidP="00BE6BD9">
      <w:pPr>
        <w:overflowPunct/>
        <w:autoSpaceDE/>
        <w:adjustRightInd/>
        <w:spacing w:line="256" w:lineRule="auto"/>
        <w:jc w:val="center"/>
        <w:rPr>
          <w:color w:val="000000"/>
          <w:sz w:val="24"/>
          <w:szCs w:val="24"/>
        </w:rPr>
      </w:pPr>
      <w:proofErr w:type="spellStart"/>
      <w:r w:rsidRPr="00BE6BD9">
        <w:rPr>
          <w:color w:val="000000"/>
          <w:sz w:val="24"/>
          <w:szCs w:val="24"/>
        </w:rPr>
        <w:t>Кунашакского</w:t>
      </w:r>
      <w:proofErr w:type="spellEnd"/>
      <w:r w:rsidRPr="00BE6BD9">
        <w:rPr>
          <w:color w:val="000000"/>
          <w:sz w:val="24"/>
          <w:szCs w:val="24"/>
        </w:rPr>
        <w:t xml:space="preserve"> муниципального округа»</w:t>
      </w:r>
    </w:p>
    <w:p w:rsidR="005159E7" w:rsidRPr="00BE6BD9" w:rsidRDefault="005159E7" w:rsidP="005159E7">
      <w:pPr>
        <w:jc w:val="center"/>
        <w:rPr>
          <w:b/>
          <w:sz w:val="24"/>
          <w:szCs w:val="24"/>
        </w:rPr>
      </w:pPr>
      <w:r w:rsidRPr="00BE6BD9">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6652"/>
      </w:tblGrid>
      <w:tr w:rsidR="005159E7" w:rsidRPr="00AF3241" w:rsidTr="00BE6BD9">
        <w:trPr>
          <w:trHeight w:val="457"/>
        </w:trPr>
        <w:tc>
          <w:tcPr>
            <w:tcW w:w="1851"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rPr>
                <w:sz w:val="24"/>
                <w:szCs w:val="24"/>
                <w:lang w:eastAsia="en-US"/>
              </w:rPr>
            </w:pPr>
            <w:r w:rsidRPr="00BE6BD9">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5159E7" w:rsidRPr="00BE6BD9" w:rsidRDefault="005159E7" w:rsidP="00BE6BD9">
            <w:pPr>
              <w:spacing w:line="256" w:lineRule="auto"/>
              <w:jc w:val="both"/>
              <w:rPr>
                <w:sz w:val="24"/>
                <w:szCs w:val="24"/>
                <w:lang w:eastAsia="en-US"/>
              </w:rPr>
            </w:pPr>
            <w:r w:rsidRPr="00BE6BD9">
              <w:rPr>
                <w:sz w:val="24"/>
                <w:szCs w:val="24"/>
                <w:lang w:eastAsia="en-US"/>
              </w:rPr>
              <w:t xml:space="preserve">Заместитель главы </w:t>
            </w:r>
            <w:r w:rsidR="00BE6BD9" w:rsidRPr="00BE6BD9">
              <w:rPr>
                <w:sz w:val="24"/>
                <w:szCs w:val="24"/>
                <w:lang w:eastAsia="en-US"/>
              </w:rPr>
              <w:t>округа</w:t>
            </w:r>
            <w:r w:rsidRPr="00BE6BD9">
              <w:rPr>
                <w:sz w:val="24"/>
                <w:szCs w:val="24"/>
                <w:lang w:eastAsia="en-US"/>
              </w:rPr>
              <w:t xml:space="preserve"> по социальным вопросам.</w:t>
            </w:r>
          </w:p>
        </w:tc>
      </w:tr>
      <w:tr w:rsidR="005159E7" w:rsidRPr="0068693B" w:rsidTr="00BE6BD9">
        <w:trPr>
          <w:trHeight w:val="578"/>
        </w:trPr>
        <w:tc>
          <w:tcPr>
            <w:tcW w:w="1851"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rPr>
                <w:sz w:val="24"/>
                <w:szCs w:val="24"/>
                <w:lang w:eastAsia="en-US"/>
              </w:rPr>
            </w:pPr>
            <w:r w:rsidRPr="00BE6BD9">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jc w:val="both"/>
              <w:rPr>
                <w:sz w:val="24"/>
                <w:szCs w:val="24"/>
                <w:lang w:eastAsia="en-US"/>
              </w:rPr>
            </w:pPr>
            <w:r w:rsidRPr="00BE6BD9">
              <w:rPr>
                <w:sz w:val="24"/>
                <w:szCs w:val="24"/>
                <w:lang w:eastAsia="en-US"/>
              </w:rPr>
              <w:t xml:space="preserve">Управление образования администрации </w:t>
            </w:r>
            <w:proofErr w:type="spellStart"/>
            <w:r w:rsidRPr="00BE6BD9">
              <w:rPr>
                <w:sz w:val="24"/>
                <w:szCs w:val="24"/>
                <w:lang w:eastAsia="en-US"/>
              </w:rPr>
              <w:t>Кунашакского</w:t>
            </w:r>
            <w:proofErr w:type="spellEnd"/>
            <w:r w:rsidRPr="00BE6BD9">
              <w:rPr>
                <w:sz w:val="24"/>
                <w:szCs w:val="24"/>
                <w:lang w:eastAsia="en-US"/>
              </w:rPr>
              <w:t xml:space="preserve"> муниципального округа</w:t>
            </w:r>
          </w:p>
        </w:tc>
      </w:tr>
      <w:tr w:rsidR="005159E7" w:rsidRPr="0068693B" w:rsidTr="0078237E">
        <w:tc>
          <w:tcPr>
            <w:tcW w:w="1851"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rPr>
                <w:sz w:val="24"/>
                <w:szCs w:val="24"/>
                <w:lang w:eastAsia="en-US"/>
              </w:rPr>
            </w:pPr>
            <w:r w:rsidRPr="00BE6BD9">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jc w:val="both"/>
              <w:rPr>
                <w:sz w:val="24"/>
                <w:szCs w:val="24"/>
                <w:lang w:eastAsia="en-US"/>
              </w:rPr>
            </w:pPr>
            <w:r w:rsidRPr="00BE6BD9">
              <w:rPr>
                <w:sz w:val="24"/>
                <w:szCs w:val="24"/>
                <w:lang w:eastAsia="en-US"/>
              </w:rPr>
              <w:t xml:space="preserve">Образовательные организации </w:t>
            </w:r>
            <w:proofErr w:type="spellStart"/>
            <w:r w:rsidRPr="00BE6BD9">
              <w:rPr>
                <w:sz w:val="24"/>
                <w:szCs w:val="24"/>
                <w:lang w:eastAsia="en-US"/>
              </w:rPr>
              <w:t>Кунашакского</w:t>
            </w:r>
            <w:proofErr w:type="spellEnd"/>
            <w:r w:rsidRPr="00BE6BD9">
              <w:rPr>
                <w:sz w:val="24"/>
                <w:szCs w:val="24"/>
                <w:lang w:eastAsia="en-US"/>
              </w:rPr>
              <w:t xml:space="preserve"> муниципального округа,</w:t>
            </w:r>
          </w:p>
          <w:p w:rsidR="005159E7" w:rsidRPr="00BE6BD9" w:rsidRDefault="005159E7" w:rsidP="0078237E">
            <w:pPr>
              <w:pStyle w:val="aff7"/>
              <w:rPr>
                <w:rFonts w:ascii="Times New Roman" w:hAnsi="Times New Roman"/>
              </w:rPr>
            </w:pPr>
            <w:r w:rsidRPr="00BE6BD9">
              <w:rPr>
                <w:rFonts w:ascii="Times New Roman" w:hAnsi="Times New Roman"/>
              </w:rPr>
              <w:t>Управление по жилищно-коммунальному хозяйству, строительству и энергообеспечению</w:t>
            </w:r>
            <w:r w:rsidR="00BE6BD9">
              <w:rPr>
                <w:rFonts w:ascii="Times New Roman" w:hAnsi="Times New Roman"/>
              </w:rPr>
              <w:t>,</w:t>
            </w:r>
          </w:p>
          <w:p w:rsidR="005159E7" w:rsidRPr="00BE6BD9" w:rsidRDefault="005159E7" w:rsidP="0078237E">
            <w:pPr>
              <w:pStyle w:val="aff7"/>
              <w:rPr>
                <w:rFonts w:ascii="Times New Roman" w:hAnsi="Times New Roman"/>
              </w:rPr>
            </w:pPr>
            <w:r w:rsidRPr="00BE6BD9">
              <w:rPr>
                <w:rFonts w:ascii="Times New Roman" w:hAnsi="Times New Roman"/>
              </w:rPr>
              <w:t>Комиссия по делам несовершеннолетних и защите их прав</w:t>
            </w:r>
            <w:r w:rsidR="00BE6BD9">
              <w:rPr>
                <w:rFonts w:ascii="Times New Roman" w:hAnsi="Times New Roman"/>
              </w:rPr>
              <w:t>,</w:t>
            </w:r>
          </w:p>
          <w:p w:rsidR="005159E7" w:rsidRPr="00BE6BD9" w:rsidRDefault="005159E7" w:rsidP="0078237E">
            <w:pPr>
              <w:rPr>
                <w:sz w:val="24"/>
                <w:szCs w:val="24"/>
              </w:rPr>
            </w:pPr>
            <w:r w:rsidRPr="00BE6BD9">
              <w:rPr>
                <w:sz w:val="24"/>
                <w:szCs w:val="24"/>
              </w:rPr>
              <w:t>Управление социальной защиты населения</w:t>
            </w:r>
            <w:r w:rsidR="00BE6BD9">
              <w:rPr>
                <w:sz w:val="24"/>
                <w:szCs w:val="24"/>
              </w:rPr>
              <w:t>,</w:t>
            </w:r>
          </w:p>
          <w:p w:rsidR="005159E7" w:rsidRPr="00BE6BD9" w:rsidRDefault="005159E7" w:rsidP="0078237E">
            <w:pPr>
              <w:spacing w:line="256" w:lineRule="auto"/>
              <w:jc w:val="both"/>
              <w:rPr>
                <w:sz w:val="24"/>
                <w:szCs w:val="24"/>
                <w:lang w:eastAsia="en-US"/>
              </w:rPr>
            </w:pPr>
            <w:r w:rsidRPr="00BE6BD9">
              <w:rPr>
                <w:sz w:val="24"/>
                <w:szCs w:val="24"/>
              </w:rPr>
              <w:t>Управление имущественных и земельных отношений</w:t>
            </w:r>
            <w:r w:rsidR="00BE6BD9">
              <w:rPr>
                <w:sz w:val="24"/>
                <w:szCs w:val="24"/>
              </w:rPr>
              <w:t>.</w:t>
            </w:r>
          </w:p>
        </w:tc>
      </w:tr>
      <w:tr w:rsidR="005159E7" w:rsidRPr="0068693B" w:rsidTr="0078237E">
        <w:tc>
          <w:tcPr>
            <w:tcW w:w="1851"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rPr>
                <w:sz w:val="24"/>
                <w:szCs w:val="24"/>
                <w:lang w:eastAsia="en-US"/>
              </w:rPr>
            </w:pPr>
            <w:r w:rsidRPr="00BE6BD9">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ind w:firstLine="635"/>
              <w:jc w:val="both"/>
              <w:rPr>
                <w:sz w:val="24"/>
                <w:szCs w:val="24"/>
                <w:lang w:eastAsia="en-US"/>
              </w:rPr>
            </w:pPr>
            <w:r w:rsidRPr="00BE6BD9">
              <w:rPr>
                <w:sz w:val="24"/>
                <w:szCs w:val="24"/>
                <w:lang w:eastAsia="en-US"/>
              </w:rPr>
              <w:t>2026 - 2030 годы</w:t>
            </w:r>
          </w:p>
        </w:tc>
      </w:tr>
      <w:tr w:rsidR="005159E7" w:rsidRPr="0068693B" w:rsidTr="0078237E">
        <w:tc>
          <w:tcPr>
            <w:tcW w:w="1851" w:type="pct"/>
            <w:tcBorders>
              <w:top w:val="single" w:sz="4" w:space="0" w:color="auto"/>
              <w:left w:val="single" w:sz="4" w:space="0" w:color="auto"/>
              <w:bottom w:val="single" w:sz="4" w:space="0" w:color="auto"/>
              <w:right w:val="single" w:sz="4" w:space="0" w:color="auto"/>
            </w:tcBorders>
          </w:tcPr>
          <w:p w:rsidR="005159E7" w:rsidRPr="00BE6BD9" w:rsidRDefault="005159E7" w:rsidP="0078237E">
            <w:pPr>
              <w:spacing w:line="256" w:lineRule="auto"/>
              <w:rPr>
                <w:sz w:val="24"/>
                <w:szCs w:val="24"/>
                <w:lang w:eastAsia="en-US"/>
              </w:rPr>
            </w:pPr>
            <w:r w:rsidRPr="00BE6BD9">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A87B13" w:rsidRPr="00BE6BD9" w:rsidRDefault="00A87B13" w:rsidP="00A87B13">
            <w:pPr>
              <w:ind w:right="180"/>
              <w:jc w:val="both"/>
              <w:rPr>
                <w:iCs/>
                <w:color w:val="000000"/>
                <w:sz w:val="24"/>
                <w:szCs w:val="24"/>
              </w:rPr>
            </w:pPr>
            <w:r w:rsidRPr="00BE6BD9">
              <w:rPr>
                <w:iCs/>
                <w:color w:val="000000"/>
                <w:sz w:val="24"/>
                <w:szCs w:val="24"/>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BE6BD9">
              <w:rPr>
                <w:iCs/>
                <w:color w:val="000000"/>
                <w:sz w:val="24"/>
                <w:szCs w:val="24"/>
              </w:rPr>
              <w:t>Кунашакского</w:t>
            </w:r>
            <w:proofErr w:type="spellEnd"/>
            <w:r w:rsidRPr="00BE6BD9">
              <w:rPr>
                <w:iCs/>
                <w:color w:val="000000"/>
                <w:sz w:val="24"/>
                <w:szCs w:val="24"/>
              </w:rPr>
              <w:t xml:space="preserve"> муниципального округа.</w:t>
            </w:r>
          </w:p>
          <w:p w:rsidR="005159E7" w:rsidRPr="00BE6BD9" w:rsidRDefault="00A87B13" w:rsidP="00A87B13">
            <w:pPr>
              <w:spacing w:line="256" w:lineRule="auto"/>
              <w:jc w:val="both"/>
              <w:rPr>
                <w:sz w:val="24"/>
                <w:szCs w:val="24"/>
                <w:lang w:eastAsia="en-US"/>
              </w:rPr>
            </w:pPr>
            <w:r w:rsidRPr="00BE6BD9">
              <w:rPr>
                <w:iCs/>
                <w:color w:val="000000"/>
                <w:sz w:val="24"/>
                <w:szCs w:val="24"/>
              </w:rPr>
              <w:t xml:space="preserve">Развитие в </w:t>
            </w:r>
            <w:proofErr w:type="spellStart"/>
            <w:r w:rsidRPr="00BE6BD9">
              <w:rPr>
                <w:iCs/>
                <w:color w:val="000000"/>
                <w:sz w:val="24"/>
                <w:szCs w:val="24"/>
              </w:rPr>
              <w:t>Кунашакском</w:t>
            </w:r>
            <w:proofErr w:type="spellEnd"/>
            <w:r w:rsidRPr="00BE6BD9">
              <w:rPr>
                <w:iCs/>
                <w:color w:val="000000"/>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5159E7" w:rsidRPr="0068693B" w:rsidTr="0078237E">
        <w:tc>
          <w:tcPr>
            <w:tcW w:w="1851" w:type="pct"/>
            <w:tcBorders>
              <w:top w:val="single" w:sz="4" w:space="0" w:color="auto"/>
              <w:left w:val="single" w:sz="4" w:space="0" w:color="auto"/>
              <w:bottom w:val="single" w:sz="4" w:space="0" w:color="auto"/>
              <w:right w:val="single" w:sz="4" w:space="0" w:color="auto"/>
            </w:tcBorders>
          </w:tcPr>
          <w:p w:rsidR="005159E7" w:rsidRPr="00C160E5" w:rsidRDefault="005159E7" w:rsidP="0078237E">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5159E7" w:rsidRDefault="005159E7" w:rsidP="0078237E">
            <w:pPr>
              <w:jc w:val="both"/>
              <w:rPr>
                <w:color w:val="000000"/>
                <w:sz w:val="24"/>
                <w:szCs w:val="24"/>
              </w:rPr>
            </w:pPr>
            <w:r w:rsidRPr="00C160E5">
              <w:rPr>
                <w:color w:val="000000"/>
                <w:sz w:val="24"/>
                <w:szCs w:val="24"/>
              </w:rPr>
              <w:t xml:space="preserve">Всего по Подпрограмме – </w:t>
            </w:r>
            <w:r w:rsidR="00F15EC6">
              <w:rPr>
                <w:color w:val="000000"/>
                <w:sz w:val="24"/>
                <w:szCs w:val="24"/>
              </w:rPr>
              <w:t>2061107,1795</w:t>
            </w:r>
            <w:r w:rsidRPr="00C160E5">
              <w:rPr>
                <w:color w:val="000000"/>
                <w:sz w:val="24"/>
                <w:szCs w:val="24"/>
              </w:rPr>
              <w:t xml:space="preserve"> тыс. руб., </w:t>
            </w:r>
          </w:p>
          <w:p w:rsidR="00000C15" w:rsidRPr="00C160E5" w:rsidRDefault="00000C15" w:rsidP="00000C15">
            <w:pPr>
              <w:jc w:val="both"/>
              <w:rPr>
                <w:color w:val="000000"/>
                <w:sz w:val="24"/>
                <w:szCs w:val="24"/>
              </w:rPr>
            </w:pPr>
            <w:r>
              <w:rPr>
                <w:color w:val="000000"/>
                <w:sz w:val="24"/>
                <w:szCs w:val="24"/>
              </w:rPr>
              <w:t xml:space="preserve">из них федеральный </w:t>
            </w:r>
            <w:r w:rsidRPr="00C160E5">
              <w:rPr>
                <w:color w:val="000000"/>
                <w:sz w:val="24"/>
                <w:szCs w:val="24"/>
              </w:rPr>
              <w:t xml:space="preserve">бюджет – </w:t>
            </w:r>
            <w:r w:rsidR="00F15EC6">
              <w:rPr>
                <w:color w:val="000000"/>
                <w:sz w:val="24"/>
                <w:szCs w:val="24"/>
              </w:rPr>
              <w:t>133016,8418</w:t>
            </w:r>
            <w:r>
              <w:rPr>
                <w:color w:val="000000"/>
                <w:sz w:val="24"/>
                <w:szCs w:val="24"/>
              </w:rPr>
              <w:t xml:space="preserve"> </w:t>
            </w:r>
            <w:r w:rsidRPr="00C160E5">
              <w:rPr>
                <w:color w:val="000000"/>
                <w:sz w:val="24"/>
                <w:szCs w:val="24"/>
              </w:rPr>
              <w:t>тыс. руб., в том числе:</w:t>
            </w:r>
          </w:p>
          <w:p w:rsidR="00000C15" w:rsidRPr="00C160E5" w:rsidRDefault="00000C15" w:rsidP="00000C15">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43913,6377 </w:t>
            </w:r>
            <w:r w:rsidRPr="00C160E5">
              <w:rPr>
                <w:color w:val="000000"/>
                <w:sz w:val="24"/>
                <w:szCs w:val="24"/>
              </w:rPr>
              <w:t>тыс. руб.;</w:t>
            </w:r>
          </w:p>
          <w:p w:rsidR="00000C15" w:rsidRPr="00C160E5" w:rsidRDefault="00000C15" w:rsidP="00000C15">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Pr>
                <w:color w:val="000000"/>
                <w:sz w:val="24"/>
                <w:szCs w:val="24"/>
              </w:rPr>
              <w:t>44520,5425</w:t>
            </w:r>
            <w:r w:rsidRPr="00C160E5">
              <w:rPr>
                <w:color w:val="000000"/>
                <w:sz w:val="24"/>
                <w:szCs w:val="24"/>
              </w:rPr>
              <w:t xml:space="preserve"> тыс. руб.;</w:t>
            </w:r>
          </w:p>
          <w:p w:rsidR="00000C15" w:rsidRPr="00C160E5" w:rsidRDefault="00000C15" w:rsidP="00000C15">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00F15EC6">
              <w:rPr>
                <w:color w:val="000000"/>
                <w:sz w:val="24"/>
                <w:szCs w:val="24"/>
              </w:rPr>
              <w:t>44582,6</w:t>
            </w:r>
            <w:r>
              <w:rPr>
                <w:color w:val="000000"/>
                <w:sz w:val="24"/>
                <w:szCs w:val="24"/>
              </w:rPr>
              <w:t>616</w:t>
            </w:r>
            <w:r w:rsidRPr="00C160E5">
              <w:rPr>
                <w:color w:val="000000"/>
                <w:sz w:val="24"/>
                <w:szCs w:val="24"/>
              </w:rPr>
              <w:t xml:space="preserve"> тыс. руб.;</w:t>
            </w:r>
          </w:p>
          <w:p w:rsidR="00000C15" w:rsidRPr="00C160E5" w:rsidRDefault="00000C15" w:rsidP="00000C15">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000C15" w:rsidRPr="00C160E5" w:rsidRDefault="00000C15" w:rsidP="00000C15">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5159E7" w:rsidRPr="00C160E5" w:rsidRDefault="005159E7" w:rsidP="0078237E">
            <w:pPr>
              <w:jc w:val="both"/>
              <w:rPr>
                <w:color w:val="000000"/>
                <w:sz w:val="24"/>
                <w:szCs w:val="24"/>
              </w:rPr>
            </w:pPr>
            <w:r w:rsidRPr="00C160E5">
              <w:rPr>
                <w:color w:val="000000"/>
                <w:sz w:val="24"/>
                <w:szCs w:val="24"/>
              </w:rPr>
              <w:t xml:space="preserve">из них областной бюджет – </w:t>
            </w:r>
            <w:r w:rsidR="001B6FEC">
              <w:rPr>
                <w:color w:val="000000"/>
                <w:sz w:val="24"/>
                <w:szCs w:val="24"/>
              </w:rPr>
              <w:t>1106245,0645</w:t>
            </w:r>
            <w:r w:rsidRPr="00C160E5">
              <w:rPr>
                <w:color w:val="000000"/>
                <w:sz w:val="24"/>
                <w:szCs w:val="24"/>
              </w:rPr>
              <w:t xml:space="preserve"> тыс. руб., в том числе:</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w:t>
            </w:r>
            <w:r w:rsidR="001B6FEC">
              <w:rPr>
                <w:color w:val="000000"/>
                <w:sz w:val="24"/>
                <w:szCs w:val="24"/>
              </w:rPr>
              <w:t>368625,3931</w:t>
            </w:r>
            <w:r>
              <w:rPr>
                <w:color w:val="000000"/>
                <w:sz w:val="24"/>
                <w:szCs w:val="24"/>
              </w:rPr>
              <w:t xml:space="preserve"> </w:t>
            </w:r>
            <w:r w:rsidRPr="00C160E5">
              <w:rPr>
                <w:color w:val="000000"/>
                <w:sz w:val="24"/>
                <w:szCs w:val="24"/>
              </w:rPr>
              <w:t>тыс. руб.;</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000C15">
              <w:rPr>
                <w:color w:val="000000"/>
                <w:sz w:val="24"/>
                <w:szCs w:val="24"/>
              </w:rPr>
              <w:t>368753,0357</w:t>
            </w:r>
            <w:r w:rsidRPr="00C160E5">
              <w:rPr>
                <w:color w:val="000000"/>
                <w:sz w:val="24"/>
                <w:szCs w:val="24"/>
              </w:rPr>
              <w:t xml:space="preserve"> тыс. руб.;</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00000C15">
              <w:rPr>
                <w:color w:val="000000"/>
                <w:sz w:val="24"/>
                <w:szCs w:val="24"/>
              </w:rPr>
              <w:t>368866,6357</w:t>
            </w:r>
            <w:r w:rsidRPr="00C160E5">
              <w:rPr>
                <w:color w:val="000000"/>
                <w:sz w:val="24"/>
                <w:szCs w:val="24"/>
              </w:rPr>
              <w:t xml:space="preserve"> тыс. руб.;</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5159E7" w:rsidRPr="00C160E5" w:rsidRDefault="005159E7" w:rsidP="0078237E">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5159E7" w:rsidRPr="00C160E5" w:rsidRDefault="005159E7" w:rsidP="0078237E">
            <w:pPr>
              <w:jc w:val="both"/>
              <w:rPr>
                <w:color w:val="000000"/>
                <w:sz w:val="24"/>
                <w:szCs w:val="24"/>
              </w:rPr>
            </w:pPr>
            <w:r w:rsidRPr="00C160E5">
              <w:rPr>
                <w:color w:val="000000"/>
                <w:sz w:val="24"/>
                <w:szCs w:val="24"/>
              </w:rPr>
              <w:lastRenderedPageBreak/>
              <w:t xml:space="preserve">Местный бюджет –  </w:t>
            </w:r>
            <w:r w:rsidR="00F15EC6">
              <w:rPr>
                <w:color w:val="000000"/>
                <w:sz w:val="24"/>
                <w:szCs w:val="24"/>
              </w:rPr>
              <w:t>790845,2732</w:t>
            </w:r>
            <w:r>
              <w:rPr>
                <w:color w:val="000000"/>
                <w:sz w:val="24"/>
                <w:szCs w:val="24"/>
              </w:rPr>
              <w:t xml:space="preserve"> </w:t>
            </w:r>
            <w:r w:rsidRPr="00C160E5">
              <w:rPr>
                <w:color w:val="000000"/>
                <w:sz w:val="24"/>
                <w:szCs w:val="24"/>
              </w:rPr>
              <w:t xml:space="preserve"> тыс. руб., в том числе:</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F15EC6">
              <w:rPr>
                <w:color w:val="000000"/>
                <w:sz w:val="24"/>
                <w:szCs w:val="24"/>
              </w:rPr>
              <w:t>233920,9451</w:t>
            </w:r>
            <w:r w:rsidRPr="00C160E5">
              <w:rPr>
                <w:color w:val="000000"/>
                <w:sz w:val="24"/>
                <w:szCs w:val="24"/>
              </w:rPr>
              <w:t xml:space="preserve"> тыс. руб.;</w:t>
            </w:r>
          </w:p>
          <w:p w:rsidR="005159E7" w:rsidRPr="00C160E5" w:rsidRDefault="005159E7" w:rsidP="0078237E">
            <w:pPr>
              <w:jc w:val="both"/>
              <w:rPr>
                <w:color w:val="000000"/>
                <w:sz w:val="24"/>
                <w:szCs w:val="24"/>
              </w:rPr>
            </w:pPr>
            <w:r>
              <w:rPr>
                <w:color w:val="000000"/>
                <w:sz w:val="24"/>
                <w:szCs w:val="24"/>
              </w:rPr>
              <w:t>2027</w:t>
            </w:r>
            <w:r w:rsidRPr="00C160E5">
              <w:rPr>
                <w:color w:val="000000"/>
                <w:sz w:val="24"/>
                <w:szCs w:val="24"/>
              </w:rPr>
              <w:t xml:space="preserve"> г.-  </w:t>
            </w:r>
            <w:r w:rsidR="00F15EC6">
              <w:rPr>
                <w:color w:val="000000"/>
                <w:sz w:val="24"/>
                <w:szCs w:val="24"/>
              </w:rPr>
              <w:t>269566,1300</w:t>
            </w:r>
            <w:r>
              <w:rPr>
                <w:color w:val="000000"/>
                <w:sz w:val="24"/>
                <w:szCs w:val="24"/>
              </w:rPr>
              <w:t xml:space="preserve"> </w:t>
            </w:r>
            <w:r w:rsidRPr="00C160E5">
              <w:rPr>
                <w:color w:val="000000"/>
                <w:sz w:val="24"/>
                <w:szCs w:val="24"/>
              </w:rPr>
              <w:t>тыс. руб.;</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F15EC6">
              <w:rPr>
                <w:color w:val="000000"/>
                <w:sz w:val="24"/>
                <w:szCs w:val="24"/>
              </w:rPr>
              <w:t>287358,1981</w:t>
            </w:r>
            <w:r>
              <w:rPr>
                <w:color w:val="000000"/>
                <w:sz w:val="24"/>
                <w:szCs w:val="24"/>
              </w:rPr>
              <w:t xml:space="preserve"> </w:t>
            </w:r>
            <w:r w:rsidRPr="00C160E5">
              <w:rPr>
                <w:color w:val="000000"/>
                <w:sz w:val="24"/>
                <w:szCs w:val="24"/>
              </w:rPr>
              <w:t>тыс. руб.;</w:t>
            </w:r>
          </w:p>
          <w:p w:rsidR="005159E7" w:rsidRPr="00C160E5" w:rsidRDefault="005159E7" w:rsidP="0078237E">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5159E7" w:rsidRPr="00C160E5" w:rsidRDefault="005159E7" w:rsidP="0078237E">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A87B13" w:rsidRDefault="00A87B13">
      <w:pPr>
        <w:jc w:val="both"/>
        <w:rPr>
          <w:b/>
          <w:sz w:val="28"/>
          <w:szCs w:val="28"/>
        </w:rPr>
        <w:sectPr w:rsidR="00A87B13" w:rsidSect="00A87B13">
          <w:type w:val="continuous"/>
          <w:pgSz w:w="11906" w:h="16838"/>
          <w:pgMar w:top="851" w:right="851" w:bottom="851" w:left="709" w:header="181" w:footer="709" w:gutter="0"/>
          <w:cols w:space="0"/>
          <w:docGrid w:linePitch="272"/>
        </w:sectPr>
      </w:pPr>
    </w:p>
    <w:tbl>
      <w:tblPr>
        <w:tblW w:w="15154" w:type="dxa"/>
        <w:tblInd w:w="600" w:type="dxa"/>
        <w:tblCellMar>
          <w:left w:w="0" w:type="dxa"/>
          <w:right w:w="0" w:type="dxa"/>
        </w:tblCellMar>
        <w:tblLook w:val="04A0" w:firstRow="1" w:lastRow="0" w:firstColumn="1" w:lastColumn="0" w:noHBand="0" w:noVBand="1"/>
      </w:tblPr>
      <w:tblGrid>
        <w:gridCol w:w="15154"/>
      </w:tblGrid>
      <w:tr w:rsidR="008F5FE2" w:rsidTr="003D559A">
        <w:trPr>
          <w:trHeight w:val="300"/>
        </w:trPr>
        <w:tc>
          <w:tcPr>
            <w:tcW w:w="15154" w:type="dxa"/>
            <w:shd w:val="clear" w:color="auto" w:fill="auto"/>
            <w:tcMar>
              <w:left w:w="45" w:type="dxa"/>
              <w:right w:w="45" w:type="dxa"/>
            </w:tcMar>
            <w:vAlign w:val="bottom"/>
          </w:tcPr>
          <w:p w:rsidR="003D559A" w:rsidRPr="001C564E" w:rsidRDefault="001C564E" w:rsidP="001C564E">
            <w:pPr>
              <w:jc w:val="both"/>
              <w:textAlignment w:val="bottom"/>
              <w:rPr>
                <w:rFonts w:eastAsia="SimSun"/>
                <w:sz w:val="24"/>
                <w:szCs w:val="24"/>
                <w:lang w:eastAsia="zh-CN" w:bidi="ar"/>
              </w:rPr>
            </w:pPr>
            <w:r w:rsidRPr="001C564E">
              <w:rPr>
                <w:rFonts w:eastAsia="SimSun"/>
                <w:sz w:val="24"/>
                <w:szCs w:val="24"/>
                <w:lang w:eastAsia="zh-CN" w:bidi="ar"/>
              </w:rPr>
              <w:lastRenderedPageBreak/>
              <w:t>2</w:t>
            </w:r>
            <w:r>
              <w:rPr>
                <w:rFonts w:eastAsia="SimSun"/>
                <w:lang w:eastAsia="zh-CN" w:bidi="ar"/>
              </w:rPr>
              <w:t xml:space="preserve">. </w:t>
            </w:r>
            <w:r w:rsidR="003D559A" w:rsidRPr="001C564E">
              <w:rPr>
                <w:rFonts w:eastAsia="SimSun"/>
                <w:sz w:val="24"/>
                <w:szCs w:val="24"/>
                <w:lang w:eastAsia="zh-CN" w:bidi="ar"/>
              </w:rPr>
              <w:t>Показатели подпрограммы и план достижения по годам</w:t>
            </w:r>
          </w:p>
          <w:tbl>
            <w:tblPr>
              <w:tblW w:w="15048" w:type="dxa"/>
              <w:tblCellMar>
                <w:left w:w="0" w:type="dxa"/>
                <w:right w:w="0" w:type="dxa"/>
              </w:tblCellMar>
              <w:tblLook w:val="04A0" w:firstRow="1" w:lastRow="0" w:firstColumn="1" w:lastColumn="0" w:noHBand="0" w:noVBand="1"/>
            </w:tblPr>
            <w:tblGrid>
              <w:gridCol w:w="952"/>
              <w:gridCol w:w="3543"/>
              <w:gridCol w:w="1270"/>
              <w:gridCol w:w="2416"/>
              <w:gridCol w:w="992"/>
              <w:gridCol w:w="992"/>
              <w:gridCol w:w="1134"/>
              <w:gridCol w:w="992"/>
              <w:gridCol w:w="850"/>
              <w:gridCol w:w="1907"/>
            </w:tblGrid>
            <w:tr w:rsidR="003D559A" w:rsidRPr="00EA0F44" w:rsidTr="003D559A">
              <w:trPr>
                <w:trHeight w:val="300"/>
              </w:trPr>
              <w:tc>
                <w:tcPr>
                  <w:tcW w:w="952" w:type="dxa"/>
                  <w:vMerge w:val="restart"/>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3D559A" w:rsidRPr="003D5424" w:rsidRDefault="003D559A" w:rsidP="001C564E">
                  <w:pPr>
                    <w:jc w:val="center"/>
                    <w:textAlignment w:val="bottom"/>
                    <w:rPr>
                      <w:sz w:val="24"/>
                      <w:szCs w:val="24"/>
                    </w:rPr>
                  </w:pPr>
                  <w:r w:rsidRPr="003D5424">
                    <w:rPr>
                      <w:rFonts w:eastAsia="SimSun"/>
                      <w:sz w:val="24"/>
                      <w:szCs w:val="24"/>
                      <w:lang w:val="en-US" w:eastAsia="zh-CN" w:bidi="ar"/>
                    </w:rPr>
                    <w:t>№</w:t>
                  </w:r>
                  <w:r w:rsidRPr="003D5424">
                    <w:rPr>
                      <w:rFonts w:eastAsia="SimSun"/>
                      <w:sz w:val="24"/>
                      <w:szCs w:val="24"/>
                      <w:lang w:val="en-US" w:eastAsia="zh-CN" w:bidi="ar"/>
                    </w:rPr>
                    <w:br/>
                    <w:t>п/п</w:t>
                  </w:r>
                </w:p>
              </w:tc>
              <w:tc>
                <w:tcPr>
                  <w:tcW w:w="3543"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textAlignment w:val="bottom"/>
                    <w:rPr>
                      <w:sz w:val="24"/>
                      <w:szCs w:val="24"/>
                    </w:rPr>
                  </w:pPr>
                  <w:proofErr w:type="spellStart"/>
                  <w:r w:rsidRPr="003D5424">
                    <w:rPr>
                      <w:rFonts w:eastAsia="SimSun"/>
                      <w:sz w:val="24"/>
                      <w:szCs w:val="24"/>
                      <w:lang w:val="en-US" w:eastAsia="zh-CN" w:bidi="ar"/>
                    </w:rPr>
                    <w:t>Наименование</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показателя</w:t>
                  </w:r>
                  <w:proofErr w:type="spellEnd"/>
                </w:p>
              </w:tc>
              <w:tc>
                <w:tcPr>
                  <w:tcW w:w="1270"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textAlignment w:val="bottom"/>
                    <w:rPr>
                      <w:sz w:val="24"/>
                      <w:szCs w:val="24"/>
                    </w:rPr>
                  </w:pPr>
                  <w:proofErr w:type="spellStart"/>
                  <w:r w:rsidRPr="003D5424">
                    <w:rPr>
                      <w:rFonts w:eastAsia="SimSun"/>
                      <w:sz w:val="24"/>
                      <w:szCs w:val="24"/>
                      <w:lang w:val="en-US" w:eastAsia="zh-CN" w:bidi="ar"/>
                    </w:rPr>
                    <w:t>Единица</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измерения</w:t>
                  </w:r>
                  <w:proofErr w:type="spellEnd"/>
                </w:p>
              </w:tc>
              <w:tc>
                <w:tcPr>
                  <w:tcW w:w="2416"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textAlignment w:val="bottom"/>
                    <w:rPr>
                      <w:sz w:val="24"/>
                      <w:szCs w:val="24"/>
                    </w:rPr>
                  </w:pPr>
                  <w:r w:rsidRPr="003D5424">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4960" w:type="dxa"/>
                  <w:gridSpan w:val="5"/>
                  <w:tcBorders>
                    <w:top w:val="single" w:sz="6" w:space="0" w:color="000000"/>
                    <w:left w:val="single" w:sz="6" w:space="0" w:color="CCCCCC"/>
                    <w:bottom w:val="single" w:sz="6" w:space="0" w:color="000000"/>
                    <w:right w:val="single" w:sz="4" w:space="0" w:color="auto"/>
                  </w:tcBorders>
                  <w:shd w:val="clear" w:color="auto" w:fill="auto"/>
                  <w:tcMar>
                    <w:left w:w="45" w:type="dxa"/>
                    <w:right w:w="45" w:type="dxa"/>
                  </w:tcMar>
                </w:tcPr>
                <w:p w:rsidR="003D559A" w:rsidRPr="00EA0F44" w:rsidRDefault="003D559A" w:rsidP="00DB72D4">
                  <w:pPr>
                    <w:tabs>
                      <w:tab w:val="left" w:pos="2488"/>
                      <w:tab w:val="left" w:pos="2952"/>
                    </w:tabs>
                    <w:jc w:val="center"/>
                    <w:textAlignment w:val="bottom"/>
                    <w:rPr>
                      <w:sz w:val="24"/>
                      <w:szCs w:val="24"/>
                      <w:highlight w:val="red"/>
                    </w:rPr>
                  </w:pPr>
                  <w:proofErr w:type="spellStart"/>
                  <w:r w:rsidRPr="003D5424">
                    <w:rPr>
                      <w:rFonts w:eastAsia="SimSun"/>
                      <w:sz w:val="24"/>
                      <w:szCs w:val="24"/>
                      <w:lang w:val="en-US" w:eastAsia="zh-CN" w:bidi="ar"/>
                    </w:rPr>
                    <w:t>Значение</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показателя</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годам</w:t>
                  </w:r>
                  <w:proofErr w:type="spellEnd"/>
                </w:p>
              </w:tc>
              <w:tc>
                <w:tcPr>
                  <w:tcW w:w="1907" w:type="dxa"/>
                  <w:vMerge w:val="restart"/>
                  <w:tcBorders>
                    <w:top w:val="single" w:sz="6" w:space="0" w:color="000000"/>
                    <w:left w:val="single" w:sz="4" w:space="0" w:color="auto"/>
                    <w:right w:val="single" w:sz="6" w:space="0" w:color="000000"/>
                  </w:tcBorders>
                  <w:shd w:val="clear" w:color="auto" w:fill="auto"/>
                </w:tcPr>
                <w:p w:rsidR="003D559A" w:rsidRPr="00EA0F44" w:rsidRDefault="003D559A" w:rsidP="00DB72D4">
                  <w:pPr>
                    <w:tabs>
                      <w:tab w:val="left" w:pos="2488"/>
                      <w:tab w:val="left" w:pos="2952"/>
                    </w:tabs>
                    <w:jc w:val="center"/>
                    <w:textAlignment w:val="bottom"/>
                    <w:rPr>
                      <w:sz w:val="24"/>
                      <w:szCs w:val="24"/>
                      <w:highlight w:val="red"/>
                    </w:rPr>
                  </w:pPr>
                  <w:proofErr w:type="gramStart"/>
                  <w:r w:rsidRPr="00110A10">
                    <w:rPr>
                      <w:sz w:val="24"/>
                      <w:szCs w:val="24"/>
                    </w:rPr>
                    <w:t>Ответственный</w:t>
                  </w:r>
                  <w:proofErr w:type="gramEnd"/>
                  <w:r w:rsidRPr="00110A10">
                    <w:rPr>
                      <w:sz w:val="24"/>
                      <w:szCs w:val="24"/>
                    </w:rPr>
                    <w:t xml:space="preserve"> за достижение показателя</w:t>
                  </w:r>
                </w:p>
              </w:tc>
            </w:tr>
            <w:tr w:rsidR="003D559A" w:rsidRPr="00EA0F44" w:rsidTr="003D559A">
              <w:trPr>
                <w:trHeight w:val="300"/>
              </w:trPr>
              <w:tc>
                <w:tcPr>
                  <w:tcW w:w="952" w:type="dxa"/>
                  <w:vMerge/>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rPr>
                      <w:sz w:val="24"/>
                      <w:szCs w:val="24"/>
                    </w:rPr>
                  </w:pPr>
                </w:p>
              </w:tc>
              <w:tc>
                <w:tcPr>
                  <w:tcW w:w="3543"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rPr>
                      <w:sz w:val="24"/>
                      <w:szCs w:val="24"/>
                    </w:rPr>
                  </w:pPr>
                </w:p>
              </w:tc>
              <w:tc>
                <w:tcPr>
                  <w:tcW w:w="1270"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rPr>
                      <w:sz w:val="24"/>
                      <w:szCs w:val="24"/>
                    </w:rPr>
                  </w:pPr>
                </w:p>
              </w:tc>
              <w:tc>
                <w:tcPr>
                  <w:tcW w:w="2416"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rPr>
                      <w:sz w:val="24"/>
                      <w:szCs w:val="24"/>
                    </w:rPr>
                  </w:pP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6</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7</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3D5424" w:rsidRDefault="003D559A" w:rsidP="00DB72D4">
                  <w:pPr>
                    <w:ind w:right="94"/>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8</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992" w:type="dxa"/>
                  <w:tcBorders>
                    <w:top w:val="single" w:sz="4" w:space="0" w:color="auto"/>
                    <w:left w:val="single" w:sz="6" w:space="0" w:color="CCCCCC"/>
                    <w:bottom w:val="single" w:sz="6" w:space="0" w:color="000000"/>
                    <w:right w:val="single" w:sz="4" w:space="0" w:color="auto"/>
                  </w:tcBorders>
                  <w:shd w:val="clear" w:color="auto" w:fill="auto"/>
                  <w:tcMar>
                    <w:left w:w="45" w:type="dxa"/>
                    <w:right w:w="45" w:type="dxa"/>
                  </w:tcMar>
                </w:tcPr>
                <w:p w:rsidR="003D559A" w:rsidRPr="006D1962" w:rsidRDefault="003D559A" w:rsidP="00DB72D4">
                  <w:pPr>
                    <w:jc w:val="center"/>
                    <w:rPr>
                      <w:sz w:val="24"/>
                      <w:szCs w:val="24"/>
                    </w:rPr>
                  </w:pPr>
                  <w:r w:rsidRPr="006D1962">
                    <w:rPr>
                      <w:sz w:val="24"/>
                      <w:szCs w:val="24"/>
                    </w:rPr>
                    <w:t>2029 год</w:t>
                  </w:r>
                </w:p>
              </w:tc>
              <w:tc>
                <w:tcPr>
                  <w:tcW w:w="850" w:type="dxa"/>
                  <w:tcBorders>
                    <w:top w:val="single" w:sz="4" w:space="0" w:color="auto"/>
                    <w:left w:val="single" w:sz="4" w:space="0" w:color="auto"/>
                    <w:bottom w:val="single" w:sz="6" w:space="0" w:color="000000"/>
                    <w:right w:val="single" w:sz="4" w:space="0" w:color="auto"/>
                  </w:tcBorders>
                  <w:shd w:val="clear" w:color="auto" w:fill="auto"/>
                </w:tcPr>
                <w:p w:rsidR="003D559A" w:rsidRPr="006D1962" w:rsidRDefault="003D559A" w:rsidP="00DB72D4">
                  <w:pPr>
                    <w:jc w:val="center"/>
                    <w:rPr>
                      <w:sz w:val="24"/>
                      <w:szCs w:val="24"/>
                    </w:rPr>
                  </w:pPr>
                  <w:r w:rsidRPr="006D1962">
                    <w:rPr>
                      <w:sz w:val="24"/>
                      <w:szCs w:val="24"/>
                    </w:rPr>
                    <w:t>2030 год</w:t>
                  </w:r>
                </w:p>
              </w:tc>
              <w:tc>
                <w:tcPr>
                  <w:tcW w:w="1907" w:type="dxa"/>
                  <w:vMerge/>
                  <w:tcBorders>
                    <w:left w:val="single" w:sz="4" w:space="0" w:color="auto"/>
                    <w:bottom w:val="single" w:sz="6" w:space="0" w:color="000000"/>
                    <w:right w:val="single" w:sz="6" w:space="0" w:color="000000"/>
                  </w:tcBorders>
                  <w:shd w:val="clear" w:color="auto" w:fill="auto"/>
                </w:tcPr>
                <w:p w:rsidR="003D559A" w:rsidRPr="00EA0F44" w:rsidRDefault="003D559A" w:rsidP="00DB72D4">
                  <w:pPr>
                    <w:rPr>
                      <w:sz w:val="24"/>
                      <w:szCs w:val="24"/>
                      <w:highlight w:val="red"/>
                    </w:rPr>
                  </w:pP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b/>
                      <w:bCs/>
                      <w:sz w:val="24"/>
                      <w:szCs w:val="24"/>
                    </w:rPr>
                  </w:pPr>
                  <w:proofErr w:type="spellStart"/>
                  <w:r w:rsidRPr="00D02AFE">
                    <w:rPr>
                      <w:rFonts w:eastAsia="SimSun"/>
                      <w:b/>
                      <w:bCs/>
                      <w:sz w:val="24"/>
                      <w:szCs w:val="24"/>
                      <w:lang w:val="en-US" w:eastAsia="zh-CN" w:bidi="ar"/>
                    </w:rPr>
                    <w:t>Цель</w:t>
                  </w:r>
                  <w:proofErr w:type="spellEnd"/>
                  <w:r w:rsidRPr="00D02AFE">
                    <w:rPr>
                      <w:rFonts w:eastAsia="SimSun"/>
                      <w:b/>
                      <w:bCs/>
                      <w:sz w:val="24"/>
                      <w:szCs w:val="24"/>
                      <w:lang w:val="en-US" w:eastAsia="zh-CN" w:bidi="ar"/>
                    </w:rPr>
                    <w:t xml:space="preserve"> 1</w:t>
                  </w:r>
                </w:p>
              </w:tc>
              <w:tc>
                <w:tcPr>
                  <w:tcW w:w="14096" w:type="dxa"/>
                  <w:gridSpan w:val="9"/>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ind w:right="92"/>
                    <w:jc w:val="both"/>
                    <w:textAlignment w:val="bottom"/>
                    <w:rPr>
                      <w:b/>
                      <w:bCs/>
                      <w:sz w:val="24"/>
                      <w:szCs w:val="24"/>
                    </w:rPr>
                  </w:pPr>
                  <w:r w:rsidRPr="00D02AFE">
                    <w:rPr>
                      <w:rFonts w:eastAsia="SimSun"/>
                      <w:b/>
                      <w:bCs/>
                      <w:sz w:val="24"/>
                      <w:szCs w:val="24"/>
                      <w:lang w:eastAsia="zh-CN" w:bidi="ar"/>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в </w:t>
                  </w:r>
                  <w:proofErr w:type="spellStart"/>
                  <w:r w:rsidRPr="00D02AFE">
                    <w:rPr>
                      <w:rFonts w:eastAsia="SimSun"/>
                      <w:b/>
                      <w:bCs/>
                      <w:sz w:val="24"/>
                      <w:szCs w:val="24"/>
                      <w:lang w:eastAsia="zh-CN" w:bidi="ar"/>
                    </w:rPr>
                    <w:t>Кунашакском</w:t>
                  </w:r>
                  <w:proofErr w:type="spellEnd"/>
                  <w:r w:rsidRPr="00D02AFE">
                    <w:rPr>
                      <w:rFonts w:eastAsia="SimSun"/>
                      <w:b/>
                      <w:bCs/>
                      <w:sz w:val="24"/>
                      <w:szCs w:val="24"/>
                      <w:lang w:eastAsia="zh-CN" w:bidi="ar"/>
                    </w:rPr>
                    <w:t xml:space="preserve">  муниципальном округе. </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b/>
                      <w:bCs/>
                      <w:sz w:val="24"/>
                      <w:szCs w:val="24"/>
                    </w:rPr>
                  </w:pPr>
                  <w:proofErr w:type="spellStart"/>
                  <w:r w:rsidRPr="00D02AFE">
                    <w:rPr>
                      <w:rFonts w:eastAsia="SimSun"/>
                      <w:b/>
                      <w:bCs/>
                      <w:sz w:val="24"/>
                      <w:szCs w:val="24"/>
                      <w:lang w:val="en-US" w:eastAsia="zh-CN" w:bidi="ar"/>
                    </w:rPr>
                    <w:t>Цель</w:t>
                  </w:r>
                  <w:proofErr w:type="spellEnd"/>
                  <w:r w:rsidRPr="00D02AFE">
                    <w:rPr>
                      <w:rFonts w:eastAsia="SimSun"/>
                      <w:b/>
                      <w:bCs/>
                      <w:sz w:val="24"/>
                      <w:szCs w:val="24"/>
                      <w:lang w:val="en-US" w:eastAsia="zh-CN" w:bidi="ar"/>
                    </w:rPr>
                    <w:t xml:space="preserve"> 2</w:t>
                  </w:r>
                </w:p>
              </w:tc>
              <w:tc>
                <w:tcPr>
                  <w:tcW w:w="14096" w:type="dxa"/>
                  <w:gridSpan w:val="9"/>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ind w:right="92"/>
                    <w:jc w:val="both"/>
                    <w:textAlignment w:val="bottom"/>
                    <w:rPr>
                      <w:b/>
                      <w:bCs/>
                      <w:sz w:val="24"/>
                      <w:szCs w:val="24"/>
                    </w:rPr>
                  </w:pPr>
                  <w:r w:rsidRPr="00D02AFE">
                    <w:rPr>
                      <w:rFonts w:eastAsia="SimSun"/>
                      <w:b/>
                      <w:bCs/>
                      <w:sz w:val="24"/>
                      <w:szCs w:val="24"/>
                      <w:lang w:eastAsia="zh-CN" w:bidi="ar"/>
                    </w:rPr>
                    <w:t xml:space="preserve">Развитие в </w:t>
                  </w:r>
                  <w:proofErr w:type="spellStart"/>
                  <w:r w:rsidRPr="00D02AFE">
                    <w:rPr>
                      <w:rFonts w:eastAsia="SimSun"/>
                      <w:b/>
                      <w:bCs/>
                      <w:sz w:val="24"/>
                      <w:szCs w:val="24"/>
                      <w:lang w:eastAsia="zh-CN" w:bidi="ar"/>
                    </w:rPr>
                    <w:t>Кунашакском</w:t>
                  </w:r>
                  <w:proofErr w:type="spellEnd"/>
                  <w:r w:rsidRPr="00D02AFE">
                    <w:rPr>
                      <w:rFonts w:eastAsia="SimSun"/>
                      <w:b/>
                      <w:bCs/>
                      <w:sz w:val="24"/>
                      <w:szCs w:val="24"/>
                      <w:lang w:eastAsia="zh-CN" w:bidi="ar"/>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A264A5" w:rsidRDefault="001C564E" w:rsidP="001C564E">
                  <w:pPr>
                    <w:jc w:val="center"/>
                    <w:rPr>
                      <w:b/>
                      <w:sz w:val="24"/>
                      <w:szCs w:val="24"/>
                    </w:rPr>
                  </w:pPr>
                  <w:r w:rsidRPr="00A264A5">
                    <w:rPr>
                      <w:b/>
                      <w:sz w:val="24"/>
                      <w:szCs w:val="24"/>
                    </w:rPr>
                    <w:t>2</w:t>
                  </w:r>
                </w:p>
              </w:tc>
              <w:tc>
                <w:tcPr>
                  <w:tcW w:w="354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rFonts w:eastAsia="SimSun"/>
                      <w:sz w:val="24"/>
                      <w:szCs w:val="24"/>
                      <w:lang w:eastAsia="zh-CN" w:bidi="ar"/>
                    </w:rPr>
                  </w:pPr>
                  <w:r w:rsidRPr="00D02AFE">
                    <w:rPr>
                      <w:rFonts w:eastAsia="SimSun"/>
                      <w:sz w:val="24"/>
                      <w:szCs w:val="24"/>
                      <w:lang w:eastAsia="zh-CN" w:bidi="ar"/>
                    </w:rPr>
                    <w:t>Количество школ, обеспеченных деятельностью советников директоров по воспитанию и взаимодействию с детскими общественными объединениями в общеобразовательных организациях</w:t>
                  </w:r>
                </w:p>
              </w:tc>
              <w:tc>
                <w:tcPr>
                  <w:tcW w:w="127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единиц</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17</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17</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17</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17</w:t>
                  </w:r>
                </w:p>
              </w:tc>
              <w:tc>
                <w:tcPr>
                  <w:tcW w:w="99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17</w:t>
                  </w:r>
                </w:p>
              </w:tc>
              <w:tc>
                <w:tcPr>
                  <w:tcW w:w="850" w:type="dxa"/>
                  <w:tcBorders>
                    <w:top w:val="single" w:sz="6" w:space="0" w:color="CCCCCC"/>
                    <w:left w:val="single" w:sz="4" w:space="0" w:color="auto"/>
                    <w:bottom w:val="single" w:sz="6" w:space="0" w:color="000000"/>
                    <w:right w:val="single" w:sz="4" w:space="0" w:color="auto"/>
                  </w:tcBorders>
                  <w:shd w:val="clear" w:color="auto" w:fill="auto"/>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17</w:t>
                  </w:r>
                </w:p>
              </w:tc>
              <w:tc>
                <w:tcPr>
                  <w:tcW w:w="1907" w:type="dxa"/>
                  <w:tcBorders>
                    <w:top w:val="single" w:sz="6" w:space="0" w:color="CCCCCC"/>
                    <w:left w:val="single" w:sz="4" w:space="0" w:color="auto"/>
                    <w:bottom w:val="single" w:sz="6" w:space="0" w:color="000000"/>
                    <w:right w:val="single" w:sz="6" w:space="0" w:color="000000"/>
                  </w:tcBorders>
                  <w:shd w:val="clear" w:color="auto" w:fill="auto"/>
                </w:tcPr>
                <w:p w:rsidR="003D559A" w:rsidRPr="00D02AFE" w:rsidRDefault="003D559A" w:rsidP="00DB72D4">
                  <w:pPr>
                    <w:jc w:val="center"/>
                    <w:textAlignment w:val="bottom"/>
                    <w:rPr>
                      <w:rFonts w:eastAsia="SimSun"/>
                      <w:sz w:val="24"/>
                      <w:szCs w:val="24"/>
                      <w:highlight w:val="red"/>
                      <w:lang w:eastAsia="zh-CN" w:bidi="ar"/>
                    </w:rPr>
                  </w:pPr>
                  <w:r w:rsidRPr="00D02AFE">
                    <w:rPr>
                      <w:rFonts w:eastAsia="SimSun"/>
                      <w:sz w:val="24"/>
                      <w:szCs w:val="24"/>
                      <w:lang w:eastAsia="zh-CN" w:bidi="ar"/>
                    </w:rPr>
                    <w:t xml:space="preserve">Управление образования </w:t>
                  </w:r>
                  <w:proofErr w:type="spellStart"/>
                  <w:r w:rsidRPr="00D02AFE">
                    <w:rPr>
                      <w:rFonts w:eastAsia="SimSun"/>
                      <w:sz w:val="24"/>
                      <w:szCs w:val="24"/>
                      <w:lang w:eastAsia="zh-CN" w:bidi="ar"/>
                    </w:rPr>
                    <w:t>Кунашакского</w:t>
                  </w:r>
                  <w:proofErr w:type="spellEnd"/>
                  <w:r w:rsidRPr="00D02AFE">
                    <w:rPr>
                      <w:rFonts w:eastAsia="SimSun"/>
                      <w:sz w:val="24"/>
                      <w:szCs w:val="24"/>
                      <w:lang w:eastAsia="zh-CN" w:bidi="ar"/>
                    </w:rPr>
                    <w:t xml:space="preserve"> муниципального округа</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A264A5" w:rsidRDefault="001C564E" w:rsidP="001C564E">
                  <w:pPr>
                    <w:jc w:val="center"/>
                    <w:rPr>
                      <w:b/>
                      <w:sz w:val="24"/>
                      <w:szCs w:val="24"/>
                    </w:rPr>
                  </w:pPr>
                  <w:r w:rsidRPr="00A264A5">
                    <w:rPr>
                      <w:b/>
                      <w:sz w:val="24"/>
                      <w:szCs w:val="24"/>
                    </w:rPr>
                    <w:t>3</w:t>
                  </w:r>
                </w:p>
              </w:tc>
              <w:tc>
                <w:tcPr>
                  <w:tcW w:w="354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sz w:val="24"/>
                      <w:szCs w:val="24"/>
                    </w:rPr>
                  </w:pPr>
                  <w:r w:rsidRPr="00D02AFE">
                    <w:rPr>
                      <w:rFonts w:eastAsia="SimSun"/>
                      <w:sz w:val="24"/>
                      <w:szCs w:val="24"/>
                      <w:lang w:eastAsia="zh-CN" w:bidi="ar"/>
                    </w:rPr>
                    <w:t>Обеспечена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27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eastAsia="zh-CN" w:bidi="ar"/>
                    </w:rPr>
                    <w:t>человек</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w:t>
                  </w:r>
                  <w:r w:rsidRPr="00D02AFE">
                    <w:rPr>
                      <w:rFonts w:eastAsia="SimSun"/>
                      <w:sz w:val="24"/>
                      <w:szCs w:val="24"/>
                      <w:lang w:eastAsia="zh-CN" w:bidi="ar"/>
                    </w:rPr>
                    <w:t>8</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w:t>
                  </w:r>
                  <w:r w:rsidRPr="00D02AFE">
                    <w:rPr>
                      <w:rFonts w:eastAsia="SimSun"/>
                      <w:sz w:val="24"/>
                      <w:szCs w:val="24"/>
                      <w:lang w:eastAsia="zh-CN" w:bidi="ar"/>
                    </w:rPr>
                    <w:t>8</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w:t>
                  </w:r>
                  <w:r w:rsidRPr="00D02AFE">
                    <w:rPr>
                      <w:rFonts w:eastAsia="SimSun"/>
                      <w:sz w:val="24"/>
                      <w:szCs w:val="24"/>
                      <w:lang w:eastAsia="zh-CN" w:bidi="ar"/>
                    </w:rPr>
                    <w:t>8</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w:t>
                  </w:r>
                  <w:r w:rsidRPr="00D02AFE">
                    <w:rPr>
                      <w:rFonts w:eastAsia="SimSun"/>
                      <w:sz w:val="24"/>
                      <w:szCs w:val="24"/>
                      <w:lang w:eastAsia="zh-CN" w:bidi="ar"/>
                    </w:rPr>
                    <w:t>8</w:t>
                  </w:r>
                </w:p>
              </w:tc>
              <w:tc>
                <w:tcPr>
                  <w:tcW w:w="99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sz w:val="24"/>
                      <w:szCs w:val="24"/>
                    </w:rPr>
                    <w:t>18</w:t>
                  </w:r>
                </w:p>
              </w:tc>
              <w:tc>
                <w:tcPr>
                  <w:tcW w:w="850" w:type="dxa"/>
                  <w:tcBorders>
                    <w:top w:val="single" w:sz="6" w:space="0" w:color="CCCCCC"/>
                    <w:left w:val="single" w:sz="4" w:space="0" w:color="auto"/>
                    <w:bottom w:val="single" w:sz="6" w:space="0" w:color="000000"/>
                    <w:right w:val="single" w:sz="4" w:space="0" w:color="auto"/>
                  </w:tcBorders>
                  <w:shd w:val="clear" w:color="auto" w:fill="auto"/>
                </w:tcPr>
                <w:p w:rsidR="003D559A" w:rsidRPr="00D02AFE" w:rsidRDefault="003D559A" w:rsidP="00DB72D4">
                  <w:pPr>
                    <w:jc w:val="center"/>
                    <w:textAlignment w:val="bottom"/>
                    <w:rPr>
                      <w:sz w:val="24"/>
                      <w:szCs w:val="24"/>
                    </w:rPr>
                  </w:pPr>
                  <w:r w:rsidRPr="00D02AFE">
                    <w:rPr>
                      <w:sz w:val="24"/>
                      <w:szCs w:val="24"/>
                    </w:rPr>
                    <w:t>18</w:t>
                  </w:r>
                </w:p>
              </w:tc>
              <w:tc>
                <w:tcPr>
                  <w:tcW w:w="1907" w:type="dxa"/>
                  <w:tcBorders>
                    <w:top w:val="single" w:sz="6" w:space="0" w:color="CCCCCC"/>
                    <w:left w:val="single" w:sz="4" w:space="0" w:color="auto"/>
                    <w:bottom w:val="single" w:sz="6" w:space="0" w:color="000000"/>
                    <w:right w:val="single" w:sz="6" w:space="0" w:color="000000"/>
                  </w:tcBorders>
                  <w:shd w:val="clear" w:color="auto" w:fill="auto"/>
                </w:tcPr>
                <w:p w:rsidR="003D559A" w:rsidRPr="00D02AFE" w:rsidRDefault="003D559A" w:rsidP="00DB72D4">
                  <w:pPr>
                    <w:jc w:val="center"/>
                    <w:textAlignment w:val="bottom"/>
                    <w:rPr>
                      <w:sz w:val="24"/>
                      <w:szCs w:val="24"/>
                      <w:highlight w:val="red"/>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A264A5" w:rsidRDefault="001C564E" w:rsidP="001C564E">
                  <w:pPr>
                    <w:jc w:val="center"/>
                    <w:rPr>
                      <w:b/>
                      <w:sz w:val="24"/>
                      <w:szCs w:val="24"/>
                    </w:rPr>
                  </w:pPr>
                  <w:r w:rsidRPr="00A264A5">
                    <w:rPr>
                      <w:b/>
                      <w:sz w:val="24"/>
                      <w:szCs w:val="24"/>
                    </w:rPr>
                    <w:t>4</w:t>
                  </w:r>
                </w:p>
              </w:tc>
              <w:tc>
                <w:tcPr>
                  <w:tcW w:w="354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sz w:val="24"/>
                      <w:szCs w:val="24"/>
                    </w:rPr>
                  </w:pPr>
                  <w:r w:rsidRPr="00D02AFE">
                    <w:rPr>
                      <w:rFonts w:eastAsia="SimSun"/>
                      <w:sz w:val="24"/>
                      <w:szCs w:val="24"/>
                      <w:lang w:eastAsia="zh-CN" w:bidi="ar"/>
                    </w:rPr>
                    <w:t>Удельный вес обучающихся, которым предоставлена возможность обучаться в соответствии с основными современными требованиями, в общей численности школьников</w:t>
                  </w:r>
                </w:p>
              </w:tc>
              <w:tc>
                <w:tcPr>
                  <w:tcW w:w="127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proofErr w:type="spellStart"/>
                  <w:r w:rsidRPr="00D02AFE">
                    <w:rPr>
                      <w:rFonts w:eastAsia="SimSun"/>
                      <w:sz w:val="24"/>
                      <w:szCs w:val="24"/>
                      <w:lang w:val="en-US" w:eastAsia="zh-CN" w:bidi="ar"/>
                    </w:rPr>
                    <w:t>процент</w:t>
                  </w:r>
                  <w:proofErr w:type="spellEnd"/>
                </w:p>
              </w:tc>
              <w:tc>
                <w:tcPr>
                  <w:tcW w:w="241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eastAsia="zh-CN" w:bidi="ar"/>
                    </w:rPr>
                    <w:t>100</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eastAsia="zh-CN" w:bidi="ar"/>
                    </w:rPr>
                    <w:t>100</w:t>
                  </w:r>
                </w:p>
              </w:tc>
              <w:tc>
                <w:tcPr>
                  <w:tcW w:w="992" w:type="dxa"/>
                  <w:tcBorders>
                    <w:top w:val="single" w:sz="4" w:space="0" w:color="auto"/>
                    <w:left w:val="single" w:sz="6" w:space="0" w:color="CCCCCC"/>
                    <w:bottom w:val="single" w:sz="6" w:space="0" w:color="000000"/>
                    <w:right w:val="single" w:sz="4" w:space="0" w:color="auto"/>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sz w:val="24"/>
                      <w:szCs w:val="24"/>
                    </w:rPr>
                    <w:t>100</w:t>
                  </w:r>
                </w:p>
              </w:tc>
              <w:tc>
                <w:tcPr>
                  <w:tcW w:w="850" w:type="dxa"/>
                  <w:tcBorders>
                    <w:top w:val="single" w:sz="4" w:space="0" w:color="auto"/>
                    <w:left w:val="single" w:sz="4" w:space="0" w:color="auto"/>
                    <w:bottom w:val="single" w:sz="6" w:space="0" w:color="000000"/>
                    <w:right w:val="single" w:sz="4" w:space="0" w:color="auto"/>
                  </w:tcBorders>
                  <w:shd w:val="clear" w:color="auto" w:fill="auto"/>
                </w:tcPr>
                <w:p w:rsidR="003D559A" w:rsidRPr="00D02AFE" w:rsidRDefault="003D559A" w:rsidP="00DB72D4">
                  <w:pPr>
                    <w:jc w:val="center"/>
                    <w:textAlignment w:val="bottom"/>
                    <w:rPr>
                      <w:sz w:val="24"/>
                      <w:szCs w:val="24"/>
                    </w:rPr>
                  </w:pPr>
                  <w:r w:rsidRPr="00D02AFE">
                    <w:rPr>
                      <w:sz w:val="24"/>
                      <w:szCs w:val="24"/>
                    </w:rPr>
                    <w:t>100</w:t>
                  </w:r>
                </w:p>
              </w:tc>
              <w:tc>
                <w:tcPr>
                  <w:tcW w:w="1907" w:type="dxa"/>
                  <w:tcBorders>
                    <w:top w:val="single" w:sz="4" w:space="0" w:color="auto"/>
                    <w:left w:val="single" w:sz="4" w:space="0" w:color="auto"/>
                    <w:bottom w:val="single" w:sz="6" w:space="0" w:color="000000"/>
                    <w:right w:val="single" w:sz="6" w:space="0" w:color="000000"/>
                  </w:tcBorders>
                  <w:shd w:val="clear" w:color="auto" w:fill="auto"/>
                </w:tcPr>
                <w:p w:rsidR="003D559A" w:rsidRPr="00D02AFE" w:rsidRDefault="003D559A" w:rsidP="00DB72D4">
                  <w:pPr>
                    <w:ind w:left="3" w:right="132"/>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A264A5" w:rsidRDefault="001C564E" w:rsidP="001C564E">
                  <w:pPr>
                    <w:jc w:val="center"/>
                    <w:rPr>
                      <w:b/>
                      <w:sz w:val="24"/>
                      <w:szCs w:val="24"/>
                    </w:rPr>
                  </w:pPr>
                  <w:r w:rsidRPr="00A264A5">
                    <w:rPr>
                      <w:b/>
                      <w:sz w:val="24"/>
                      <w:szCs w:val="24"/>
                    </w:rPr>
                    <w:lastRenderedPageBreak/>
                    <w:t>5</w:t>
                  </w:r>
                </w:p>
              </w:tc>
              <w:tc>
                <w:tcPr>
                  <w:tcW w:w="354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rFonts w:eastAsia="SimSun"/>
                      <w:sz w:val="24"/>
                      <w:szCs w:val="24"/>
                      <w:lang w:eastAsia="zh-CN" w:bidi="ar"/>
                    </w:rPr>
                  </w:pPr>
                  <w:proofErr w:type="gramStart"/>
                  <w:r w:rsidRPr="00D02AFE">
                    <w:rPr>
                      <w:rFonts w:eastAsia="SimSun"/>
                      <w:sz w:val="24"/>
                      <w:szCs w:val="24"/>
                      <w:lang w:eastAsia="zh-CN" w:bidi="ar"/>
                    </w:rPr>
                    <w:t xml:space="preserve">Доля обучающихся в общеобразовательных организациях, расположенных на территории </w:t>
                  </w:r>
                  <w:proofErr w:type="spellStart"/>
                  <w:r w:rsidRPr="00D02AFE">
                    <w:rPr>
                      <w:rFonts w:eastAsia="SimSun"/>
                      <w:sz w:val="24"/>
                      <w:szCs w:val="24"/>
                      <w:lang w:eastAsia="zh-CN" w:bidi="ar"/>
                    </w:rPr>
                    <w:t>Кунашакского</w:t>
                  </w:r>
                  <w:proofErr w:type="spellEnd"/>
                  <w:r w:rsidRPr="00D02AFE">
                    <w:rPr>
                      <w:rFonts w:eastAsia="SimSun"/>
                      <w:sz w:val="24"/>
                      <w:szCs w:val="24"/>
                      <w:lang w:eastAsia="zh-CN" w:bidi="ar"/>
                    </w:rPr>
                    <w:t xml:space="preserve"> муниципального округа, занимающихся в одну смену</w:t>
                  </w:r>
                  <w:proofErr w:type="gramEnd"/>
                </w:p>
              </w:tc>
              <w:tc>
                <w:tcPr>
                  <w:tcW w:w="127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val="en-US" w:eastAsia="zh-CN" w:bidi="ar"/>
                    </w:rPr>
                  </w:pPr>
                  <w:proofErr w:type="spellStart"/>
                  <w:r w:rsidRPr="00D02AFE">
                    <w:rPr>
                      <w:rFonts w:eastAsia="SimSun"/>
                      <w:sz w:val="24"/>
                      <w:szCs w:val="24"/>
                      <w:lang w:val="en-US" w:eastAsia="zh-CN" w:bidi="ar"/>
                    </w:rPr>
                    <w:t>процент</w:t>
                  </w:r>
                  <w:proofErr w:type="spellEnd"/>
                </w:p>
              </w:tc>
              <w:tc>
                <w:tcPr>
                  <w:tcW w:w="241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100</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100</w:t>
                  </w:r>
                </w:p>
              </w:tc>
              <w:tc>
                <w:tcPr>
                  <w:tcW w:w="99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100</w:t>
                  </w:r>
                </w:p>
              </w:tc>
              <w:tc>
                <w:tcPr>
                  <w:tcW w:w="850" w:type="dxa"/>
                  <w:tcBorders>
                    <w:top w:val="single" w:sz="6" w:space="0" w:color="CCCCCC"/>
                    <w:left w:val="single" w:sz="4" w:space="0" w:color="auto"/>
                    <w:bottom w:val="single" w:sz="6" w:space="0" w:color="000000"/>
                    <w:right w:val="single" w:sz="4" w:space="0" w:color="auto"/>
                  </w:tcBorders>
                  <w:shd w:val="clear" w:color="auto" w:fill="auto"/>
                </w:tcPr>
                <w:p w:rsidR="003D559A" w:rsidRPr="00D02AFE" w:rsidRDefault="003D559A" w:rsidP="00DB72D4">
                  <w:pPr>
                    <w:jc w:val="center"/>
                    <w:textAlignment w:val="bottom"/>
                    <w:rPr>
                      <w:rFonts w:eastAsia="SimSun"/>
                      <w:sz w:val="24"/>
                      <w:szCs w:val="24"/>
                      <w:lang w:eastAsia="zh-CN" w:bidi="ar"/>
                    </w:rPr>
                  </w:pPr>
                  <w:r w:rsidRPr="00D02AFE">
                    <w:rPr>
                      <w:rFonts w:eastAsia="SimSun"/>
                      <w:sz w:val="24"/>
                      <w:szCs w:val="24"/>
                      <w:lang w:eastAsia="zh-CN" w:bidi="ar"/>
                    </w:rPr>
                    <w:t>100</w:t>
                  </w:r>
                </w:p>
              </w:tc>
              <w:tc>
                <w:tcPr>
                  <w:tcW w:w="1907" w:type="dxa"/>
                  <w:tcBorders>
                    <w:top w:val="single" w:sz="6" w:space="0" w:color="CCCCCC"/>
                    <w:left w:val="single" w:sz="4" w:space="0" w:color="auto"/>
                    <w:bottom w:val="single" w:sz="6" w:space="0" w:color="000000"/>
                    <w:right w:val="single" w:sz="6" w:space="0" w:color="000000"/>
                  </w:tcBorders>
                  <w:shd w:val="clear" w:color="auto" w:fill="auto"/>
                </w:tcPr>
                <w:p w:rsidR="003D559A" w:rsidRPr="00D02AFE" w:rsidRDefault="003D559A" w:rsidP="00DB72D4">
                  <w:pPr>
                    <w:ind w:left="3" w:right="132"/>
                    <w:jc w:val="center"/>
                    <w:textAlignment w:val="bottom"/>
                    <w:rPr>
                      <w:rFonts w:eastAsia="SimSun"/>
                      <w:sz w:val="24"/>
                      <w:szCs w:val="24"/>
                      <w:lang w:eastAsia="zh-CN" w:bidi="ar"/>
                    </w:rPr>
                  </w:pPr>
                  <w:r w:rsidRPr="00D02AFE">
                    <w:rPr>
                      <w:rFonts w:eastAsia="SimSun"/>
                      <w:sz w:val="24"/>
                      <w:szCs w:val="24"/>
                      <w:lang w:eastAsia="zh-CN" w:bidi="ar"/>
                    </w:rPr>
                    <w:t xml:space="preserve">Управление образования </w:t>
                  </w:r>
                  <w:proofErr w:type="spellStart"/>
                  <w:r w:rsidRPr="00D02AFE">
                    <w:rPr>
                      <w:rFonts w:eastAsia="SimSun"/>
                      <w:sz w:val="24"/>
                      <w:szCs w:val="24"/>
                      <w:lang w:eastAsia="zh-CN" w:bidi="ar"/>
                    </w:rPr>
                    <w:t>Кунашакского</w:t>
                  </w:r>
                  <w:proofErr w:type="spellEnd"/>
                  <w:r w:rsidRPr="00D02AFE">
                    <w:rPr>
                      <w:rFonts w:eastAsia="SimSun"/>
                      <w:sz w:val="24"/>
                      <w:szCs w:val="24"/>
                      <w:lang w:eastAsia="zh-CN" w:bidi="ar"/>
                    </w:rPr>
                    <w:t xml:space="preserve"> муниципального округа</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A264A5" w:rsidRDefault="001C564E" w:rsidP="001C564E">
                  <w:pPr>
                    <w:jc w:val="center"/>
                    <w:rPr>
                      <w:b/>
                      <w:sz w:val="24"/>
                      <w:szCs w:val="24"/>
                    </w:rPr>
                  </w:pPr>
                  <w:r w:rsidRPr="00A264A5">
                    <w:rPr>
                      <w:b/>
                      <w:sz w:val="24"/>
                      <w:szCs w:val="24"/>
                    </w:rPr>
                    <w:t>6</w:t>
                  </w:r>
                </w:p>
              </w:tc>
              <w:tc>
                <w:tcPr>
                  <w:tcW w:w="354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bottom"/>
                    <w:rPr>
                      <w:sz w:val="24"/>
                      <w:szCs w:val="24"/>
                    </w:rPr>
                  </w:pPr>
                  <w:r w:rsidRPr="00D02AFE">
                    <w:rPr>
                      <w:rFonts w:eastAsia="SimSun"/>
                      <w:sz w:val="24"/>
                      <w:szCs w:val="24"/>
                      <w:lang w:eastAsia="zh-CN" w:bidi="ar"/>
                    </w:rPr>
                    <w:t>Доля детей-инвалидов (в том числе достигших совершеннолетия)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получающих компенсацию.</w:t>
                  </w:r>
                </w:p>
              </w:tc>
              <w:tc>
                <w:tcPr>
                  <w:tcW w:w="127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proofErr w:type="spellStart"/>
                  <w:r w:rsidRPr="00D02AFE">
                    <w:rPr>
                      <w:rFonts w:eastAsia="SimSun"/>
                      <w:sz w:val="24"/>
                      <w:szCs w:val="24"/>
                      <w:lang w:val="en-US" w:eastAsia="zh-CN" w:bidi="ar"/>
                    </w:rPr>
                    <w:t>процент</w:t>
                  </w:r>
                  <w:proofErr w:type="spellEnd"/>
                </w:p>
              </w:tc>
              <w:tc>
                <w:tcPr>
                  <w:tcW w:w="241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100</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rFonts w:eastAsia="SimSun"/>
                      <w:sz w:val="24"/>
                      <w:szCs w:val="24"/>
                      <w:lang w:val="en-US" w:eastAsia="zh-CN" w:bidi="ar"/>
                    </w:rPr>
                    <w:t>100</w:t>
                  </w:r>
                </w:p>
              </w:tc>
              <w:tc>
                <w:tcPr>
                  <w:tcW w:w="99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3D559A" w:rsidRPr="00D02AFE" w:rsidRDefault="003D559A" w:rsidP="00DB72D4">
                  <w:pPr>
                    <w:jc w:val="center"/>
                    <w:textAlignment w:val="bottom"/>
                    <w:rPr>
                      <w:sz w:val="24"/>
                      <w:szCs w:val="24"/>
                    </w:rPr>
                  </w:pPr>
                  <w:r w:rsidRPr="00D02AFE">
                    <w:rPr>
                      <w:sz w:val="24"/>
                      <w:szCs w:val="24"/>
                    </w:rPr>
                    <w:t>100</w:t>
                  </w:r>
                </w:p>
              </w:tc>
              <w:tc>
                <w:tcPr>
                  <w:tcW w:w="850" w:type="dxa"/>
                  <w:tcBorders>
                    <w:top w:val="single" w:sz="6" w:space="0" w:color="CCCCCC"/>
                    <w:left w:val="single" w:sz="4" w:space="0" w:color="auto"/>
                    <w:bottom w:val="single" w:sz="6" w:space="0" w:color="000000"/>
                    <w:right w:val="single" w:sz="4" w:space="0" w:color="auto"/>
                  </w:tcBorders>
                  <w:shd w:val="clear" w:color="auto" w:fill="auto"/>
                </w:tcPr>
                <w:p w:rsidR="003D559A" w:rsidRPr="00D02AFE" w:rsidRDefault="003D559A" w:rsidP="00DB72D4">
                  <w:pPr>
                    <w:jc w:val="center"/>
                    <w:textAlignment w:val="bottom"/>
                    <w:rPr>
                      <w:sz w:val="24"/>
                      <w:szCs w:val="24"/>
                    </w:rPr>
                  </w:pPr>
                  <w:r w:rsidRPr="00D02AFE">
                    <w:rPr>
                      <w:sz w:val="24"/>
                      <w:szCs w:val="24"/>
                    </w:rPr>
                    <w:t>100</w:t>
                  </w:r>
                </w:p>
              </w:tc>
              <w:tc>
                <w:tcPr>
                  <w:tcW w:w="1907" w:type="dxa"/>
                  <w:tcBorders>
                    <w:top w:val="single" w:sz="6" w:space="0" w:color="CCCCCC"/>
                    <w:left w:val="single" w:sz="4" w:space="0" w:color="auto"/>
                    <w:bottom w:val="single" w:sz="6" w:space="0" w:color="000000"/>
                    <w:right w:val="single" w:sz="6" w:space="0" w:color="000000"/>
                  </w:tcBorders>
                  <w:shd w:val="clear" w:color="auto" w:fill="auto"/>
                </w:tcPr>
                <w:p w:rsidR="003D559A" w:rsidRPr="00D02AFE" w:rsidRDefault="003D559A" w:rsidP="00DB72D4">
                  <w:pPr>
                    <w:ind w:left="3" w:right="132"/>
                    <w:jc w:val="center"/>
                    <w:textAlignment w:val="bottom"/>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r w:rsidR="003D559A" w:rsidRPr="00D02AFE" w:rsidTr="003D559A">
              <w:trPr>
                <w:trHeight w:val="300"/>
              </w:trPr>
              <w:tc>
                <w:tcPr>
                  <w:tcW w:w="952" w:type="dxa"/>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tcPr>
                <w:p w:rsidR="003D559A" w:rsidRPr="00A264A5" w:rsidRDefault="001C564E" w:rsidP="001C564E">
                  <w:pPr>
                    <w:jc w:val="center"/>
                    <w:rPr>
                      <w:b/>
                      <w:sz w:val="24"/>
                      <w:szCs w:val="24"/>
                    </w:rPr>
                  </w:pPr>
                  <w:r w:rsidRPr="00A264A5">
                    <w:rPr>
                      <w:b/>
                      <w:sz w:val="24"/>
                      <w:szCs w:val="24"/>
                    </w:rPr>
                    <w:t>8</w:t>
                  </w:r>
                </w:p>
              </w:tc>
              <w:tc>
                <w:tcPr>
                  <w:tcW w:w="3543"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textAlignment w:val="top"/>
                    <w:rPr>
                      <w:sz w:val="24"/>
                      <w:szCs w:val="24"/>
                    </w:rPr>
                  </w:pPr>
                  <w:r w:rsidRPr="00D02AFE">
                    <w:rPr>
                      <w:rFonts w:eastAsia="SimSun"/>
                      <w:sz w:val="24"/>
                      <w:szCs w:val="24"/>
                      <w:lang w:eastAsia="zh-CN" w:bidi="ar"/>
                    </w:rPr>
                    <w:t xml:space="preserve">Доля педагогических работников общеобразовательных организаций, получивших ежемесячное денежное вознаграждение за классное руководство из расчета 10000 руб. в месяц </w:t>
                  </w:r>
                </w:p>
              </w:tc>
              <w:tc>
                <w:tcPr>
                  <w:tcW w:w="1270"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top"/>
                    <w:rPr>
                      <w:sz w:val="24"/>
                      <w:szCs w:val="24"/>
                    </w:rPr>
                  </w:pPr>
                  <w:proofErr w:type="spellStart"/>
                  <w:r w:rsidRPr="00D02AFE">
                    <w:rPr>
                      <w:rFonts w:eastAsia="SimSun"/>
                      <w:sz w:val="24"/>
                      <w:szCs w:val="24"/>
                      <w:lang w:val="en-US" w:eastAsia="zh-CN" w:bidi="ar"/>
                    </w:rPr>
                    <w:t>процент</w:t>
                  </w:r>
                  <w:proofErr w:type="spellEnd"/>
                </w:p>
              </w:tc>
              <w:tc>
                <w:tcPr>
                  <w:tcW w:w="241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top"/>
                    <w:rPr>
                      <w:sz w:val="24"/>
                      <w:szCs w:val="24"/>
                    </w:rPr>
                  </w:pPr>
                  <w:r w:rsidRPr="00D02AFE">
                    <w:rPr>
                      <w:rFonts w:eastAsia="SimSun"/>
                      <w:sz w:val="24"/>
                      <w:szCs w:val="24"/>
                      <w:lang w:val="en-US"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top"/>
                    <w:rPr>
                      <w:sz w:val="24"/>
                      <w:szCs w:val="24"/>
                    </w:rPr>
                  </w:pPr>
                  <w:r w:rsidRPr="00D02AFE">
                    <w:rPr>
                      <w:rFonts w:eastAsia="SimSun"/>
                      <w:sz w:val="24"/>
                      <w:szCs w:val="24"/>
                      <w:lang w:val="en-US" w:eastAsia="zh-CN" w:bidi="ar"/>
                    </w:rPr>
                    <w:t>100</w:t>
                  </w: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top"/>
                    <w:rPr>
                      <w:sz w:val="24"/>
                      <w:szCs w:val="24"/>
                    </w:rPr>
                  </w:pPr>
                  <w:r w:rsidRPr="00D02AFE">
                    <w:rPr>
                      <w:rFonts w:eastAsia="SimSun"/>
                      <w:sz w:val="24"/>
                      <w:szCs w:val="24"/>
                      <w:lang w:val="en-US" w:eastAsia="zh-CN" w:bidi="ar"/>
                    </w:rPr>
                    <w:t>100</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3D559A" w:rsidRPr="00D02AFE" w:rsidRDefault="003D559A" w:rsidP="00DB72D4">
                  <w:pPr>
                    <w:jc w:val="center"/>
                    <w:textAlignment w:val="top"/>
                    <w:rPr>
                      <w:sz w:val="24"/>
                      <w:szCs w:val="24"/>
                    </w:rPr>
                  </w:pPr>
                  <w:r w:rsidRPr="00D02AFE">
                    <w:rPr>
                      <w:rFonts w:eastAsia="SimSun"/>
                      <w:sz w:val="24"/>
                      <w:szCs w:val="24"/>
                      <w:lang w:val="en-US" w:eastAsia="zh-CN" w:bidi="ar"/>
                    </w:rPr>
                    <w:t>100</w:t>
                  </w:r>
                </w:p>
              </w:tc>
              <w:tc>
                <w:tcPr>
                  <w:tcW w:w="992" w:type="dxa"/>
                  <w:tcBorders>
                    <w:top w:val="single" w:sz="6" w:space="0" w:color="CCCCCC"/>
                    <w:left w:val="single" w:sz="6" w:space="0" w:color="CCCCCC"/>
                    <w:bottom w:val="single" w:sz="6" w:space="0" w:color="000000"/>
                    <w:right w:val="single" w:sz="4" w:space="0" w:color="auto"/>
                  </w:tcBorders>
                  <w:shd w:val="clear" w:color="auto" w:fill="auto"/>
                  <w:tcMar>
                    <w:left w:w="45" w:type="dxa"/>
                    <w:right w:w="45" w:type="dxa"/>
                  </w:tcMar>
                </w:tcPr>
                <w:p w:rsidR="003D559A" w:rsidRPr="00D02AFE" w:rsidRDefault="003D559A" w:rsidP="00DB72D4">
                  <w:pPr>
                    <w:jc w:val="center"/>
                    <w:textAlignment w:val="top"/>
                    <w:rPr>
                      <w:sz w:val="24"/>
                      <w:szCs w:val="24"/>
                    </w:rPr>
                  </w:pPr>
                  <w:r w:rsidRPr="00D02AFE">
                    <w:rPr>
                      <w:sz w:val="24"/>
                      <w:szCs w:val="24"/>
                    </w:rPr>
                    <w:t>100</w:t>
                  </w:r>
                </w:p>
              </w:tc>
              <w:tc>
                <w:tcPr>
                  <w:tcW w:w="850" w:type="dxa"/>
                  <w:tcBorders>
                    <w:top w:val="single" w:sz="6" w:space="0" w:color="CCCCCC"/>
                    <w:left w:val="single" w:sz="4" w:space="0" w:color="auto"/>
                    <w:bottom w:val="single" w:sz="6" w:space="0" w:color="000000"/>
                    <w:right w:val="single" w:sz="4" w:space="0" w:color="auto"/>
                  </w:tcBorders>
                  <w:shd w:val="clear" w:color="auto" w:fill="auto"/>
                </w:tcPr>
                <w:p w:rsidR="003D559A" w:rsidRPr="00D02AFE" w:rsidRDefault="003D559A" w:rsidP="00DB72D4">
                  <w:pPr>
                    <w:jc w:val="center"/>
                    <w:textAlignment w:val="top"/>
                    <w:rPr>
                      <w:sz w:val="24"/>
                      <w:szCs w:val="24"/>
                    </w:rPr>
                  </w:pPr>
                  <w:r w:rsidRPr="00D02AFE">
                    <w:rPr>
                      <w:sz w:val="24"/>
                      <w:szCs w:val="24"/>
                    </w:rPr>
                    <w:t>100</w:t>
                  </w:r>
                </w:p>
              </w:tc>
              <w:tc>
                <w:tcPr>
                  <w:tcW w:w="1907" w:type="dxa"/>
                  <w:tcBorders>
                    <w:top w:val="single" w:sz="6" w:space="0" w:color="CCCCCC"/>
                    <w:left w:val="single" w:sz="4" w:space="0" w:color="auto"/>
                    <w:bottom w:val="single" w:sz="6" w:space="0" w:color="000000"/>
                    <w:right w:val="single" w:sz="6" w:space="0" w:color="000000"/>
                  </w:tcBorders>
                  <w:shd w:val="clear" w:color="auto" w:fill="auto"/>
                </w:tcPr>
                <w:p w:rsidR="003D559A" w:rsidRPr="00D02AFE" w:rsidRDefault="003D559A" w:rsidP="00DB72D4">
                  <w:pPr>
                    <w:ind w:left="3" w:right="132"/>
                    <w:jc w:val="center"/>
                    <w:textAlignment w:val="top"/>
                    <w:rPr>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p>
              </w:tc>
            </w:tr>
          </w:tbl>
          <w:p w:rsidR="003D559A" w:rsidRPr="00A87B13" w:rsidRDefault="003D559A" w:rsidP="001C564E">
            <w:pPr>
              <w:pStyle w:val="aff1"/>
              <w:textAlignment w:val="bottom"/>
              <w:rPr>
                <w:rFonts w:eastAsia="SimSun"/>
                <w:sz w:val="28"/>
                <w:szCs w:val="28"/>
                <w:lang w:eastAsia="zh-CN" w:bidi="ar"/>
              </w:rPr>
            </w:pPr>
          </w:p>
          <w:p w:rsidR="00A87B13" w:rsidRPr="00A87B13" w:rsidRDefault="00A87B13" w:rsidP="00A87B13">
            <w:pPr>
              <w:pStyle w:val="aff1"/>
              <w:textAlignment w:val="bottom"/>
              <w:rPr>
                <w:sz w:val="28"/>
                <w:szCs w:val="28"/>
              </w:rPr>
            </w:pPr>
          </w:p>
        </w:tc>
      </w:tr>
    </w:tbl>
    <w:p w:rsidR="008F5FE2" w:rsidRDefault="008F5FE2" w:rsidP="008F5FE2">
      <w:pPr>
        <w:rPr>
          <w:b/>
          <w:sz w:val="28"/>
          <w:szCs w:val="28"/>
        </w:rPr>
        <w:sectPr w:rsidR="008F5FE2">
          <w:pgSz w:w="16838" w:h="11906" w:orient="landscape"/>
          <w:pgMar w:top="850" w:right="851" w:bottom="709" w:left="851" w:header="181" w:footer="709" w:gutter="0"/>
          <w:cols w:space="0"/>
          <w:docGrid w:linePitch="272"/>
        </w:sectPr>
      </w:pPr>
    </w:p>
    <w:p w:rsidR="008F5FE2" w:rsidRDefault="008F5FE2">
      <w:pPr>
        <w:jc w:val="both"/>
        <w:rPr>
          <w:b/>
          <w:sz w:val="28"/>
          <w:szCs w:val="28"/>
        </w:rPr>
      </w:pPr>
    </w:p>
    <w:tbl>
      <w:tblPr>
        <w:tblW w:w="15226" w:type="dxa"/>
        <w:tblCellMar>
          <w:left w:w="0" w:type="dxa"/>
          <w:right w:w="0" w:type="dxa"/>
        </w:tblCellMar>
        <w:tblLook w:val="04A0" w:firstRow="1" w:lastRow="0" w:firstColumn="1" w:lastColumn="0" w:noHBand="0" w:noVBand="1"/>
      </w:tblPr>
      <w:tblGrid>
        <w:gridCol w:w="643"/>
        <w:gridCol w:w="4621"/>
        <w:gridCol w:w="5439"/>
        <w:gridCol w:w="4523"/>
      </w:tblGrid>
      <w:tr w:rsidR="000053A2" w:rsidTr="0078237E">
        <w:trPr>
          <w:trHeight w:val="102"/>
        </w:trPr>
        <w:tc>
          <w:tcPr>
            <w:tcW w:w="15226"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053A2" w:rsidRPr="001C564E" w:rsidRDefault="001C564E" w:rsidP="001C564E">
            <w:pPr>
              <w:ind w:left="360"/>
              <w:jc w:val="center"/>
              <w:rPr>
                <w:b/>
                <w:sz w:val="24"/>
                <w:szCs w:val="24"/>
              </w:rPr>
            </w:pPr>
            <w:r w:rsidRPr="001C564E">
              <w:rPr>
                <w:b/>
                <w:sz w:val="24"/>
                <w:szCs w:val="24"/>
              </w:rPr>
              <w:t xml:space="preserve">3. </w:t>
            </w:r>
            <w:r w:rsidR="000053A2" w:rsidRPr="001C564E">
              <w:rPr>
                <w:b/>
                <w:sz w:val="24"/>
                <w:szCs w:val="24"/>
              </w:rPr>
              <w:t>Структура  подпрограммы</w:t>
            </w:r>
          </w:p>
        </w:tc>
      </w:tr>
      <w:tr w:rsidR="000053A2" w:rsidTr="001C564E">
        <w:trPr>
          <w:trHeight w:val="512"/>
        </w:trPr>
        <w:tc>
          <w:tcPr>
            <w:tcW w:w="0" w:type="auto"/>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053A2" w:rsidRDefault="000053A2" w:rsidP="0078237E">
            <w:pPr>
              <w:jc w:val="center"/>
              <w:textAlignment w:val="top"/>
              <w:rPr>
                <w:sz w:val="24"/>
                <w:szCs w:val="24"/>
              </w:rPr>
            </w:pPr>
            <w:r w:rsidRPr="001C564E">
              <w:rPr>
                <w:rFonts w:eastAsia="SimSun"/>
                <w:sz w:val="24"/>
                <w:szCs w:val="24"/>
                <w:lang w:eastAsia="zh-CN" w:bidi="ar"/>
              </w:rPr>
              <w:t>№</w:t>
            </w:r>
            <w:r w:rsidR="001C564E">
              <w:rPr>
                <w:rFonts w:eastAsia="SimSun"/>
                <w:sz w:val="24"/>
                <w:szCs w:val="24"/>
                <w:lang w:eastAsia="zh-CN" w:bidi="ar"/>
              </w:rPr>
              <w:t xml:space="preserve"> </w:t>
            </w:r>
            <w:proofErr w:type="gramStart"/>
            <w:r w:rsidRPr="001C564E">
              <w:rPr>
                <w:rFonts w:eastAsia="SimSun"/>
                <w:sz w:val="24"/>
                <w:szCs w:val="24"/>
                <w:lang w:eastAsia="zh-CN" w:bidi="ar"/>
              </w:rPr>
              <w:t>п</w:t>
            </w:r>
            <w:proofErr w:type="gramEnd"/>
            <w:r w:rsidRPr="001C564E">
              <w:rPr>
                <w:rFonts w:eastAsia="SimSun"/>
                <w:sz w:val="24"/>
                <w:szCs w:val="24"/>
                <w:lang w:eastAsia="zh-CN" w:bidi="ar"/>
              </w:rPr>
              <w:t>/п</w:t>
            </w:r>
          </w:p>
        </w:tc>
        <w:tc>
          <w:tcPr>
            <w:tcW w:w="462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053A2" w:rsidRPr="001C564E" w:rsidRDefault="000053A2" w:rsidP="0078237E">
            <w:pPr>
              <w:jc w:val="center"/>
              <w:textAlignment w:val="top"/>
              <w:rPr>
                <w:sz w:val="24"/>
                <w:szCs w:val="24"/>
              </w:rPr>
            </w:pPr>
            <w:r w:rsidRPr="001C564E">
              <w:rPr>
                <w:rFonts w:eastAsia="SimSun"/>
                <w:sz w:val="24"/>
                <w:szCs w:val="24"/>
                <w:lang w:eastAsia="zh-CN" w:bidi="ar"/>
              </w:rPr>
              <w:t>Задачи структурного элемента</w:t>
            </w:r>
          </w:p>
        </w:tc>
        <w:tc>
          <w:tcPr>
            <w:tcW w:w="543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053A2" w:rsidRPr="001C564E" w:rsidRDefault="000053A2" w:rsidP="0078237E">
            <w:pPr>
              <w:jc w:val="center"/>
              <w:textAlignment w:val="top"/>
              <w:rPr>
                <w:sz w:val="24"/>
                <w:szCs w:val="24"/>
              </w:rPr>
            </w:pPr>
            <w:r w:rsidRPr="001C564E">
              <w:rPr>
                <w:rFonts w:eastAsia="SimSun"/>
                <w:sz w:val="24"/>
                <w:szCs w:val="24"/>
                <w:lang w:eastAsia="zh-CN" w:bidi="ar"/>
              </w:rPr>
              <w:t>Краткое описание ожидаемых эффектов от реализации задачи структурного элемента</w:t>
            </w:r>
          </w:p>
        </w:tc>
        <w:tc>
          <w:tcPr>
            <w:tcW w:w="452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053A2" w:rsidRPr="001C564E" w:rsidRDefault="001C564E" w:rsidP="0078237E">
            <w:pPr>
              <w:jc w:val="center"/>
              <w:textAlignment w:val="top"/>
              <w:rPr>
                <w:sz w:val="24"/>
                <w:szCs w:val="24"/>
              </w:rPr>
            </w:pPr>
            <w:r>
              <w:rPr>
                <w:rFonts w:eastAsia="SimSun"/>
                <w:sz w:val="24"/>
                <w:szCs w:val="24"/>
                <w:lang w:eastAsia="zh-CN" w:bidi="ar"/>
              </w:rPr>
              <w:t>С</w:t>
            </w:r>
            <w:r w:rsidR="000053A2" w:rsidRPr="001C564E">
              <w:rPr>
                <w:rFonts w:eastAsia="SimSun"/>
                <w:sz w:val="24"/>
                <w:szCs w:val="24"/>
                <w:lang w:eastAsia="zh-CN" w:bidi="ar"/>
              </w:rPr>
              <w:t xml:space="preserve">вязь с </w:t>
            </w:r>
            <w:proofErr w:type="spellStart"/>
            <w:r w:rsidR="000053A2" w:rsidRPr="001C564E">
              <w:rPr>
                <w:rFonts w:eastAsia="SimSun"/>
                <w:sz w:val="24"/>
                <w:szCs w:val="24"/>
                <w:lang w:eastAsia="zh-CN" w:bidi="ar"/>
              </w:rPr>
              <w:t>пок</w:t>
            </w:r>
            <w:r w:rsidR="000053A2" w:rsidRPr="001C564E">
              <w:rPr>
                <w:rFonts w:eastAsia="SimSun"/>
                <w:sz w:val="24"/>
                <w:szCs w:val="24"/>
                <w:lang w:val="en-US" w:eastAsia="zh-CN" w:bidi="ar"/>
              </w:rPr>
              <w:t>азателями</w:t>
            </w:r>
            <w:proofErr w:type="spellEnd"/>
          </w:p>
        </w:tc>
      </w:tr>
      <w:tr w:rsidR="000053A2" w:rsidTr="00A264A5">
        <w:trPr>
          <w:trHeight w:val="236"/>
        </w:trPr>
        <w:tc>
          <w:tcPr>
            <w:tcW w:w="0" w:type="auto"/>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053A2" w:rsidRPr="00A264A5" w:rsidRDefault="000053A2" w:rsidP="0078237E">
            <w:pPr>
              <w:rPr>
                <w:sz w:val="22"/>
                <w:szCs w:val="22"/>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053A2" w:rsidRPr="001C564E" w:rsidRDefault="000053A2" w:rsidP="000053A2">
            <w:pPr>
              <w:overflowPunct/>
              <w:autoSpaceDE/>
              <w:adjustRightInd/>
              <w:spacing w:after="160" w:line="256" w:lineRule="auto"/>
              <w:jc w:val="center"/>
              <w:rPr>
                <w:sz w:val="24"/>
                <w:szCs w:val="24"/>
              </w:rPr>
            </w:pPr>
            <w:r w:rsidRPr="001C564E">
              <w:rPr>
                <w:b/>
                <w:sz w:val="24"/>
                <w:szCs w:val="24"/>
              </w:rPr>
              <w:t>«</w:t>
            </w:r>
            <w:r w:rsidRPr="001C564E">
              <w:rPr>
                <w:rStyle w:val="1762"/>
                <w:color w:val="000000"/>
                <w:sz w:val="24"/>
                <w:szCs w:val="24"/>
              </w:rPr>
              <w:t xml:space="preserve">Развитие общего образования </w:t>
            </w:r>
            <w:proofErr w:type="spellStart"/>
            <w:r w:rsidRPr="001C564E">
              <w:rPr>
                <w:color w:val="000000"/>
                <w:sz w:val="24"/>
                <w:szCs w:val="24"/>
              </w:rPr>
              <w:t>Кунашакского</w:t>
            </w:r>
            <w:proofErr w:type="spellEnd"/>
            <w:r w:rsidRPr="001C564E">
              <w:rPr>
                <w:color w:val="000000"/>
                <w:sz w:val="24"/>
                <w:szCs w:val="24"/>
              </w:rPr>
              <w:t xml:space="preserve"> муниципального округа»</w:t>
            </w:r>
          </w:p>
        </w:tc>
      </w:tr>
      <w:tr w:rsidR="000053A2" w:rsidTr="0078237E">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0053A2" w:rsidRDefault="000053A2" w:rsidP="001C564E">
            <w:pPr>
              <w:jc w:val="both"/>
              <w:rPr>
                <w:rFonts w:ascii="Calibri" w:hAnsi="Calibri" w:cs="Calibri"/>
                <w:sz w:val="22"/>
                <w:szCs w:val="22"/>
              </w:rPr>
            </w:pPr>
          </w:p>
        </w:tc>
        <w:tc>
          <w:tcPr>
            <w:tcW w:w="4621"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053A2" w:rsidRPr="009A41C6" w:rsidRDefault="001C564E" w:rsidP="001C564E">
            <w:pPr>
              <w:jc w:val="both"/>
              <w:textAlignment w:val="bottom"/>
              <w:rPr>
                <w:sz w:val="24"/>
                <w:szCs w:val="24"/>
                <w:lang w:eastAsia="zh-CN" w:bidi="ar"/>
              </w:rPr>
            </w:pPr>
            <w:r>
              <w:rPr>
                <w:sz w:val="24"/>
                <w:szCs w:val="24"/>
                <w:lang w:eastAsia="zh-CN" w:bidi="ar"/>
              </w:rPr>
              <w:t>- Р</w:t>
            </w:r>
            <w:r w:rsidR="000053A2" w:rsidRPr="009A41C6">
              <w:rPr>
                <w:sz w:val="24"/>
                <w:szCs w:val="24"/>
                <w:lang w:eastAsia="zh-CN" w:bidi="ar"/>
              </w:rPr>
              <w:t>еализация комплекса мероприятий по обеспечению внедрения ФГОС общего образования и других инновационных проектов;</w:t>
            </w:r>
          </w:p>
          <w:p w:rsidR="000053A2" w:rsidRPr="009A41C6" w:rsidRDefault="001C564E" w:rsidP="001C564E">
            <w:pPr>
              <w:jc w:val="both"/>
              <w:textAlignment w:val="bottom"/>
              <w:rPr>
                <w:sz w:val="24"/>
                <w:szCs w:val="24"/>
                <w:lang w:eastAsia="zh-CN" w:bidi="ar"/>
              </w:rPr>
            </w:pPr>
            <w:r>
              <w:rPr>
                <w:sz w:val="24"/>
                <w:szCs w:val="24"/>
                <w:lang w:eastAsia="zh-CN" w:bidi="ar"/>
              </w:rPr>
              <w:t>- Ф</w:t>
            </w:r>
            <w:r w:rsidR="000053A2" w:rsidRPr="009A41C6">
              <w:rPr>
                <w:sz w:val="24"/>
                <w:szCs w:val="24"/>
                <w:lang w:eastAsia="zh-CN" w:bidi="ar"/>
              </w:rPr>
              <w:t>ормирование и развитие системы оценочных процедур общего образования.</w:t>
            </w:r>
          </w:p>
        </w:tc>
        <w:tc>
          <w:tcPr>
            <w:tcW w:w="543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053A2" w:rsidRPr="009A41C6" w:rsidRDefault="000053A2" w:rsidP="001C564E">
            <w:pPr>
              <w:ind w:firstLine="124"/>
              <w:jc w:val="both"/>
              <w:rPr>
                <w:sz w:val="24"/>
                <w:szCs w:val="24"/>
              </w:rPr>
            </w:pPr>
            <w:r w:rsidRPr="009A41C6">
              <w:rPr>
                <w:sz w:val="24"/>
                <w:szCs w:val="24"/>
              </w:rPr>
              <w:t xml:space="preserve">1.Увеличение удельного веса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w:t>
            </w:r>
            <w:proofErr w:type="gramStart"/>
            <w:r w:rsidRPr="009A41C6">
              <w:rPr>
                <w:sz w:val="24"/>
                <w:szCs w:val="24"/>
              </w:rPr>
              <w:t>численности</w:t>
            </w:r>
            <w:proofErr w:type="gramEnd"/>
            <w:r w:rsidRPr="009A41C6">
              <w:rPr>
                <w:sz w:val="24"/>
                <w:szCs w:val="24"/>
              </w:rPr>
              <w:t xml:space="preserve"> обучающихся в муниципальных общеобра</w:t>
            </w:r>
            <w:r w:rsidR="00A264A5">
              <w:rPr>
                <w:sz w:val="24"/>
                <w:szCs w:val="24"/>
              </w:rPr>
              <w:t>зовательных организациях до 95%.</w:t>
            </w:r>
          </w:p>
          <w:p w:rsidR="000053A2" w:rsidRPr="009A41C6" w:rsidRDefault="000053A2" w:rsidP="001C564E">
            <w:pPr>
              <w:ind w:firstLine="124"/>
              <w:jc w:val="both"/>
              <w:rPr>
                <w:color w:val="FF0000"/>
                <w:sz w:val="24"/>
                <w:szCs w:val="24"/>
              </w:rPr>
            </w:pPr>
            <w:r w:rsidRPr="009A41C6">
              <w:rPr>
                <w:sz w:val="24"/>
                <w:szCs w:val="24"/>
              </w:rPr>
              <w:t>2. Сохранение доли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w:t>
            </w:r>
            <w:r w:rsidR="00A264A5">
              <w:rPr>
                <w:sz w:val="24"/>
                <w:szCs w:val="24"/>
              </w:rPr>
              <w:t>ольного возраста на уровне 100%.</w:t>
            </w:r>
          </w:p>
          <w:p w:rsidR="000053A2" w:rsidRPr="009A41C6" w:rsidRDefault="000053A2" w:rsidP="001C564E">
            <w:pPr>
              <w:ind w:firstLine="124"/>
              <w:jc w:val="both"/>
              <w:rPr>
                <w:sz w:val="24"/>
                <w:szCs w:val="24"/>
              </w:rPr>
            </w:pPr>
            <w:r w:rsidRPr="009A41C6">
              <w:rPr>
                <w:sz w:val="24"/>
                <w:szCs w:val="24"/>
              </w:rPr>
              <w:t>3. Увеличение числа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w:t>
            </w:r>
            <w:r w:rsidR="00A264A5">
              <w:rPr>
                <w:sz w:val="24"/>
                <w:szCs w:val="24"/>
              </w:rPr>
              <w:t>анитарного профилей до 2 единиц.</w:t>
            </w:r>
          </w:p>
          <w:p w:rsidR="000053A2" w:rsidRPr="009A41C6" w:rsidRDefault="000053A2" w:rsidP="001C564E">
            <w:pPr>
              <w:ind w:firstLine="124"/>
              <w:jc w:val="both"/>
              <w:rPr>
                <w:sz w:val="24"/>
                <w:szCs w:val="24"/>
              </w:rPr>
            </w:pPr>
            <w:r w:rsidRPr="009A41C6">
              <w:rPr>
                <w:sz w:val="24"/>
                <w:szCs w:val="24"/>
              </w:rPr>
              <w:t>4. Увеличение доли общеобразовательных организаций, в которых внедрена целевая модель цифров</w:t>
            </w:r>
            <w:r w:rsidR="00A264A5">
              <w:rPr>
                <w:sz w:val="24"/>
                <w:szCs w:val="24"/>
              </w:rPr>
              <w:t>ой образовательной среды до 82%.</w:t>
            </w:r>
          </w:p>
          <w:p w:rsidR="000053A2" w:rsidRPr="009A41C6" w:rsidRDefault="000053A2" w:rsidP="001C564E">
            <w:pPr>
              <w:ind w:firstLine="124"/>
              <w:jc w:val="both"/>
              <w:rPr>
                <w:sz w:val="24"/>
                <w:szCs w:val="24"/>
              </w:rPr>
            </w:pPr>
            <w:r w:rsidRPr="009A41C6">
              <w:rPr>
                <w:sz w:val="24"/>
                <w:szCs w:val="24"/>
              </w:rPr>
              <w:t xml:space="preserve">5. Увеличение доли образовательных организаций, расположенных на территории </w:t>
            </w:r>
            <w:proofErr w:type="spellStart"/>
            <w:r w:rsidRPr="009A41C6">
              <w:rPr>
                <w:sz w:val="24"/>
                <w:szCs w:val="24"/>
              </w:rPr>
              <w:t>Кунашакского</w:t>
            </w:r>
            <w:proofErr w:type="spellEnd"/>
            <w:r w:rsidRPr="009A41C6">
              <w:rPr>
                <w:sz w:val="24"/>
                <w:szCs w:val="24"/>
              </w:rPr>
              <w:t xml:space="preserve"> муниципального округа, обеспеченных Интернет-соединением со скоростью </w:t>
            </w:r>
            <w:r w:rsidRPr="009A41C6">
              <w:rPr>
                <w:sz w:val="24"/>
                <w:szCs w:val="24"/>
              </w:rPr>
              <w:lastRenderedPageBreak/>
              <w:t>соединения не менее 50Мб/</w:t>
            </w:r>
            <w:proofErr w:type="gramStart"/>
            <w:r w:rsidRPr="009A41C6">
              <w:rPr>
                <w:sz w:val="24"/>
                <w:szCs w:val="24"/>
              </w:rPr>
              <w:t>с</w:t>
            </w:r>
            <w:proofErr w:type="gramEnd"/>
            <w:r w:rsidRPr="009A41C6">
              <w:rPr>
                <w:sz w:val="24"/>
                <w:szCs w:val="24"/>
              </w:rPr>
              <w:t xml:space="preserve"> – для образовательных организаций, а также гарантиров</w:t>
            </w:r>
            <w:r w:rsidR="00A264A5">
              <w:rPr>
                <w:sz w:val="24"/>
                <w:szCs w:val="24"/>
              </w:rPr>
              <w:t>анным Интернет-трафиком до 100%.</w:t>
            </w:r>
          </w:p>
          <w:p w:rsidR="000053A2" w:rsidRPr="009A41C6" w:rsidRDefault="000053A2" w:rsidP="001C564E">
            <w:pPr>
              <w:ind w:firstLine="124"/>
              <w:jc w:val="both"/>
              <w:rPr>
                <w:sz w:val="24"/>
                <w:szCs w:val="24"/>
              </w:rPr>
            </w:pPr>
            <w:r w:rsidRPr="009A41C6">
              <w:rPr>
                <w:sz w:val="24"/>
                <w:szCs w:val="24"/>
              </w:rPr>
              <w:t xml:space="preserve">6. Увеличение доли муниципальных образовательных организаций </w:t>
            </w:r>
            <w:proofErr w:type="spellStart"/>
            <w:r w:rsidRPr="009A41C6">
              <w:rPr>
                <w:sz w:val="24"/>
                <w:szCs w:val="24"/>
              </w:rPr>
              <w:t>Кунашакского</w:t>
            </w:r>
            <w:proofErr w:type="spellEnd"/>
            <w:r w:rsidRPr="009A41C6">
              <w:rPr>
                <w:sz w:val="24"/>
                <w:szCs w:val="24"/>
              </w:rPr>
              <w:t xml:space="preserve"> муниципального округа,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муниципальных образовательных организаций </w:t>
            </w:r>
            <w:proofErr w:type="spellStart"/>
            <w:r w:rsidRPr="009A41C6">
              <w:rPr>
                <w:sz w:val="24"/>
                <w:szCs w:val="24"/>
              </w:rPr>
              <w:t>Кунашакског</w:t>
            </w:r>
            <w:r w:rsidR="00A264A5">
              <w:rPr>
                <w:sz w:val="24"/>
                <w:szCs w:val="24"/>
              </w:rPr>
              <w:t>о</w:t>
            </w:r>
            <w:proofErr w:type="spellEnd"/>
            <w:r w:rsidR="00A264A5">
              <w:rPr>
                <w:sz w:val="24"/>
                <w:szCs w:val="24"/>
              </w:rPr>
              <w:t xml:space="preserve"> муниципального округа до 100%.</w:t>
            </w:r>
          </w:p>
          <w:p w:rsidR="000053A2" w:rsidRPr="009A41C6" w:rsidRDefault="000053A2" w:rsidP="001C564E">
            <w:pPr>
              <w:ind w:firstLine="124"/>
              <w:jc w:val="both"/>
              <w:rPr>
                <w:sz w:val="24"/>
                <w:szCs w:val="24"/>
              </w:rPr>
            </w:pPr>
            <w:r w:rsidRPr="009A41C6">
              <w:rPr>
                <w:sz w:val="24"/>
                <w:szCs w:val="24"/>
              </w:rPr>
              <w:t>7.Увеличение  доли выпускников ОО, получивших  аттестат о среднем общем образовании  в общей ч</w:t>
            </w:r>
            <w:r w:rsidR="00A264A5">
              <w:rPr>
                <w:sz w:val="24"/>
                <w:szCs w:val="24"/>
              </w:rPr>
              <w:t>исленности выпускников до 100 %.</w:t>
            </w:r>
          </w:p>
          <w:p w:rsidR="000053A2" w:rsidRPr="009A41C6" w:rsidRDefault="000053A2" w:rsidP="001C564E">
            <w:pPr>
              <w:ind w:firstLine="124"/>
              <w:jc w:val="both"/>
              <w:rPr>
                <w:sz w:val="24"/>
                <w:szCs w:val="24"/>
              </w:rPr>
            </w:pPr>
            <w:r w:rsidRPr="009A41C6">
              <w:rPr>
                <w:sz w:val="24"/>
                <w:szCs w:val="24"/>
              </w:rPr>
              <w:t>8. Сохранение доли обучающихся, проживающих в населенных пунктах, расположенных на расстоянии более 2 км от общеобразовательной организации и обеспеченных транспортными средствами для организации их перевозки в общем количестве обучающихся, проживающих в населенных пунктах, расположенных на расстоянии более 2 км от общеобра</w:t>
            </w:r>
            <w:r w:rsidR="00A264A5">
              <w:rPr>
                <w:sz w:val="24"/>
                <w:szCs w:val="24"/>
              </w:rPr>
              <w:t>зовательной организации до 100%.</w:t>
            </w:r>
          </w:p>
          <w:p w:rsidR="000053A2" w:rsidRPr="009A41C6" w:rsidRDefault="000053A2" w:rsidP="001C564E">
            <w:pPr>
              <w:ind w:firstLine="124"/>
              <w:jc w:val="both"/>
              <w:rPr>
                <w:sz w:val="24"/>
                <w:szCs w:val="24"/>
              </w:rPr>
            </w:pPr>
            <w:r w:rsidRPr="009A41C6">
              <w:rPr>
                <w:sz w:val="24"/>
                <w:szCs w:val="24"/>
              </w:rPr>
              <w:t>9.Увеличение доли образовательных учреждений, отвечающих современным требованиям, предъявляемым к условиям обр</w:t>
            </w:r>
            <w:r w:rsidR="00A264A5">
              <w:rPr>
                <w:sz w:val="24"/>
                <w:szCs w:val="24"/>
              </w:rPr>
              <w:t>азовательного процесса до 100 %.</w:t>
            </w:r>
          </w:p>
          <w:p w:rsidR="000053A2" w:rsidRPr="009A41C6" w:rsidRDefault="000053A2" w:rsidP="001C564E">
            <w:pPr>
              <w:pStyle w:val="aff7"/>
              <w:rPr>
                <w:rFonts w:ascii="Times New Roman" w:hAnsi="Times New Roman"/>
              </w:rPr>
            </w:pPr>
            <w:r w:rsidRPr="009A41C6">
              <w:rPr>
                <w:rFonts w:ascii="Times New Roman" w:hAnsi="Times New Roman"/>
              </w:rPr>
              <w:t>10. Повышение  доли  детей</w:t>
            </w:r>
            <w:r w:rsidR="00A264A5">
              <w:rPr>
                <w:rFonts w:ascii="Times New Roman" w:hAnsi="Times New Roman"/>
              </w:rPr>
              <w:t xml:space="preserve"> обучающихся в 1 смену  до 100%.</w:t>
            </w:r>
          </w:p>
          <w:p w:rsidR="000053A2" w:rsidRPr="009A41C6" w:rsidRDefault="000053A2" w:rsidP="001C564E">
            <w:pPr>
              <w:jc w:val="both"/>
              <w:rPr>
                <w:sz w:val="24"/>
                <w:szCs w:val="24"/>
              </w:rPr>
            </w:pPr>
            <w:r w:rsidRPr="009A41C6">
              <w:rPr>
                <w:sz w:val="24"/>
                <w:szCs w:val="24"/>
              </w:rPr>
              <w:t xml:space="preserve">11. Увеличение количества мероприятий по выявлению одаренных и талантливых детей, и их </w:t>
            </w:r>
            <w:r w:rsidR="00A264A5">
              <w:rPr>
                <w:sz w:val="24"/>
                <w:szCs w:val="24"/>
              </w:rPr>
              <w:lastRenderedPageBreak/>
              <w:t>поощрению и стимулированию.</w:t>
            </w:r>
          </w:p>
          <w:p w:rsidR="000053A2" w:rsidRPr="009A41C6" w:rsidRDefault="00A264A5" w:rsidP="001C564E">
            <w:pPr>
              <w:jc w:val="both"/>
              <w:rPr>
                <w:sz w:val="24"/>
                <w:szCs w:val="24"/>
              </w:rPr>
            </w:pPr>
            <w:r>
              <w:rPr>
                <w:sz w:val="24"/>
                <w:szCs w:val="24"/>
              </w:rPr>
              <w:t>12. Увеличение охвата детей,</w:t>
            </w:r>
            <w:r w:rsidR="000053A2" w:rsidRPr="009A41C6">
              <w:rPr>
                <w:sz w:val="24"/>
                <w:szCs w:val="24"/>
              </w:rPr>
              <w:t xml:space="preserve"> участвующих в мероприятиях патриотической направленности, в том числе волонтерской;</w:t>
            </w:r>
          </w:p>
          <w:p w:rsidR="000053A2" w:rsidRPr="009A41C6" w:rsidRDefault="000053A2" w:rsidP="001C564E">
            <w:pPr>
              <w:jc w:val="both"/>
              <w:rPr>
                <w:sz w:val="24"/>
                <w:szCs w:val="24"/>
              </w:rPr>
            </w:pPr>
            <w:r w:rsidRPr="009A41C6">
              <w:rPr>
                <w:sz w:val="24"/>
                <w:szCs w:val="24"/>
              </w:rPr>
              <w:t xml:space="preserve">13. Увеличение доли детей, охваченных </w:t>
            </w:r>
            <w:proofErr w:type="gramStart"/>
            <w:r w:rsidRPr="009A41C6">
              <w:rPr>
                <w:sz w:val="24"/>
                <w:szCs w:val="24"/>
              </w:rPr>
              <w:t>мероприятиями</w:t>
            </w:r>
            <w:proofErr w:type="gramEnd"/>
            <w:r w:rsidRPr="009A41C6">
              <w:rPr>
                <w:sz w:val="24"/>
                <w:szCs w:val="24"/>
              </w:rPr>
              <w:t xml:space="preserve"> направленными на профориентацию и профессиональное самоопределение. </w:t>
            </w:r>
          </w:p>
          <w:p w:rsidR="000053A2" w:rsidRPr="009A41C6" w:rsidRDefault="000053A2" w:rsidP="001C564E">
            <w:pPr>
              <w:jc w:val="both"/>
              <w:rPr>
                <w:color w:val="444444"/>
                <w:sz w:val="24"/>
                <w:szCs w:val="24"/>
                <w:lang w:eastAsia="zh-CN" w:bidi="ar"/>
              </w:rPr>
            </w:pPr>
            <w:r w:rsidRPr="009A41C6">
              <w:rPr>
                <w:sz w:val="24"/>
                <w:szCs w:val="24"/>
              </w:rPr>
              <w:t>14. Увеличение количества открываемых и функционирующих центров образования естественно-научной</w:t>
            </w:r>
            <w:r w:rsidR="00A264A5">
              <w:rPr>
                <w:sz w:val="24"/>
                <w:szCs w:val="24"/>
              </w:rPr>
              <w:t xml:space="preserve"> и</w:t>
            </w:r>
            <w:r w:rsidRPr="009A41C6">
              <w:rPr>
                <w:sz w:val="24"/>
                <w:szCs w:val="24"/>
              </w:rPr>
              <w:t xml:space="preserve"> </w:t>
            </w:r>
            <w:proofErr w:type="gramStart"/>
            <w:r w:rsidRPr="009A41C6">
              <w:rPr>
                <w:sz w:val="24"/>
                <w:szCs w:val="24"/>
              </w:rPr>
              <w:t>технологической</w:t>
            </w:r>
            <w:proofErr w:type="gramEnd"/>
            <w:r w:rsidRPr="009A41C6">
              <w:rPr>
                <w:sz w:val="24"/>
                <w:szCs w:val="24"/>
              </w:rPr>
              <w:t xml:space="preserve"> направленностей</w:t>
            </w:r>
            <w:r w:rsidR="00A264A5">
              <w:rPr>
                <w:sz w:val="24"/>
                <w:szCs w:val="24"/>
              </w:rPr>
              <w:t>.</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3D559A" w:rsidRDefault="003D559A" w:rsidP="00A264A5">
            <w:pPr>
              <w:ind w:firstLine="100"/>
              <w:jc w:val="center"/>
              <w:textAlignment w:val="top"/>
              <w:rPr>
                <w:sz w:val="24"/>
                <w:szCs w:val="24"/>
                <w:lang w:eastAsia="zh-CN" w:bidi="ar"/>
              </w:rPr>
            </w:pPr>
            <w:r>
              <w:rPr>
                <w:sz w:val="24"/>
                <w:szCs w:val="24"/>
                <w:lang w:eastAsia="zh-CN" w:bidi="ar"/>
              </w:rPr>
              <w:lastRenderedPageBreak/>
              <w:t>Показатели 2, 3, 4,5,6,8</w:t>
            </w:r>
          </w:p>
          <w:p w:rsidR="000053A2" w:rsidRPr="009A41C6" w:rsidRDefault="000053A2" w:rsidP="001C564E">
            <w:pPr>
              <w:jc w:val="both"/>
              <w:outlineLvl w:val="1"/>
              <w:rPr>
                <w:sz w:val="24"/>
                <w:szCs w:val="24"/>
                <w:lang w:eastAsia="zh-CN" w:bidi="ar"/>
              </w:rPr>
            </w:pPr>
          </w:p>
        </w:tc>
      </w:tr>
    </w:tbl>
    <w:p w:rsidR="008F5FE2" w:rsidRDefault="008F5FE2" w:rsidP="001C564E">
      <w:pPr>
        <w:jc w:val="both"/>
        <w:rPr>
          <w:b/>
          <w:sz w:val="28"/>
          <w:szCs w:val="28"/>
        </w:rPr>
      </w:pPr>
    </w:p>
    <w:p w:rsidR="000053A2" w:rsidRDefault="000053A2">
      <w:pPr>
        <w:jc w:val="both"/>
        <w:rPr>
          <w:b/>
          <w:sz w:val="28"/>
          <w:szCs w:val="28"/>
        </w:rPr>
      </w:pPr>
    </w:p>
    <w:p w:rsidR="008F5FE2" w:rsidRDefault="008F5FE2">
      <w:pPr>
        <w:jc w:val="both"/>
        <w:rPr>
          <w:b/>
          <w:sz w:val="28"/>
          <w:szCs w:val="28"/>
        </w:rPr>
      </w:pPr>
    </w:p>
    <w:p w:rsidR="006244B2" w:rsidRDefault="006244B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0053A2" w:rsidRDefault="000053A2">
      <w:pPr>
        <w:jc w:val="both"/>
        <w:rPr>
          <w:b/>
          <w:sz w:val="28"/>
          <w:szCs w:val="28"/>
        </w:rPr>
      </w:pPr>
    </w:p>
    <w:p w:rsidR="00B40A34" w:rsidRDefault="00B40A34">
      <w:pPr>
        <w:jc w:val="both"/>
        <w:rPr>
          <w:b/>
          <w:sz w:val="28"/>
          <w:szCs w:val="28"/>
        </w:rPr>
      </w:pPr>
    </w:p>
    <w:p w:rsidR="00B40A34" w:rsidRDefault="00B40A34">
      <w:pPr>
        <w:jc w:val="both"/>
        <w:rPr>
          <w:b/>
          <w:sz w:val="28"/>
          <w:szCs w:val="28"/>
        </w:rPr>
      </w:pPr>
    </w:p>
    <w:p w:rsidR="0078237E" w:rsidRDefault="0078237E">
      <w:pPr>
        <w:jc w:val="both"/>
        <w:rPr>
          <w:b/>
          <w:sz w:val="28"/>
          <w:szCs w:val="28"/>
        </w:rPr>
        <w:sectPr w:rsidR="0078237E" w:rsidSect="008F5FE2">
          <w:pgSz w:w="16838" w:h="11906" w:orient="landscape"/>
          <w:pgMar w:top="850" w:right="851" w:bottom="709" w:left="851" w:header="181" w:footer="709" w:gutter="0"/>
          <w:cols w:space="0"/>
          <w:docGrid w:linePitch="272"/>
        </w:sectPr>
      </w:pPr>
    </w:p>
    <w:p w:rsidR="00B40A34" w:rsidRDefault="007D4208" w:rsidP="007D4208">
      <w:pPr>
        <w:jc w:val="center"/>
        <w:textAlignment w:val="bottom"/>
        <w:rPr>
          <w:rFonts w:eastAsia="SimSun"/>
          <w:b/>
          <w:lang w:eastAsia="zh-CN" w:bidi="ar"/>
        </w:rPr>
      </w:pPr>
      <w:r>
        <w:rPr>
          <w:rFonts w:eastAsia="SimSun"/>
          <w:b/>
          <w:lang w:eastAsia="zh-CN" w:bidi="ar"/>
        </w:rPr>
        <w:lastRenderedPageBreak/>
        <w:t>4.</w:t>
      </w:r>
      <w:r w:rsidR="00B40A34" w:rsidRPr="007D4208">
        <w:rPr>
          <w:rFonts w:eastAsia="SimSun"/>
          <w:b/>
          <w:lang w:eastAsia="zh-CN" w:bidi="ar"/>
        </w:rPr>
        <w:t>Финансовое обеспечение мероприятий</w:t>
      </w:r>
    </w:p>
    <w:tbl>
      <w:tblPr>
        <w:tblW w:w="16284" w:type="dxa"/>
        <w:tblInd w:w="93" w:type="dxa"/>
        <w:tblLook w:val="04A0" w:firstRow="1" w:lastRow="0" w:firstColumn="1" w:lastColumn="0" w:noHBand="0" w:noVBand="1"/>
      </w:tblPr>
      <w:tblGrid>
        <w:gridCol w:w="724"/>
        <w:gridCol w:w="3827"/>
        <w:gridCol w:w="2340"/>
        <w:gridCol w:w="1922"/>
        <w:gridCol w:w="1400"/>
        <w:gridCol w:w="1460"/>
        <w:gridCol w:w="1360"/>
        <w:gridCol w:w="1000"/>
        <w:gridCol w:w="1000"/>
        <w:gridCol w:w="1251"/>
      </w:tblGrid>
      <w:tr w:rsidR="00C61528" w:rsidRPr="00C61528" w:rsidTr="00C61528">
        <w:trPr>
          <w:trHeight w:val="82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Наименование мероприятия</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Сроки реализации</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 xml:space="preserve">Участник </w:t>
            </w:r>
            <w:proofErr w:type="spellStart"/>
            <w:proofErr w:type="gramStart"/>
            <w:r w:rsidRPr="00C61528">
              <w:rPr>
                <w:b/>
                <w:bCs/>
                <w:color w:val="000000"/>
                <w:sz w:val="18"/>
                <w:szCs w:val="18"/>
              </w:rPr>
              <w:t>подпро</w:t>
            </w:r>
            <w:proofErr w:type="spellEnd"/>
            <w:r w:rsidRPr="00C61528">
              <w:rPr>
                <w:b/>
                <w:bCs/>
                <w:color w:val="000000"/>
                <w:sz w:val="18"/>
                <w:szCs w:val="18"/>
              </w:rPr>
              <w:t>-граммы</w:t>
            </w:r>
            <w:proofErr w:type="gramEnd"/>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2026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2027</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2028</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2029</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2030</w:t>
            </w:r>
          </w:p>
        </w:tc>
        <w:tc>
          <w:tcPr>
            <w:tcW w:w="1251"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ИТОГО</w:t>
            </w:r>
          </w:p>
        </w:tc>
      </w:tr>
      <w:tr w:rsidR="00C61528" w:rsidRPr="00C61528" w:rsidTr="00C61528">
        <w:trPr>
          <w:trHeight w:val="190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 xml:space="preserve">Организация предоставления начального общего, основного общего, среднего общего образования, в том числе в дистанционной форме (оплата Интернет), создание условий для содержания детей в муниципальных общеобразовательных учреждениях </w:t>
            </w:r>
            <w:proofErr w:type="spellStart"/>
            <w:r w:rsidRPr="00C61528">
              <w:rPr>
                <w:color w:val="000000"/>
                <w:sz w:val="18"/>
                <w:szCs w:val="18"/>
              </w:rPr>
              <w:t>Кунашакского</w:t>
            </w:r>
            <w:proofErr w:type="spellEnd"/>
            <w:r w:rsidRPr="00C61528">
              <w:rPr>
                <w:color w:val="000000"/>
                <w:sz w:val="18"/>
                <w:szCs w:val="18"/>
              </w:rPr>
              <w:t xml:space="preserve"> муниципального округа:</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2026-2030</w:t>
            </w:r>
          </w:p>
        </w:tc>
        <w:tc>
          <w:tcPr>
            <w:tcW w:w="1922" w:type="dxa"/>
            <w:tcBorders>
              <w:top w:val="nil"/>
              <w:left w:val="nil"/>
              <w:bottom w:val="single" w:sz="4" w:space="0" w:color="auto"/>
              <w:right w:val="single" w:sz="4" w:space="0" w:color="auto"/>
            </w:tcBorders>
            <w:shd w:val="clear" w:color="auto" w:fill="auto"/>
            <w:vAlign w:val="bottom"/>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Управление образования, общеобразовательные организации</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646459,9758</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682839,7083</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700807,4954</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2030107,1795</w:t>
            </w:r>
          </w:p>
        </w:tc>
      </w:tr>
      <w:tr w:rsidR="00C61528" w:rsidRPr="00C61528" w:rsidTr="00C61528">
        <w:trPr>
          <w:trHeight w:val="49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bottom"/>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43913,6377</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44520,5425</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44582,6616</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133016,8418</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368625,3931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368753,0357</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368866,6357</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1106245,0645</w:t>
            </w:r>
          </w:p>
        </w:tc>
      </w:tr>
      <w:tr w:rsidR="00C61528" w:rsidRPr="00C61528" w:rsidTr="00C61528">
        <w:trPr>
          <w:trHeight w:val="63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233920,9451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269566,1300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287358,1981</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790845,2732</w:t>
            </w:r>
          </w:p>
        </w:tc>
      </w:tr>
      <w:tr w:rsidR="00C61528" w:rsidRPr="00C61528" w:rsidTr="00C61528">
        <w:trPr>
          <w:trHeight w:val="64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1.1</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Выплата заработной платы с начислениями работникам общеобразовательных учреждений</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512087,8240</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524701,8240</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524794,1240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1561583,7720</w:t>
            </w:r>
          </w:p>
        </w:tc>
      </w:tr>
      <w:tr w:rsidR="00C61528" w:rsidRPr="00C61528" w:rsidTr="00C61528">
        <w:trPr>
          <w:trHeight w:val="64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64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359693,9511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359782,6511</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359874,9511</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1079351,5533</w:t>
            </w:r>
          </w:p>
        </w:tc>
      </w:tr>
      <w:tr w:rsidR="00C61528" w:rsidRPr="00C61528" w:rsidTr="00C61528">
        <w:trPr>
          <w:trHeight w:val="64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152393,8729</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164919,1729</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164919,1729</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482232,2187</w:t>
            </w:r>
          </w:p>
        </w:tc>
      </w:tr>
      <w:tr w:rsidR="00C61528" w:rsidRPr="00C61528" w:rsidTr="00C61528">
        <w:trPr>
          <w:trHeight w:val="10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1.2</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 xml:space="preserve">Обеспечение выплат ежемесячного денежного вознаграждения за классное руководство педагогическим работникам </w:t>
            </w:r>
            <w:proofErr w:type="gramStart"/>
            <w:r w:rsidRPr="00C61528">
              <w:rPr>
                <w:b/>
                <w:bCs/>
                <w:color w:val="000000"/>
                <w:sz w:val="18"/>
                <w:szCs w:val="18"/>
              </w:rPr>
              <w:t>муниципальный</w:t>
            </w:r>
            <w:proofErr w:type="gramEnd"/>
            <w:r w:rsidRPr="00C61528">
              <w:rPr>
                <w:b/>
                <w:bCs/>
                <w:color w:val="000000"/>
                <w:sz w:val="18"/>
                <w:szCs w:val="18"/>
              </w:rPr>
              <w:t xml:space="preserve"> общеобразовательных организаций</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41507,6000</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41569,6000</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41629,4000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124706,6000</w:t>
            </w:r>
          </w:p>
        </w:tc>
      </w:tr>
      <w:tr w:rsidR="00C61528" w:rsidRPr="00C61528" w:rsidTr="00C61528">
        <w:trPr>
          <w:trHeight w:val="3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41507,6000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41569,6000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41629,4000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124706,6000</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lastRenderedPageBreak/>
              <w:t>1.3</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Приобретение услуг связи, Интернет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1121,4794</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1121,4794</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1121,4794</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3364,4381</w:t>
            </w:r>
          </w:p>
        </w:tc>
      </w:tr>
      <w:tr w:rsidR="00C61528" w:rsidRPr="00C61528" w:rsidTr="00C6152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1121,4794</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1121,4794</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1121,4794</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3364,4381</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1.4</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Коммунальные услуги</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43765,9000</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43765,9000</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43765,9000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131297,7000</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43765,9000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43765,9000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43765,9000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131297,7000</w:t>
            </w:r>
          </w:p>
        </w:tc>
      </w:tr>
      <w:tr w:rsidR="00C61528" w:rsidRPr="00C61528" w:rsidTr="00C61528">
        <w:trPr>
          <w:trHeight w:val="7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1.5</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Содержание и ремонт зданий, сооружений и имущества общеобразовательных муниципальных учреждений</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1825,4600</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1825,4600</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1825,4600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5476,3800</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27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1825,4600</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1825,4600</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1825,4600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5476,3800</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1.6</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Приобретение прочих услуг</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5214,8059</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28334,6908</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46126,7589</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79676,2556</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5214,8059</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28334,6908</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46126,7589</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79676,2556</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1.7</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Начисление и перечисление налогов</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12883,8365</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12883,8365</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12883,8365</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38651,5096</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12883,8365</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12883,8365</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12883,8365</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38651,5096</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1.8</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Пополнение материально-технической базы</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1133,4987</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1133,4987</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1133,4987</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3400,4961</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lastRenderedPageBreak/>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1133,4987</w:t>
            </w:r>
          </w:p>
        </w:tc>
        <w:tc>
          <w:tcPr>
            <w:tcW w:w="14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1133,4987</w:t>
            </w:r>
          </w:p>
        </w:tc>
        <w:tc>
          <w:tcPr>
            <w:tcW w:w="13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1133,4987</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3400,4961</w:t>
            </w:r>
          </w:p>
        </w:tc>
      </w:tr>
      <w:tr w:rsidR="00C61528" w:rsidRPr="00C61528" w:rsidTr="00C61528">
        <w:trPr>
          <w:trHeight w:val="4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1.9</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b/>
                <w:bCs/>
                <w:color w:val="000000"/>
                <w:sz w:val="18"/>
                <w:szCs w:val="18"/>
              </w:rPr>
            </w:pPr>
            <w:r w:rsidRPr="00C61528">
              <w:rPr>
                <w:b/>
                <w:bCs/>
                <w:color w:val="000000"/>
                <w:sz w:val="18"/>
                <w:szCs w:val="18"/>
              </w:rPr>
              <w:t>Организация подвоза школьников</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15582,0917</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15582,0917</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15582,0917</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46746,2751</w:t>
            </w:r>
          </w:p>
        </w:tc>
      </w:tr>
      <w:tr w:rsidR="00C61528" w:rsidRPr="00C61528" w:rsidTr="00C61528">
        <w:trPr>
          <w:trHeight w:val="4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15582,0917</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15582,0917</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15582,0917</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46746,2751</w:t>
            </w:r>
          </w:p>
        </w:tc>
      </w:tr>
      <w:tr w:rsidR="00C61528" w:rsidRPr="00C61528" w:rsidTr="00C61528">
        <w:trPr>
          <w:trHeight w:val="20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1.10</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b/>
                <w:bCs/>
                <w:color w:val="000000"/>
                <w:sz w:val="18"/>
                <w:szCs w:val="18"/>
              </w:rPr>
            </w:pPr>
            <w:r w:rsidRPr="00C61528">
              <w:rPr>
                <w:b/>
                <w:bCs/>
                <w:color w:val="000000"/>
                <w:sz w:val="18"/>
                <w:szCs w:val="18"/>
              </w:rPr>
              <w:t xml:space="preserve">Осуществление переданных государственных полномочий по компенсации расходов родителей (законных представителей) на организацию </w:t>
            </w:r>
            <w:proofErr w:type="gramStart"/>
            <w:r w:rsidRPr="00C61528">
              <w:rPr>
                <w:b/>
                <w:bCs/>
                <w:color w:val="000000"/>
                <w:sz w:val="18"/>
                <w:szCs w:val="18"/>
              </w:rPr>
              <w:t>обучения детей-инвалидов</w:t>
            </w:r>
            <w:proofErr w:type="gramEnd"/>
            <w:r w:rsidRPr="00C61528">
              <w:rPr>
                <w:b/>
                <w:bCs/>
                <w:color w:val="000000"/>
                <w:sz w:val="18"/>
                <w:szCs w:val="18"/>
              </w:rPr>
              <w:t xml:space="preserve"> по основным общеобразовательным программам, в том числе по адаптивным образовательным программам общего образования, в форме семейного обучения</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8852,8612</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8852,7875</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8852,7875</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26558,4361</w:t>
            </w:r>
          </w:p>
        </w:tc>
      </w:tr>
      <w:tr w:rsidR="00C61528" w:rsidRPr="00C61528" w:rsidTr="00C61528">
        <w:trPr>
          <w:trHeight w:val="33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r>
      <w:tr w:rsidR="00C61528" w:rsidRPr="00C61528" w:rsidTr="00C61528">
        <w:trPr>
          <w:trHeight w:val="4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8852,86116</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8852,78748</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8852,78748</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26558,43612</w:t>
            </w:r>
          </w:p>
        </w:tc>
      </w:tr>
      <w:tr w:rsidR="00C61528" w:rsidRPr="00C61528" w:rsidTr="00C61528">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111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1.11</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 xml:space="preserve">Оборудование пунктов проведения экзаменов государственной итоговой аттестации по </w:t>
            </w:r>
            <w:proofErr w:type="gramStart"/>
            <w:r w:rsidRPr="00C61528">
              <w:rPr>
                <w:b/>
                <w:bCs/>
                <w:color w:val="000000"/>
                <w:sz w:val="18"/>
                <w:szCs w:val="18"/>
              </w:rPr>
              <w:t>образовательным</w:t>
            </w:r>
            <w:proofErr w:type="gramEnd"/>
            <w:r w:rsidRPr="00C61528">
              <w:rPr>
                <w:b/>
                <w:bCs/>
                <w:color w:val="000000"/>
                <w:sz w:val="18"/>
                <w:szCs w:val="18"/>
              </w:rPr>
              <w:t xml:space="preserve"> программа среднего общего образования</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r>
      <w:tr w:rsidR="00C61528" w:rsidRPr="00C61528" w:rsidTr="00C61528">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3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172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lastRenderedPageBreak/>
              <w:t>1.12</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Обеспечение деятельности (Оказание услуг</w:t>
            </w:r>
            <w:proofErr w:type="gramStart"/>
            <w:r w:rsidRPr="00C61528">
              <w:rPr>
                <w:b/>
                <w:bCs/>
                <w:color w:val="000000"/>
                <w:sz w:val="18"/>
                <w:szCs w:val="18"/>
              </w:rPr>
              <w:t>)п</w:t>
            </w:r>
            <w:proofErr w:type="gramEnd"/>
            <w:r w:rsidRPr="00C61528">
              <w:rPr>
                <w:b/>
                <w:bCs/>
                <w:color w:val="000000"/>
                <w:sz w:val="18"/>
                <w:szCs w:val="18"/>
              </w:rPr>
              <w:t>одведомственных казенных учреждений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913,0022</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1108,5870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1107,9130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3129,5022</w:t>
            </w:r>
          </w:p>
        </w:tc>
      </w:tr>
      <w:tr w:rsidR="00C61528" w:rsidRPr="00C61528" w:rsidTr="00C61528">
        <w:trPr>
          <w:trHeight w:val="43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913,00221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1108,58698</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1107,91298</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3129,5022</w:t>
            </w:r>
          </w:p>
        </w:tc>
      </w:tr>
      <w:tr w:rsidR="00C61528" w:rsidRPr="00C61528" w:rsidTr="00C61528">
        <w:trPr>
          <w:trHeight w:val="3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6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148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1.13</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 xml:space="preserve">Проведение мероприятий по обеспечению деятельности советников директора по воспитанию и </w:t>
            </w:r>
            <w:proofErr w:type="spellStart"/>
            <w:r w:rsidRPr="00C61528">
              <w:rPr>
                <w:b/>
                <w:bCs/>
                <w:color w:val="000000"/>
                <w:sz w:val="18"/>
                <w:szCs w:val="18"/>
              </w:rPr>
              <w:t>взаимодейтсвию</w:t>
            </w:r>
            <w:proofErr w:type="spellEnd"/>
            <w:r w:rsidRPr="00C61528">
              <w:rPr>
                <w:b/>
                <w:bCs/>
                <w:color w:val="000000"/>
                <w:sz w:val="18"/>
                <w:szCs w:val="18"/>
              </w:rPr>
              <w:t xml:space="preserve"> с детскими общественными объединениями в общеобразовательных организациях</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1571,6163</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1959,9527</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1984,2458</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5515,8148</w:t>
            </w:r>
          </w:p>
        </w:tc>
      </w:tr>
      <w:tr w:rsidR="00C61528" w:rsidRPr="00C61528" w:rsidTr="00C61528">
        <w:trPr>
          <w:trHeight w:val="3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1493,03547</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1842,35554</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1845,34862</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5180,7396</w:t>
            </w:r>
          </w:p>
        </w:tc>
      </w:tr>
      <w:tr w:rsidR="00C61528" w:rsidRPr="00C61528" w:rsidTr="00C61528">
        <w:trPr>
          <w:trHeight w:val="40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78,58081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117,59716</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138,89716</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335,0751</w:t>
            </w:r>
          </w:p>
        </w:tc>
      </w:tr>
      <w:tr w:rsidR="00C61528" w:rsidRPr="00C61528" w:rsidTr="00C61528">
        <w:trPr>
          <w:trHeight w:val="3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2.</w:t>
            </w:r>
          </w:p>
        </w:tc>
        <w:tc>
          <w:tcPr>
            <w:tcW w:w="3827" w:type="dxa"/>
            <w:tcBorders>
              <w:top w:val="nil"/>
              <w:left w:val="nil"/>
              <w:bottom w:val="single" w:sz="4" w:space="0" w:color="auto"/>
              <w:right w:val="single" w:sz="4" w:space="0" w:color="auto"/>
            </w:tcBorders>
            <w:shd w:val="clear" w:color="auto" w:fill="auto"/>
            <w:vAlign w:val="bottom"/>
            <w:hideMark/>
          </w:tcPr>
          <w:p w:rsidR="00C61528" w:rsidRPr="00C61528" w:rsidRDefault="00C61528" w:rsidP="00C61528">
            <w:pPr>
              <w:overflowPunct/>
              <w:autoSpaceDE/>
              <w:autoSpaceDN/>
              <w:adjustRightInd/>
              <w:textAlignment w:val="auto"/>
              <w:rPr>
                <w:b/>
                <w:bCs/>
                <w:color w:val="000000"/>
                <w:sz w:val="18"/>
                <w:szCs w:val="18"/>
              </w:rPr>
            </w:pPr>
            <w:r w:rsidRPr="00C61528">
              <w:rPr>
                <w:b/>
                <w:bCs/>
                <w:color w:val="000000"/>
                <w:sz w:val="18"/>
                <w:szCs w:val="18"/>
              </w:rPr>
              <w:t xml:space="preserve"> Реализация национального проекта «Образование»</w:t>
            </w:r>
          </w:p>
        </w:tc>
        <w:tc>
          <w:tcPr>
            <w:tcW w:w="234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18"/>
                <w:szCs w:val="18"/>
              </w:rPr>
            </w:pPr>
            <w:r w:rsidRPr="00C61528">
              <w:rPr>
                <w:b/>
                <w:bCs/>
                <w:color w:val="000000"/>
                <w:sz w:val="18"/>
                <w:szCs w:val="18"/>
              </w:rPr>
              <w:t>2026-2030</w:t>
            </w:r>
          </w:p>
        </w:tc>
        <w:tc>
          <w:tcPr>
            <w:tcW w:w="1922" w:type="dxa"/>
            <w:tcBorders>
              <w:top w:val="nil"/>
              <w:left w:val="nil"/>
              <w:bottom w:val="single" w:sz="4" w:space="0" w:color="auto"/>
              <w:right w:val="single" w:sz="4" w:space="0" w:color="auto"/>
            </w:tcBorders>
            <w:shd w:val="clear" w:color="auto" w:fill="auto"/>
            <w:vAlign w:val="bottom"/>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Управление образования, общеобразовательные организации</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 </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2.1</w:t>
            </w:r>
          </w:p>
        </w:tc>
        <w:tc>
          <w:tcPr>
            <w:tcW w:w="8089" w:type="dxa"/>
            <w:gridSpan w:val="3"/>
            <w:tcBorders>
              <w:top w:val="single" w:sz="4" w:space="0" w:color="auto"/>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Реализация муниципального проекта «Точка роста"</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31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14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2.1.1</w:t>
            </w:r>
          </w:p>
        </w:tc>
        <w:tc>
          <w:tcPr>
            <w:tcW w:w="3827" w:type="dxa"/>
            <w:tcBorders>
              <w:top w:val="nil"/>
              <w:left w:val="nil"/>
              <w:bottom w:val="single" w:sz="4" w:space="0" w:color="auto"/>
              <w:right w:val="single" w:sz="4" w:space="0" w:color="auto"/>
            </w:tcBorders>
            <w:shd w:val="clear" w:color="auto" w:fill="auto"/>
            <w:vAlign w:val="bottom"/>
            <w:hideMark/>
          </w:tcPr>
          <w:p w:rsidR="00C61528" w:rsidRPr="00C61528" w:rsidRDefault="00C61528" w:rsidP="00C61528">
            <w:pPr>
              <w:overflowPunct/>
              <w:autoSpaceDE/>
              <w:autoSpaceDN/>
              <w:adjustRightInd/>
              <w:textAlignment w:val="auto"/>
              <w:rPr>
                <w:color w:val="000000"/>
                <w:sz w:val="18"/>
                <w:szCs w:val="18"/>
              </w:rPr>
            </w:pPr>
            <w:proofErr w:type="gramStart"/>
            <w:r w:rsidRPr="00C61528">
              <w:rPr>
                <w:color w:val="000000"/>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lastRenderedPageBreak/>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 </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r>
      <w:tr w:rsidR="00C61528" w:rsidRPr="00C61528" w:rsidTr="00C61528">
        <w:trPr>
          <w:trHeight w:val="240"/>
        </w:trPr>
        <w:tc>
          <w:tcPr>
            <w:tcW w:w="881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b/>
                <w:bCs/>
                <w:color w:val="000000"/>
                <w:sz w:val="18"/>
                <w:szCs w:val="18"/>
                <w:u w:val="single"/>
              </w:rPr>
            </w:pPr>
            <w:r w:rsidRPr="00C61528">
              <w:rPr>
                <w:b/>
                <w:bCs/>
                <w:color w:val="000000"/>
                <w:sz w:val="18"/>
                <w:szCs w:val="18"/>
                <w:u w:val="single"/>
              </w:rPr>
              <w:t>ВСЕГО ПО ПОДПРОГРАММЕ:</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u w:val="single"/>
              </w:rPr>
            </w:pPr>
            <w:r w:rsidRPr="00C61528">
              <w:rPr>
                <w:b/>
                <w:bCs/>
                <w:color w:val="000000"/>
                <w:sz w:val="18"/>
                <w:szCs w:val="18"/>
                <w:u w:val="single"/>
              </w:rPr>
              <w:t>646459,9758</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u w:val="single"/>
              </w:rPr>
            </w:pPr>
            <w:r w:rsidRPr="00C61528">
              <w:rPr>
                <w:b/>
                <w:bCs/>
                <w:color w:val="000000"/>
                <w:sz w:val="18"/>
                <w:szCs w:val="18"/>
                <w:u w:val="single"/>
              </w:rPr>
              <w:t>682839,7083</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u w:val="single"/>
              </w:rPr>
            </w:pPr>
            <w:r w:rsidRPr="00C61528">
              <w:rPr>
                <w:b/>
                <w:bCs/>
                <w:color w:val="000000"/>
                <w:sz w:val="18"/>
                <w:szCs w:val="18"/>
                <w:u w:val="single"/>
              </w:rPr>
              <w:t>700807,4954</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u w:val="single"/>
              </w:rPr>
            </w:pPr>
            <w:r w:rsidRPr="00C61528">
              <w:rPr>
                <w:b/>
                <w:bCs/>
                <w:color w:val="000000"/>
                <w:sz w:val="18"/>
                <w:szCs w:val="18"/>
                <w:u w:val="single"/>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u w:val="single"/>
              </w:rPr>
            </w:pPr>
            <w:r w:rsidRPr="00C61528">
              <w:rPr>
                <w:b/>
                <w:bCs/>
                <w:color w:val="000000"/>
                <w:sz w:val="18"/>
                <w:szCs w:val="18"/>
                <w:u w:val="single"/>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b/>
                <w:bCs/>
                <w:color w:val="000000"/>
                <w:sz w:val="18"/>
                <w:szCs w:val="18"/>
                <w:u w:val="single"/>
              </w:rPr>
            </w:pPr>
            <w:r w:rsidRPr="00C61528">
              <w:rPr>
                <w:b/>
                <w:bCs/>
                <w:color w:val="000000"/>
                <w:sz w:val="18"/>
                <w:szCs w:val="18"/>
                <w:u w:val="single"/>
              </w:rPr>
              <w:t>2030107,1795</w:t>
            </w:r>
          </w:p>
        </w:tc>
      </w:tr>
      <w:tr w:rsidR="00C61528" w:rsidRPr="00C61528" w:rsidTr="00C6152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из них</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Федеральный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43913,6377</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44520,5425</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44582,6616</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133016,8418</w:t>
            </w:r>
          </w:p>
        </w:tc>
      </w:tr>
      <w:tr w:rsidR="00C61528" w:rsidRPr="00C61528" w:rsidTr="00C6152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из них</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proofErr w:type="spellStart"/>
            <w:r w:rsidRPr="00C61528">
              <w:rPr>
                <w:color w:val="000000"/>
                <w:sz w:val="18"/>
                <w:szCs w:val="18"/>
              </w:rPr>
              <w:t>Обастной</w:t>
            </w:r>
            <w:proofErr w:type="spellEnd"/>
            <w:r w:rsidRPr="00C61528">
              <w:rPr>
                <w:color w:val="000000"/>
                <w:sz w:val="18"/>
                <w:szCs w:val="18"/>
              </w:rPr>
              <w:t xml:space="preserve">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368625,3931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368753,0357</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368866,6357</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1106245,0645</w:t>
            </w:r>
          </w:p>
        </w:tc>
      </w:tr>
      <w:tr w:rsidR="00C61528" w:rsidRPr="00C61528" w:rsidTr="00C61528">
        <w:trPr>
          <w:trHeight w:val="24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textAlignment w:val="auto"/>
              <w:rPr>
                <w:color w:val="000000"/>
                <w:sz w:val="18"/>
                <w:szCs w:val="18"/>
              </w:rPr>
            </w:pPr>
            <w:r w:rsidRPr="00C61528">
              <w:rPr>
                <w:color w:val="000000"/>
                <w:sz w:val="18"/>
                <w:szCs w:val="18"/>
              </w:rPr>
              <w:t>из них</w:t>
            </w:r>
          </w:p>
        </w:tc>
        <w:tc>
          <w:tcPr>
            <w:tcW w:w="3827"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both"/>
              <w:textAlignment w:val="auto"/>
              <w:rPr>
                <w:color w:val="000000"/>
                <w:sz w:val="18"/>
                <w:szCs w:val="18"/>
              </w:rPr>
            </w:pPr>
            <w:r w:rsidRPr="00C61528">
              <w:rPr>
                <w:color w:val="000000"/>
                <w:sz w:val="18"/>
                <w:szCs w:val="18"/>
              </w:rPr>
              <w:t>Местный бюджет</w:t>
            </w:r>
          </w:p>
        </w:tc>
        <w:tc>
          <w:tcPr>
            <w:tcW w:w="234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922"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w:t>
            </w:r>
          </w:p>
        </w:tc>
        <w:tc>
          <w:tcPr>
            <w:tcW w:w="14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233920,9451</w:t>
            </w:r>
          </w:p>
        </w:tc>
        <w:tc>
          <w:tcPr>
            <w:tcW w:w="14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269566,1300</w:t>
            </w:r>
          </w:p>
        </w:tc>
        <w:tc>
          <w:tcPr>
            <w:tcW w:w="136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287358,1981</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000"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0,0000</w:t>
            </w:r>
          </w:p>
        </w:tc>
        <w:tc>
          <w:tcPr>
            <w:tcW w:w="1251" w:type="dxa"/>
            <w:tcBorders>
              <w:top w:val="nil"/>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18"/>
                <w:szCs w:val="18"/>
              </w:rPr>
            </w:pPr>
            <w:r w:rsidRPr="00C61528">
              <w:rPr>
                <w:color w:val="000000"/>
                <w:sz w:val="18"/>
                <w:szCs w:val="18"/>
              </w:rPr>
              <w:t>790845,2732</w:t>
            </w:r>
          </w:p>
        </w:tc>
      </w:tr>
    </w:tbl>
    <w:p w:rsidR="00C61528" w:rsidRDefault="00C61528" w:rsidP="007D4208">
      <w:pPr>
        <w:jc w:val="center"/>
        <w:textAlignment w:val="bottom"/>
        <w:rPr>
          <w:rFonts w:eastAsia="SimSun"/>
          <w:b/>
          <w:lang w:eastAsia="zh-CN" w:bidi="ar"/>
        </w:rPr>
      </w:pPr>
    </w:p>
    <w:p w:rsidR="007D4208" w:rsidRDefault="007D4208" w:rsidP="007D4208">
      <w:pPr>
        <w:jc w:val="center"/>
        <w:textAlignment w:val="bottom"/>
        <w:rPr>
          <w:rFonts w:eastAsia="SimSun"/>
          <w:b/>
          <w:lang w:eastAsia="zh-CN" w:bidi="ar"/>
        </w:rPr>
      </w:pPr>
    </w:p>
    <w:p w:rsidR="00081E8F" w:rsidRDefault="00081E8F">
      <w:pPr>
        <w:jc w:val="both"/>
        <w:rPr>
          <w:b/>
          <w:sz w:val="28"/>
          <w:szCs w:val="28"/>
        </w:rPr>
        <w:sectPr w:rsidR="00081E8F" w:rsidSect="007C37B5">
          <w:pgSz w:w="16840" w:h="11900" w:orient="landscape"/>
          <w:pgMar w:top="786" w:right="1088" w:bottom="1150" w:left="284" w:header="660" w:footer="660" w:gutter="0"/>
          <w:cols w:space="720"/>
          <w:noEndnote/>
          <w:docGrid w:linePitch="360"/>
        </w:sectPr>
      </w:pPr>
    </w:p>
    <w:p w:rsidR="00E571D6" w:rsidRDefault="00E571D6" w:rsidP="00081E8F">
      <w:pPr>
        <w:pStyle w:val="15"/>
        <w:spacing w:line="259" w:lineRule="auto"/>
        <w:ind w:firstLine="0"/>
        <w:jc w:val="center"/>
      </w:pPr>
    </w:p>
    <w:p w:rsidR="00081E8F" w:rsidRPr="002B2DDA" w:rsidRDefault="00081E8F" w:rsidP="002B2DDA">
      <w:pPr>
        <w:pStyle w:val="15"/>
        <w:ind w:firstLine="0"/>
        <w:jc w:val="center"/>
        <w:rPr>
          <w:sz w:val="24"/>
          <w:szCs w:val="24"/>
        </w:rPr>
      </w:pPr>
      <w:r w:rsidRPr="002B2DDA">
        <w:rPr>
          <w:b/>
          <w:color w:val="auto"/>
          <w:sz w:val="24"/>
          <w:szCs w:val="24"/>
        </w:rPr>
        <w:t>ПАСПОРТ</w:t>
      </w:r>
      <w:r w:rsidRPr="002B2DDA">
        <w:rPr>
          <w:b/>
          <w:color w:val="auto"/>
          <w:sz w:val="24"/>
          <w:szCs w:val="24"/>
        </w:rPr>
        <w:br/>
      </w:r>
      <w:r w:rsidRPr="002B2DDA">
        <w:rPr>
          <w:b/>
          <w:sz w:val="24"/>
          <w:szCs w:val="24"/>
        </w:rPr>
        <w:t>проекта</w:t>
      </w:r>
      <w:r w:rsidRPr="002B2DDA">
        <w:rPr>
          <w:sz w:val="24"/>
          <w:szCs w:val="24"/>
        </w:rPr>
        <w:t xml:space="preserve"> «Патриотическое воспитание граждан Российской Федерации»</w:t>
      </w:r>
      <w:r w:rsidRPr="002B2DDA">
        <w:rPr>
          <w:sz w:val="24"/>
          <w:szCs w:val="24"/>
        </w:rPr>
        <w:br/>
        <w:t>муниципальной программы</w:t>
      </w:r>
    </w:p>
    <w:p w:rsidR="00081E8F" w:rsidRPr="002B2DDA" w:rsidRDefault="00081E8F" w:rsidP="002B2DDA">
      <w:pPr>
        <w:pStyle w:val="15"/>
        <w:spacing w:after="160"/>
        <w:ind w:firstLine="0"/>
        <w:jc w:val="center"/>
        <w:rPr>
          <w:sz w:val="24"/>
          <w:szCs w:val="24"/>
        </w:rPr>
      </w:pPr>
      <w:r w:rsidRPr="002B2DDA">
        <w:rPr>
          <w:sz w:val="24"/>
          <w:szCs w:val="24"/>
        </w:rPr>
        <w:t xml:space="preserve">«Развитие образования </w:t>
      </w:r>
      <w:proofErr w:type="spellStart"/>
      <w:r w:rsidRPr="002B2DDA">
        <w:rPr>
          <w:sz w:val="24"/>
          <w:szCs w:val="24"/>
        </w:rPr>
        <w:t>Кунашакского</w:t>
      </w:r>
      <w:proofErr w:type="spellEnd"/>
      <w:r w:rsidRPr="002B2DDA">
        <w:rPr>
          <w:sz w:val="24"/>
          <w:szCs w:val="24"/>
        </w:rPr>
        <w:t xml:space="preserve"> муниципального округа»</w:t>
      </w:r>
    </w:p>
    <w:p w:rsidR="004A1A79" w:rsidRDefault="004A1A79" w:rsidP="002B2DDA">
      <w:pPr>
        <w:pStyle w:val="15"/>
        <w:spacing w:line="259" w:lineRule="auto"/>
        <w:ind w:firstLine="0"/>
        <w:jc w:val="center"/>
        <w:rPr>
          <w:b/>
          <w:sz w:val="24"/>
          <w:szCs w:val="24"/>
        </w:rPr>
      </w:pPr>
    </w:p>
    <w:p w:rsidR="00081E8F" w:rsidRPr="002B2DDA" w:rsidRDefault="00081E8F" w:rsidP="002B2DDA">
      <w:pPr>
        <w:pStyle w:val="15"/>
        <w:spacing w:line="259" w:lineRule="auto"/>
        <w:ind w:firstLine="0"/>
        <w:jc w:val="center"/>
        <w:rPr>
          <w:b/>
          <w:sz w:val="24"/>
          <w:szCs w:val="24"/>
        </w:rPr>
      </w:pPr>
      <w:r w:rsidRPr="002B2DDA">
        <w:rPr>
          <w:b/>
          <w:sz w:val="24"/>
          <w:szCs w:val="24"/>
        </w:rPr>
        <w:t>Основные положения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27"/>
        <w:gridCol w:w="5338"/>
      </w:tblGrid>
      <w:tr w:rsidR="00081E8F" w:rsidRPr="002B2DDA" w:rsidTr="002B2DDA">
        <w:trPr>
          <w:trHeight w:hRule="exact" w:val="640"/>
          <w:jc w:val="center"/>
        </w:trPr>
        <w:tc>
          <w:tcPr>
            <w:tcW w:w="4627" w:type="dxa"/>
            <w:tcBorders>
              <w:top w:val="single" w:sz="4" w:space="0" w:color="auto"/>
              <w:left w:val="single" w:sz="4" w:space="0" w:color="auto"/>
            </w:tcBorders>
            <w:shd w:val="clear" w:color="auto" w:fill="auto"/>
            <w:vAlign w:val="center"/>
          </w:tcPr>
          <w:p w:rsidR="00081E8F" w:rsidRPr="002B2DDA" w:rsidRDefault="00081E8F" w:rsidP="002B2DDA">
            <w:pPr>
              <w:pStyle w:val="affc"/>
              <w:ind w:firstLine="0"/>
              <w:jc w:val="center"/>
              <w:rPr>
                <w:color w:val="000000" w:themeColor="text1"/>
                <w:sz w:val="24"/>
                <w:szCs w:val="24"/>
              </w:rPr>
            </w:pPr>
            <w:r w:rsidRPr="002B2DDA">
              <w:rPr>
                <w:color w:val="000000" w:themeColor="text1"/>
                <w:sz w:val="24"/>
                <w:szCs w:val="24"/>
              </w:rPr>
              <w:t>Наименование федерального проекта</w:t>
            </w:r>
          </w:p>
        </w:tc>
        <w:tc>
          <w:tcPr>
            <w:tcW w:w="5338" w:type="dxa"/>
            <w:tcBorders>
              <w:top w:val="single" w:sz="4" w:space="0" w:color="auto"/>
              <w:left w:val="single" w:sz="4" w:space="0" w:color="auto"/>
              <w:right w:val="single" w:sz="4" w:space="0" w:color="auto"/>
            </w:tcBorders>
            <w:shd w:val="clear" w:color="auto" w:fill="auto"/>
          </w:tcPr>
          <w:p w:rsidR="00081E8F" w:rsidRPr="002B2DDA" w:rsidRDefault="00081E8F" w:rsidP="002B2DDA">
            <w:pPr>
              <w:pStyle w:val="affc"/>
              <w:spacing w:line="276" w:lineRule="auto"/>
              <w:ind w:firstLine="0"/>
              <w:rPr>
                <w:color w:val="000000" w:themeColor="text1"/>
                <w:sz w:val="24"/>
                <w:szCs w:val="24"/>
              </w:rPr>
            </w:pPr>
            <w:r w:rsidRPr="002B2DDA">
              <w:rPr>
                <w:color w:val="000000" w:themeColor="text1"/>
                <w:sz w:val="24"/>
                <w:szCs w:val="24"/>
              </w:rPr>
              <w:t>Патриотическое воспитание граждан Российской Федерации</w:t>
            </w:r>
          </w:p>
        </w:tc>
      </w:tr>
      <w:tr w:rsidR="00081E8F" w:rsidRPr="002B2DDA" w:rsidTr="002B2DDA">
        <w:trPr>
          <w:trHeight w:hRule="exact" w:val="707"/>
          <w:jc w:val="center"/>
        </w:trPr>
        <w:tc>
          <w:tcPr>
            <w:tcW w:w="4627" w:type="dxa"/>
            <w:tcBorders>
              <w:top w:val="single" w:sz="4" w:space="0" w:color="auto"/>
              <w:left w:val="single" w:sz="4" w:space="0" w:color="auto"/>
            </w:tcBorders>
            <w:shd w:val="clear" w:color="auto" w:fill="auto"/>
            <w:vAlign w:val="center"/>
          </w:tcPr>
          <w:p w:rsidR="00081E8F" w:rsidRPr="002B2DDA" w:rsidRDefault="00081E8F" w:rsidP="002B2DDA">
            <w:pPr>
              <w:pStyle w:val="affc"/>
              <w:spacing w:line="276" w:lineRule="auto"/>
              <w:ind w:firstLine="0"/>
              <w:jc w:val="center"/>
              <w:rPr>
                <w:color w:val="000000" w:themeColor="text1"/>
                <w:sz w:val="24"/>
                <w:szCs w:val="24"/>
              </w:rPr>
            </w:pPr>
            <w:r w:rsidRPr="002B2DDA">
              <w:rPr>
                <w:color w:val="000000" w:themeColor="text1"/>
                <w:sz w:val="24"/>
                <w:szCs w:val="24"/>
              </w:rPr>
              <w:t>Краткое наименование региональной составляющей национального проекта</w:t>
            </w:r>
          </w:p>
        </w:tc>
        <w:tc>
          <w:tcPr>
            <w:tcW w:w="5338" w:type="dxa"/>
            <w:tcBorders>
              <w:top w:val="single" w:sz="4" w:space="0" w:color="auto"/>
              <w:left w:val="single" w:sz="4" w:space="0" w:color="auto"/>
              <w:right w:val="single" w:sz="4" w:space="0" w:color="auto"/>
            </w:tcBorders>
            <w:shd w:val="clear" w:color="auto" w:fill="auto"/>
          </w:tcPr>
          <w:p w:rsidR="00081E8F" w:rsidRPr="002B2DDA" w:rsidRDefault="00081E8F" w:rsidP="002B2DDA">
            <w:pPr>
              <w:pStyle w:val="affc"/>
              <w:spacing w:line="276" w:lineRule="auto"/>
              <w:ind w:firstLine="0"/>
              <w:jc w:val="both"/>
              <w:rPr>
                <w:color w:val="000000" w:themeColor="text1"/>
                <w:sz w:val="24"/>
                <w:szCs w:val="24"/>
              </w:rPr>
            </w:pPr>
            <w:r w:rsidRPr="002B2DDA">
              <w:rPr>
                <w:color w:val="000000" w:themeColor="text1"/>
                <w:sz w:val="24"/>
                <w:szCs w:val="24"/>
              </w:rPr>
              <w:t>Патриотическое воспитание граждан Российской Федерации (Челябинская область)</w:t>
            </w:r>
          </w:p>
        </w:tc>
      </w:tr>
      <w:tr w:rsidR="00081E8F" w:rsidRPr="002B2DDA" w:rsidTr="002B2DDA">
        <w:trPr>
          <w:trHeight w:hRule="exact" w:val="717"/>
          <w:jc w:val="center"/>
        </w:trPr>
        <w:tc>
          <w:tcPr>
            <w:tcW w:w="4627" w:type="dxa"/>
            <w:tcBorders>
              <w:top w:val="single" w:sz="4" w:space="0" w:color="auto"/>
              <w:left w:val="single" w:sz="4" w:space="0" w:color="auto"/>
            </w:tcBorders>
            <w:shd w:val="clear" w:color="auto" w:fill="auto"/>
            <w:vAlign w:val="center"/>
          </w:tcPr>
          <w:p w:rsidR="00081E8F" w:rsidRPr="002B2DDA" w:rsidRDefault="00081E8F" w:rsidP="002B2DDA">
            <w:pPr>
              <w:pStyle w:val="affc"/>
              <w:ind w:firstLine="0"/>
              <w:jc w:val="center"/>
              <w:rPr>
                <w:color w:val="000000" w:themeColor="text1"/>
                <w:sz w:val="24"/>
                <w:szCs w:val="24"/>
              </w:rPr>
            </w:pPr>
            <w:r w:rsidRPr="002B2DDA">
              <w:rPr>
                <w:color w:val="000000" w:themeColor="text1"/>
                <w:sz w:val="24"/>
                <w:szCs w:val="24"/>
              </w:rPr>
              <w:t>Краткое наименование муниципальной составляющей национального проекта</w:t>
            </w:r>
          </w:p>
        </w:tc>
        <w:tc>
          <w:tcPr>
            <w:tcW w:w="5338" w:type="dxa"/>
            <w:tcBorders>
              <w:top w:val="single" w:sz="4" w:space="0" w:color="auto"/>
              <w:left w:val="single" w:sz="4" w:space="0" w:color="auto"/>
              <w:right w:val="single" w:sz="4" w:space="0" w:color="auto"/>
            </w:tcBorders>
            <w:shd w:val="clear" w:color="auto" w:fill="auto"/>
            <w:vAlign w:val="center"/>
          </w:tcPr>
          <w:p w:rsidR="00081E8F" w:rsidRPr="002B2DDA" w:rsidRDefault="00081E8F" w:rsidP="002B2DDA">
            <w:pPr>
              <w:pStyle w:val="affc"/>
              <w:ind w:firstLine="0"/>
              <w:jc w:val="both"/>
              <w:rPr>
                <w:color w:val="000000" w:themeColor="text1"/>
                <w:sz w:val="24"/>
                <w:szCs w:val="24"/>
              </w:rPr>
            </w:pPr>
            <w:r w:rsidRPr="002B2DDA">
              <w:rPr>
                <w:color w:val="000000" w:themeColor="text1"/>
                <w:sz w:val="24"/>
                <w:szCs w:val="24"/>
              </w:rPr>
              <w:t>Патриотическое воспитание граждан Российской Федерации</w:t>
            </w:r>
          </w:p>
        </w:tc>
      </w:tr>
      <w:tr w:rsidR="00081E8F" w:rsidRPr="002B2DDA" w:rsidTr="002B2DDA">
        <w:trPr>
          <w:trHeight w:hRule="exact" w:val="415"/>
          <w:jc w:val="center"/>
        </w:trPr>
        <w:tc>
          <w:tcPr>
            <w:tcW w:w="4627" w:type="dxa"/>
            <w:tcBorders>
              <w:top w:val="single" w:sz="4" w:space="0" w:color="auto"/>
              <w:left w:val="single" w:sz="4" w:space="0" w:color="auto"/>
            </w:tcBorders>
            <w:shd w:val="clear" w:color="auto" w:fill="auto"/>
          </w:tcPr>
          <w:p w:rsidR="00081E8F" w:rsidRPr="002B2DDA" w:rsidRDefault="00081E8F" w:rsidP="002B2DDA">
            <w:pPr>
              <w:pStyle w:val="affc"/>
              <w:ind w:firstLine="0"/>
              <w:jc w:val="center"/>
              <w:rPr>
                <w:color w:val="000000" w:themeColor="text1"/>
                <w:sz w:val="24"/>
                <w:szCs w:val="24"/>
              </w:rPr>
            </w:pPr>
            <w:r w:rsidRPr="002B2DDA">
              <w:rPr>
                <w:color w:val="000000" w:themeColor="text1"/>
                <w:sz w:val="24"/>
                <w:szCs w:val="24"/>
              </w:rPr>
              <w:t>Сроки реализации проекта</w:t>
            </w:r>
          </w:p>
        </w:tc>
        <w:tc>
          <w:tcPr>
            <w:tcW w:w="5338" w:type="dxa"/>
            <w:tcBorders>
              <w:top w:val="single" w:sz="4" w:space="0" w:color="auto"/>
              <w:left w:val="single" w:sz="4" w:space="0" w:color="auto"/>
              <w:right w:val="single" w:sz="4" w:space="0" w:color="auto"/>
            </w:tcBorders>
            <w:shd w:val="clear" w:color="auto" w:fill="auto"/>
          </w:tcPr>
          <w:p w:rsidR="00081E8F" w:rsidRPr="002B2DDA" w:rsidRDefault="00081E8F" w:rsidP="002B2DDA">
            <w:pPr>
              <w:pStyle w:val="affc"/>
              <w:spacing w:line="401" w:lineRule="auto"/>
              <w:ind w:firstLine="0"/>
              <w:rPr>
                <w:color w:val="000000" w:themeColor="text1"/>
                <w:sz w:val="24"/>
                <w:szCs w:val="24"/>
              </w:rPr>
            </w:pPr>
            <w:r w:rsidRPr="002B2DDA">
              <w:rPr>
                <w:color w:val="000000" w:themeColor="text1"/>
                <w:sz w:val="24"/>
                <w:szCs w:val="24"/>
              </w:rPr>
              <w:t>Срок реализации проекта: 2026-2030 годы.</w:t>
            </w:r>
          </w:p>
        </w:tc>
      </w:tr>
      <w:tr w:rsidR="00081E8F" w:rsidRPr="002B2DDA" w:rsidTr="002B2DDA">
        <w:trPr>
          <w:trHeight w:hRule="exact" w:val="989"/>
          <w:jc w:val="center"/>
        </w:trPr>
        <w:tc>
          <w:tcPr>
            <w:tcW w:w="4627" w:type="dxa"/>
            <w:tcBorders>
              <w:top w:val="single" w:sz="4" w:space="0" w:color="auto"/>
              <w:left w:val="single" w:sz="4" w:space="0" w:color="auto"/>
            </w:tcBorders>
            <w:shd w:val="clear" w:color="auto" w:fill="auto"/>
            <w:vAlign w:val="center"/>
          </w:tcPr>
          <w:p w:rsidR="00081E8F" w:rsidRPr="002B2DDA" w:rsidRDefault="00081E8F" w:rsidP="002B2DDA">
            <w:pPr>
              <w:pStyle w:val="affc"/>
              <w:ind w:firstLine="0"/>
              <w:jc w:val="center"/>
              <w:rPr>
                <w:color w:val="000000" w:themeColor="text1"/>
                <w:sz w:val="24"/>
                <w:szCs w:val="24"/>
              </w:rPr>
            </w:pPr>
            <w:r w:rsidRPr="002B2DDA">
              <w:rPr>
                <w:color w:val="000000" w:themeColor="text1"/>
                <w:sz w:val="24"/>
                <w:szCs w:val="24"/>
              </w:rPr>
              <w:t>Куратор муниципальной составляющей национального проекта</w:t>
            </w:r>
          </w:p>
        </w:tc>
        <w:tc>
          <w:tcPr>
            <w:tcW w:w="5338" w:type="dxa"/>
            <w:tcBorders>
              <w:top w:val="single" w:sz="4" w:space="0" w:color="auto"/>
              <w:left w:val="single" w:sz="4" w:space="0" w:color="auto"/>
              <w:right w:val="single" w:sz="4" w:space="0" w:color="auto"/>
            </w:tcBorders>
            <w:shd w:val="clear" w:color="auto" w:fill="auto"/>
          </w:tcPr>
          <w:p w:rsidR="003D559A" w:rsidRPr="002B2DDA" w:rsidRDefault="003D559A" w:rsidP="002B2DDA">
            <w:pPr>
              <w:pStyle w:val="affc"/>
              <w:tabs>
                <w:tab w:val="left" w:pos="1949"/>
                <w:tab w:val="left" w:pos="3816"/>
              </w:tabs>
              <w:ind w:firstLine="0"/>
              <w:rPr>
                <w:color w:val="000000" w:themeColor="text1"/>
                <w:sz w:val="24"/>
                <w:szCs w:val="24"/>
              </w:rPr>
            </w:pPr>
            <w:r w:rsidRPr="002B2DDA">
              <w:rPr>
                <w:color w:val="000000" w:themeColor="text1"/>
                <w:sz w:val="24"/>
                <w:szCs w:val="24"/>
              </w:rPr>
              <w:t>Камалова Валерия Григорьевна</w:t>
            </w:r>
          </w:p>
          <w:p w:rsidR="00081E8F" w:rsidRPr="002B2DDA" w:rsidRDefault="002B2DDA" w:rsidP="002B2DDA">
            <w:pPr>
              <w:pStyle w:val="affc"/>
              <w:tabs>
                <w:tab w:val="left" w:pos="1949"/>
                <w:tab w:val="left" w:pos="3816"/>
              </w:tabs>
              <w:ind w:firstLine="0"/>
              <w:rPr>
                <w:color w:val="000000" w:themeColor="text1"/>
                <w:sz w:val="24"/>
                <w:szCs w:val="24"/>
              </w:rPr>
            </w:pPr>
            <w:r>
              <w:rPr>
                <w:color w:val="000000" w:themeColor="text1"/>
                <w:sz w:val="24"/>
                <w:szCs w:val="24"/>
              </w:rPr>
              <w:t>руководитель</w:t>
            </w:r>
            <w:r w:rsidR="00081E8F" w:rsidRPr="002B2DDA">
              <w:rPr>
                <w:color w:val="000000" w:themeColor="text1"/>
                <w:sz w:val="24"/>
                <w:szCs w:val="24"/>
              </w:rPr>
              <w:tab/>
              <w:t>Управления</w:t>
            </w:r>
            <w:r w:rsidR="00081E8F" w:rsidRPr="002B2DDA">
              <w:rPr>
                <w:color w:val="000000" w:themeColor="text1"/>
                <w:sz w:val="24"/>
                <w:szCs w:val="24"/>
              </w:rPr>
              <w:tab/>
              <w:t>образования</w:t>
            </w:r>
          </w:p>
          <w:p w:rsidR="00081E8F" w:rsidRPr="002B2DDA" w:rsidRDefault="003D559A" w:rsidP="002B2DDA">
            <w:pPr>
              <w:pStyle w:val="affc"/>
              <w:ind w:firstLine="0"/>
              <w:jc w:val="both"/>
              <w:rPr>
                <w:color w:val="000000" w:themeColor="text1"/>
                <w:sz w:val="24"/>
                <w:szCs w:val="24"/>
              </w:rPr>
            </w:pPr>
            <w:proofErr w:type="spellStart"/>
            <w:r w:rsidRPr="002B2DDA">
              <w:rPr>
                <w:color w:val="000000" w:themeColor="text1"/>
                <w:sz w:val="24"/>
                <w:szCs w:val="24"/>
              </w:rPr>
              <w:t>Кунашакского</w:t>
            </w:r>
            <w:proofErr w:type="spellEnd"/>
            <w:r w:rsidRPr="002B2DDA">
              <w:rPr>
                <w:color w:val="000000" w:themeColor="text1"/>
                <w:sz w:val="24"/>
                <w:szCs w:val="24"/>
              </w:rPr>
              <w:t xml:space="preserve"> муниципального округа</w:t>
            </w:r>
          </w:p>
        </w:tc>
      </w:tr>
      <w:tr w:rsidR="00081E8F" w:rsidRPr="002B2DDA" w:rsidTr="002B2DDA">
        <w:trPr>
          <w:trHeight w:hRule="exact" w:val="989"/>
          <w:jc w:val="center"/>
        </w:trPr>
        <w:tc>
          <w:tcPr>
            <w:tcW w:w="4627" w:type="dxa"/>
            <w:tcBorders>
              <w:top w:val="single" w:sz="4" w:space="0" w:color="auto"/>
              <w:left w:val="single" w:sz="4" w:space="0" w:color="auto"/>
              <w:bottom w:val="single" w:sz="4" w:space="0" w:color="auto"/>
            </w:tcBorders>
            <w:shd w:val="clear" w:color="auto" w:fill="auto"/>
          </w:tcPr>
          <w:p w:rsidR="00081E8F" w:rsidRPr="002B2DDA" w:rsidRDefault="00081E8F" w:rsidP="002B2DDA">
            <w:pPr>
              <w:pStyle w:val="affc"/>
              <w:ind w:firstLine="0"/>
              <w:jc w:val="center"/>
              <w:rPr>
                <w:color w:val="000000" w:themeColor="text1"/>
                <w:sz w:val="24"/>
                <w:szCs w:val="24"/>
              </w:rPr>
            </w:pPr>
            <w:r w:rsidRPr="002B2DDA">
              <w:rPr>
                <w:color w:val="000000" w:themeColor="text1"/>
                <w:sz w:val="24"/>
                <w:szCs w:val="24"/>
              </w:rPr>
              <w:t>Основные цели проекта</w:t>
            </w:r>
          </w:p>
        </w:tc>
        <w:tc>
          <w:tcPr>
            <w:tcW w:w="5338" w:type="dxa"/>
            <w:tcBorders>
              <w:top w:val="single" w:sz="4" w:space="0" w:color="auto"/>
              <w:left w:val="single" w:sz="4" w:space="0" w:color="auto"/>
              <w:bottom w:val="single" w:sz="4" w:space="0" w:color="auto"/>
              <w:right w:val="single" w:sz="4" w:space="0" w:color="auto"/>
            </w:tcBorders>
            <w:shd w:val="clear" w:color="auto" w:fill="auto"/>
          </w:tcPr>
          <w:p w:rsidR="00081E8F" w:rsidRPr="002B2DDA" w:rsidRDefault="00081E8F" w:rsidP="002B2DDA">
            <w:pPr>
              <w:pStyle w:val="affc"/>
              <w:ind w:firstLine="0"/>
              <w:jc w:val="both"/>
              <w:rPr>
                <w:color w:val="000000" w:themeColor="text1"/>
                <w:sz w:val="24"/>
                <w:szCs w:val="24"/>
              </w:rPr>
            </w:pPr>
            <w:r w:rsidRPr="002B2DDA">
              <w:rPr>
                <w:color w:val="000000" w:themeColor="text1"/>
                <w:sz w:val="24"/>
                <w:szCs w:val="24"/>
              </w:rPr>
              <w:t>Обеспечен</w:t>
            </w:r>
            <w:r w:rsidR="00C13D7A" w:rsidRPr="002B2DDA">
              <w:rPr>
                <w:color w:val="000000" w:themeColor="text1"/>
                <w:sz w:val="24"/>
                <w:szCs w:val="24"/>
              </w:rPr>
              <w:t>ие</w:t>
            </w:r>
            <w:r w:rsidRPr="002B2DDA">
              <w:rPr>
                <w:color w:val="000000" w:themeColor="text1"/>
                <w:sz w:val="24"/>
                <w:szCs w:val="24"/>
              </w:rPr>
              <w:t xml:space="preserve"> функционирование системы патриотического воспитания граждан</w:t>
            </w:r>
          </w:p>
          <w:p w:rsidR="00081E8F" w:rsidRPr="002B2DDA" w:rsidRDefault="00081E8F" w:rsidP="002B2DDA">
            <w:pPr>
              <w:pStyle w:val="affc"/>
              <w:ind w:firstLine="0"/>
              <w:jc w:val="both"/>
              <w:rPr>
                <w:color w:val="000000" w:themeColor="text1"/>
                <w:sz w:val="24"/>
                <w:szCs w:val="24"/>
              </w:rPr>
            </w:pPr>
            <w:r w:rsidRPr="002B2DDA">
              <w:rPr>
                <w:color w:val="000000" w:themeColor="text1"/>
                <w:sz w:val="24"/>
                <w:szCs w:val="24"/>
              </w:rPr>
              <w:t>Российской Федерации</w:t>
            </w:r>
          </w:p>
        </w:tc>
      </w:tr>
    </w:tbl>
    <w:p w:rsidR="00081E8F" w:rsidRDefault="00081E8F" w:rsidP="00081E8F">
      <w:pPr>
        <w:sectPr w:rsidR="00081E8F">
          <w:pgSz w:w="11900" w:h="16840"/>
          <w:pgMar w:top="1088" w:right="786" w:bottom="1088" w:left="1150" w:header="660" w:footer="660" w:gutter="0"/>
          <w:cols w:space="720"/>
          <w:noEndnote/>
          <w:docGrid w:linePitch="360"/>
        </w:sectPr>
      </w:pPr>
    </w:p>
    <w:p w:rsidR="00081E8F" w:rsidRDefault="00081E8F" w:rsidP="00081E8F">
      <w:pPr>
        <w:spacing w:line="1" w:lineRule="exact"/>
      </w:pPr>
      <w:r>
        <w:rPr>
          <w:noProof/>
        </w:rPr>
        <w:lastRenderedPageBreak/>
        <mc:AlternateContent>
          <mc:Choice Requires="wps">
            <w:drawing>
              <wp:anchor distT="0" distB="0" distL="114300" distR="114300" simplePos="0" relativeHeight="251671552" behindDoc="1" locked="0" layoutInCell="1" allowOverlap="1" wp14:anchorId="4CFDD212" wp14:editId="4070D8DA">
                <wp:simplePos x="0" y="0"/>
                <wp:positionH relativeFrom="page">
                  <wp:posOffset>0</wp:posOffset>
                </wp:positionH>
                <wp:positionV relativeFrom="page">
                  <wp:posOffset>46182</wp:posOffset>
                </wp:positionV>
                <wp:extent cx="10693400" cy="7556500"/>
                <wp:effectExtent l="0" t="0" r="12700" b="25400"/>
                <wp:wrapNone/>
                <wp:docPr id="51" name="Shape 5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wps:spPr>
                      <wps:style>
                        <a:lnRef idx="2">
                          <a:schemeClr val="dk1"/>
                        </a:lnRef>
                        <a:fillRef idx="1">
                          <a:schemeClr val="lt1"/>
                        </a:fillRef>
                        <a:effectRef idx="0">
                          <a:schemeClr val="dk1"/>
                        </a:effectRef>
                        <a:fontRef idx="minor">
                          <a:schemeClr val="dk1"/>
                        </a:fontRef>
                      </wps:style>
                      <wps:txbx>
                        <w:txbxContent>
                          <w:p w:rsidR="00A05534" w:rsidRDefault="00A05534" w:rsidP="000749EF">
                            <w:pPr>
                              <w:jc w:val="center"/>
                            </w:pPr>
                          </w:p>
                        </w:txbxContent>
                      </wps:txbx>
                      <wps:bodyPr/>
                    </wps:wsp>
                  </a:graphicData>
                </a:graphic>
              </wp:anchor>
            </w:drawing>
          </mc:Choice>
          <mc:Fallback>
            <w:pict>
              <v:rect id="Shape 51" o:spid="_x0000_s1027" style="position:absolute;margin-left:0;margin-top:3.65pt;width:842pt;height:595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" fillcolor="white [3201]" strokecolor="black [3200]" strokeweight="1pt">
                <v:path arrowok="t"/>
                <o:lock v:ext="edit" rotation="t" position="t"/>
                <v:textbox>
                  <w:txbxContent>
                    <w:p w:rsidR="00A05534" w:rsidRDefault="00A05534" w:rsidP="000749EF">
                      <w:pPr>
                        <w:jc w:val="center"/>
                      </w:pPr>
                    </w:p>
                  </w:txbxContent>
                </v:textbox>
                <w10:wrap anchorx="page" anchory="page"/>
              </v:rect>
            </w:pict>
          </mc:Fallback>
        </mc:AlternateContent>
      </w:r>
    </w:p>
    <w:p w:rsidR="00081E8F" w:rsidRDefault="00081E8F" w:rsidP="008407C0">
      <w:pPr>
        <w:pStyle w:val="affa"/>
        <w:spacing w:line="240" w:lineRule="auto"/>
        <w:ind w:left="3528"/>
        <w:jc w:val="left"/>
        <w:rPr>
          <w:sz w:val="20"/>
          <w:szCs w:val="20"/>
        </w:rPr>
      </w:pPr>
      <w:r>
        <w:rPr>
          <w:b w:val="0"/>
          <w:bCs w:val="0"/>
          <w:sz w:val="20"/>
          <w:szCs w:val="20"/>
        </w:rPr>
        <w:t>2. Цели, целевые и дополнительные показатели муниципальной составляющей национального проекта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7075"/>
        <w:gridCol w:w="2107"/>
        <w:gridCol w:w="1445"/>
        <w:gridCol w:w="1008"/>
        <w:gridCol w:w="998"/>
        <w:gridCol w:w="1114"/>
        <w:gridCol w:w="994"/>
        <w:gridCol w:w="1032"/>
      </w:tblGrid>
      <w:tr w:rsidR="008407C0" w:rsidTr="008407C0">
        <w:trPr>
          <w:trHeight w:hRule="exact" w:val="749"/>
          <w:jc w:val="center"/>
        </w:trPr>
        <w:tc>
          <w:tcPr>
            <w:tcW w:w="7075" w:type="dxa"/>
            <w:tcBorders>
              <w:top w:val="single" w:sz="4" w:space="0" w:color="auto"/>
              <w:left w:val="single" w:sz="4" w:space="0" w:color="auto"/>
            </w:tcBorders>
            <w:shd w:val="clear" w:color="auto" w:fill="auto"/>
            <w:vAlign w:val="center"/>
          </w:tcPr>
          <w:p w:rsidR="00081E8F" w:rsidRDefault="00081E8F" w:rsidP="008407C0">
            <w:pPr>
              <w:pStyle w:val="affc"/>
              <w:tabs>
                <w:tab w:val="left" w:pos="207"/>
              </w:tabs>
              <w:ind w:firstLine="0"/>
              <w:jc w:val="center"/>
              <w:rPr>
                <w:sz w:val="20"/>
                <w:szCs w:val="20"/>
              </w:rPr>
            </w:pPr>
            <w:r>
              <w:rPr>
                <w:sz w:val="20"/>
                <w:szCs w:val="20"/>
              </w:rPr>
              <w:t>Наименование целей и целевых показателей</w:t>
            </w:r>
          </w:p>
        </w:tc>
        <w:tc>
          <w:tcPr>
            <w:tcW w:w="2107" w:type="dxa"/>
            <w:tcBorders>
              <w:top w:val="single" w:sz="4" w:space="0" w:color="auto"/>
              <w:left w:val="single" w:sz="4" w:space="0" w:color="auto"/>
            </w:tcBorders>
            <w:shd w:val="clear" w:color="auto" w:fill="auto"/>
            <w:vAlign w:val="center"/>
          </w:tcPr>
          <w:p w:rsidR="00081E8F" w:rsidRDefault="00081E8F" w:rsidP="008407C0">
            <w:pPr>
              <w:pStyle w:val="affc"/>
              <w:ind w:firstLine="0"/>
              <w:jc w:val="center"/>
              <w:rPr>
                <w:sz w:val="20"/>
                <w:szCs w:val="20"/>
              </w:rPr>
            </w:pPr>
            <w:r>
              <w:rPr>
                <w:sz w:val="20"/>
                <w:szCs w:val="20"/>
              </w:rPr>
              <w:t>Уровень контроля</w:t>
            </w:r>
          </w:p>
        </w:tc>
        <w:tc>
          <w:tcPr>
            <w:tcW w:w="1445" w:type="dxa"/>
            <w:tcBorders>
              <w:top w:val="single" w:sz="4" w:space="0" w:color="auto"/>
              <w:left w:val="single" w:sz="4" w:space="0" w:color="auto"/>
            </w:tcBorders>
            <w:shd w:val="clear" w:color="auto" w:fill="auto"/>
            <w:vAlign w:val="center"/>
          </w:tcPr>
          <w:p w:rsidR="00081E8F" w:rsidRDefault="00081E8F" w:rsidP="00E01DAC">
            <w:pPr>
              <w:pStyle w:val="affc"/>
              <w:ind w:firstLine="0"/>
              <w:jc w:val="center"/>
              <w:rPr>
                <w:sz w:val="20"/>
                <w:szCs w:val="20"/>
              </w:rPr>
            </w:pPr>
            <w:r>
              <w:rPr>
                <w:sz w:val="20"/>
                <w:szCs w:val="20"/>
              </w:rPr>
              <w:t xml:space="preserve">База </w:t>
            </w:r>
          </w:p>
        </w:tc>
        <w:tc>
          <w:tcPr>
            <w:tcW w:w="1008" w:type="dxa"/>
            <w:tcBorders>
              <w:top w:val="single" w:sz="4" w:space="0" w:color="auto"/>
              <w:left w:val="single" w:sz="4" w:space="0" w:color="auto"/>
            </w:tcBorders>
            <w:shd w:val="clear" w:color="auto" w:fill="auto"/>
            <w:vAlign w:val="center"/>
          </w:tcPr>
          <w:p w:rsidR="00081E8F" w:rsidRDefault="00081E8F" w:rsidP="008407C0">
            <w:pPr>
              <w:pStyle w:val="affc"/>
              <w:ind w:firstLine="0"/>
              <w:jc w:val="center"/>
              <w:rPr>
                <w:sz w:val="20"/>
                <w:szCs w:val="20"/>
              </w:rPr>
            </w:pPr>
            <w:r>
              <w:rPr>
                <w:sz w:val="20"/>
                <w:szCs w:val="20"/>
              </w:rPr>
              <w:t>202</w:t>
            </w:r>
            <w:r w:rsidR="008407C0">
              <w:rPr>
                <w:sz w:val="20"/>
                <w:szCs w:val="20"/>
              </w:rPr>
              <w:t>6</w:t>
            </w:r>
          </w:p>
        </w:tc>
        <w:tc>
          <w:tcPr>
            <w:tcW w:w="998" w:type="dxa"/>
            <w:tcBorders>
              <w:top w:val="single" w:sz="4" w:space="0" w:color="auto"/>
              <w:left w:val="single" w:sz="4" w:space="0" w:color="auto"/>
            </w:tcBorders>
            <w:shd w:val="clear" w:color="auto" w:fill="auto"/>
            <w:vAlign w:val="center"/>
          </w:tcPr>
          <w:p w:rsidR="00081E8F" w:rsidRDefault="00081E8F" w:rsidP="008407C0">
            <w:pPr>
              <w:pStyle w:val="affc"/>
              <w:ind w:firstLine="0"/>
              <w:jc w:val="center"/>
              <w:rPr>
                <w:sz w:val="20"/>
                <w:szCs w:val="20"/>
              </w:rPr>
            </w:pPr>
            <w:r>
              <w:rPr>
                <w:sz w:val="20"/>
                <w:szCs w:val="20"/>
              </w:rPr>
              <w:t>202</w:t>
            </w:r>
            <w:r w:rsidR="008407C0">
              <w:rPr>
                <w:sz w:val="20"/>
                <w:szCs w:val="20"/>
              </w:rPr>
              <w:t>7</w:t>
            </w:r>
          </w:p>
        </w:tc>
        <w:tc>
          <w:tcPr>
            <w:tcW w:w="1114" w:type="dxa"/>
            <w:tcBorders>
              <w:top w:val="single" w:sz="4" w:space="0" w:color="auto"/>
              <w:left w:val="single" w:sz="4" w:space="0" w:color="auto"/>
            </w:tcBorders>
            <w:shd w:val="clear" w:color="auto" w:fill="auto"/>
            <w:vAlign w:val="center"/>
          </w:tcPr>
          <w:p w:rsidR="00081E8F" w:rsidRDefault="008407C0" w:rsidP="008407C0">
            <w:pPr>
              <w:pStyle w:val="affc"/>
              <w:ind w:firstLine="0"/>
              <w:jc w:val="center"/>
              <w:rPr>
                <w:sz w:val="20"/>
                <w:szCs w:val="20"/>
              </w:rPr>
            </w:pPr>
            <w:r>
              <w:rPr>
                <w:sz w:val="20"/>
                <w:szCs w:val="20"/>
              </w:rPr>
              <w:t>2028</w:t>
            </w:r>
          </w:p>
        </w:tc>
        <w:tc>
          <w:tcPr>
            <w:tcW w:w="994" w:type="dxa"/>
            <w:tcBorders>
              <w:top w:val="single" w:sz="4" w:space="0" w:color="auto"/>
              <w:left w:val="single" w:sz="4" w:space="0" w:color="auto"/>
            </w:tcBorders>
            <w:shd w:val="clear" w:color="auto" w:fill="auto"/>
            <w:vAlign w:val="center"/>
          </w:tcPr>
          <w:p w:rsidR="00081E8F" w:rsidRDefault="008407C0" w:rsidP="008407C0">
            <w:pPr>
              <w:pStyle w:val="affc"/>
              <w:ind w:firstLine="0"/>
              <w:jc w:val="center"/>
              <w:rPr>
                <w:sz w:val="20"/>
                <w:szCs w:val="20"/>
              </w:rPr>
            </w:pPr>
            <w:r>
              <w:rPr>
                <w:sz w:val="20"/>
                <w:szCs w:val="20"/>
              </w:rPr>
              <w:t>2029</w:t>
            </w:r>
          </w:p>
        </w:tc>
        <w:tc>
          <w:tcPr>
            <w:tcW w:w="1032" w:type="dxa"/>
            <w:tcBorders>
              <w:top w:val="single" w:sz="4" w:space="0" w:color="auto"/>
              <w:left w:val="single" w:sz="4" w:space="0" w:color="auto"/>
              <w:right w:val="single" w:sz="4" w:space="0" w:color="auto"/>
            </w:tcBorders>
            <w:shd w:val="clear" w:color="auto" w:fill="auto"/>
            <w:vAlign w:val="center"/>
          </w:tcPr>
          <w:p w:rsidR="00081E8F" w:rsidRDefault="008407C0" w:rsidP="008407C0">
            <w:pPr>
              <w:pStyle w:val="affc"/>
              <w:ind w:firstLine="0"/>
              <w:jc w:val="center"/>
              <w:rPr>
                <w:sz w:val="20"/>
                <w:szCs w:val="20"/>
              </w:rPr>
            </w:pPr>
            <w:r>
              <w:rPr>
                <w:sz w:val="20"/>
                <w:szCs w:val="20"/>
              </w:rPr>
              <w:t>2030</w:t>
            </w:r>
          </w:p>
        </w:tc>
      </w:tr>
      <w:tr w:rsidR="00081E8F" w:rsidTr="008407C0">
        <w:trPr>
          <w:trHeight w:hRule="exact" w:val="518"/>
          <w:jc w:val="center"/>
        </w:trPr>
        <w:tc>
          <w:tcPr>
            <w:tcW w:w="15773" w:type="dxa"/>
            <w:gridSpan w:val="8"/>
            <w:tcBorders>
              <w:top w:val="single" w:sz="4" w:space="0" w:color="auto"/>
              <w:left w:val="single" w:sz="4" w:space="0" w:color="auto"/>
              <w:right w:val="single" w:sz="4" w:space="0" w:color="auto"/>
            </w:tcBorders>
            <w:shd w:val="clear" w:color="auto" w:fill="auto"/>
            <w:vAlign w:val="center"/>
          </w:tcPr>
          <w:p w:rsidR="00081E8F" w:rsidRDefault="00081E8F" w:rsidP="008407C0">
            <w:pPr>
              <w:pStyle w:val="affc"/>
              <w:ind w:firstLine="0"/>
              <w:jc w:val="center"/>
              <w:rPr>
                <w:sz w:val="20"/>
                <w:szCs w:val="20"/>
              </w:rPr>
            </w:pPr>
            <w:r>
              <w:rPr>
                <w:b/>
                <w:bCs/>
                <w:sz w:val="20"/>
                <w:szCs w:val="20"/>
              </w:rPr>
              <w:t xml:space="preserve">Цель: </w:t>
            </w:r>
            <w:r>
              <w:rPr>
                <w:sz w:val="20"/>
                <w:szCs w:val="20"/>
              </w:rPr>
              <w:t>Обеспечено функционирование системы патриотического воспитания граждан Российской Федерации.</w:t>
            </w:r>
          </w:p>
        </w:tc>
      </w:tr>
      <w:tr w:rsidR="008407C0" w:rsidTr="00C37EC6">
        <w:trPr>
          <w:trHeight w:hRule="exact" w:val="826"/>
          <w:jc w:val="center"/>
        </w:trPr>
        <w:tc>
          <w:tcPr>
            <w:tcW w:w="7075" w:type="dxa"/>
            <w:tcBorders>
              <w:top w:val="single" w:sz="4" w:space="0" w:color="auto"/>
              <w:left w:val="single" w:sz="4" w:space="0" w:color="auto"/>
              <w:bottom w:val="single" w:sz="4" w:space="0" w:color="auto"/>
            </w:tcBorders>
            <w:shd w:val="clear" w:color="auto" w:fill="auto"/>
          </w:tcPr>
          <w:p w:rsidR="00081E8F" w:rsidRDefault="00081E8F" w:rsidP="008407C0">
            <w:pPr>
              <w:pStyle w:val="affc"/>
              <w:ind w:firstLine="0"/>
              <w:jc w:val="cente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07" w:type="dxa"/>
            <w:tcBorders>
              <w:top w:val="single" w:sz="4" w:space="0" w:color="auto"/>
              <w:left w:val="single" w:sz="4" w:space="0" w:color="auto"/>
              <w:bottom w:val="single" w:sz="4" w:space="0" w:color="auto"/>
            </w:tcBorders>
            <w:shd w:val="clear" w:color="auto" w:fill="auto"/>
          </w:tcPr>
          <w:p w:rsidR="00081E8F" w:rsidRDefault="00081E8F" w:rsidP="008407C0">
            <w:pPr>
              <w:pStyle w:val="affc"/>
              <w:ind w:firstLine="0"/>
              <w:jc w:val="center"/>
              <w:rPr>
                <w:sz w:val="20"/>
                <w:szCs w:val="20"/>
              </w:rPr>
            </w:pPr>
            <w:r>
              <w:rPr>
                <w:sz w:val="20"/>
                <w:szCs w:val="20"/>
              </w:rPr>
              <w:t>Региональный муниципальный</w:t>
            </w:r>
          </w:p>
        </w:tc>
        <w:tc>
          <w:tcPr>
            <w:tcW w:w="1445" w:type="dxa"/>
            <w:tcBorders>
              <w:top w:val="single" w:sz="4" w:space="0" w:color="auto"/>
              <w:left w:val="single" w:sz="4" w:space="0" w:color="auto"/>
              <w:bottom w:val="single" w:sz="4" w:space="0" w:color="auto"/>
            </w:tcBorders>
            <w:shd w:val="clear" w:color="auto" w:fill="auto"/>
            <w:vAlign w:val="center"/>
          </w:tcPr>
          <w:p w:rsidR="00081E8F" w:rsidRPr="000749EF" w:rsidRDefault="000749EF" w:rsidP="008407C0">
            <w:pPr>
              <w:pStyle w:val="affc"/>
              <w:ind w:firstLine="0"/>
              <w:jc w:val="center"/>
              <w:rPr>
                <w:sz w:val="20"/>
                <w:szCs w:val="20"/>
              </w:rPr>
            </w:pPr>
            <w:r w:rsidRPr="000749EF">
              <w:rPr>
                <w:sz w:val="20"/>
                <w:szCs w:val="20"/>
              </w:rPr>
              <w:t>3</w:t>
            </w:r>
          </w:p>
        </w:tc>
        <w:tc>
          <w:tcPr>
            <w:tcW w:w="1008" w:type="dxa"/>
            <w:tcBorders>
              <w:top w:val="single" w:sz="4" w:space="0" w:color="auto"/>
              <w:left w:val="single" w:sz="4" w:space="0" w:color="auto"/>
              <w:bottom w:val="single" w:sz="4" w:space="0" w:color="auto"/>
            </w:tcBorders>
            <w:shd w:val="clear" w:color="auto" w:fill="auto"/>
            <w:vAlign w:val="center"/>
          </w:tcPr>
          <w:p w:rsidR="00081E8F" w:rsidRPr="000749EF" w:rsidRDefault="000749EF" w:rsidP="000749EF">
            <w:pPr>
              <w:pStyle w:val="affc"/>
              <w:tabs>
                <w:tab w:val="left" w:pos="593"/>
              </w:tabs>
              <w:ind w:right="160" w:firstLine="0"/>
              <w:jc w:val="center"/>
              <w:rPr>
                <w:sz w:val="20"/>
                <w:szCs w:val="20"/>
              </w:rPr>
            </w:pPr>
            <w:r w:rsidRPr="000749EF">
              <w:rPr>
                <w:sz w:val="20"/>
                <w:szCs w:val="20"/>
              </w:rPr>
              <w:t>3</w:t>
            </w:r>
          </w:p>
        </w:tc>
        <w:tc>
          <w:tcPr>
            <w:tcW w:w="998" w:type="dxa"/>
            <w:tcBorders>
              <w:top w:val="single" w:sz="4" w:space="0" w:color="auto"/>
              <w:left w:val="single" w:sz="4" w:space="0" w:color="auto"/>
              <w:bottom w:val="single" w:sz="4" w:space="0" w:color="auto"/>
            </w:tcBorders>
            <w:shd w:val="clear" w:color="auto" w:fill="auto"/>
            <w:vAlign w:val="center"/>
          </w:tcPr>
          <w:p w:rsidR="00081E8F" w:rsidRPr="000749EF" w:rsidRDefault="000749EF" w:rsidP="008407C0">
            <w:pPr>
              <w:pStyle w:val="affc"/>
              <w:rPr>
                <w:sz w:val="20"/>
                <w:szCs w:val="20"/>
              </w:rPr>
            </w:pPr>
            <w:r w:rsidRPr="000749EF">
              <w:rPr>
                <w:sz w:val="20"/>
                <w:szCs w:val="20"/>
              </w:rPr>
              <w:t>5</w:t>
            </w:r>
          </w:p>
        </w:tc>
        <w:tc>
          <w:tcPr>
            <w:tcW w:w="1114" w:type="dxa"/>
            <w:tcBorders>
              <w:top w:val="single" w:sz="4" w:space="0" w:color="auto"/>
              <w:left w:val="single" w:sz="4" w:space="0" w:color="auto"/>
              <w:bottom w:val="single" w:sz="4" w:space="0" w:color="auto"/>
            </w:tcBorders>
            <w:shd w:val="clear" w:color="auto" w:fill="auto"/>
            <w:vAlign w:val="center"/>
          </w:tcPr>
          <w:p w:rsidR="00081E8F" w:rsidRPr="000749EF" w:rsidRDefault="000749EF" w:rsidP="008407C0">
            <w:pPr>
              <w:pStyle w:val="affc"/>
              <w:ind w:firstLine="0"/>
              <w:jc w:val="center"/>
              <w:rPr>
                <w:sz w:val="20"/>
                <w:szCs w:val="20"/>
              </w:rPr>
            </w:pPr>
            <w:r w:rsidRPr="000749EF">
              <w:rPr>
                <w:sz w:val="20"/>
                <w:szCs w:val="20"/>
              </w:rPr>
              <w:t>5</w:t>
            </w:r>
          </w:p>
        </w:tc>
        <w:tc>
          <w:tcPr>
            <w:tcW w:w="994" w:type="dxa"/>
            <w:tcBorders>
              <w:top w:val="single" w:sz="4" w:space="0" w:color="auto"/>
              <w:left w:val="single" w:sz="4" w:space="0" w:color="auto"/>
              <w:bottom w:val="single" w:sz="4" w:space="0" w:color="auto"/>
            </w:tcBorders>
            <w:shd w:val="clear" w:color="auto" w:fill="auto"/>
            <w:vAlign w:val="center"/>
          </w:tcPr>
          <w:p w:rsidR="00081E8F" w:rsidRPr="000749EF" w:rsidRDefault="000749EF" w:rsidP="008407C0">
            <w:pPr>
              <w:pStyle w:val="affc"/>
              <w:ind w:firstLine="0"/>
              <w:jc w:val="center"/>
              <w:rPr>
                <w:sz w:val="20"/>
                <w:szCs w:val="20"/>
              </w:rPr>
            </w:pPr>
            <w:r w:rsidRPr="000749EF">
              <w:rPr>
                <w:sz w:val="20"/>
                <w:szCs w:val="20"/>
              </w:rPr>
              <w:t>5</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rsidR="00081E8F" w:rsidRPr="000749EF" w:rsidRDefault="000749EF" w:rsidP="008407C0">
            <w:pPr>
              <w:pStyle w:val="affc"/>
              <w:ind w:firstLine="0"/>
              <w:jc w:val="center"/>
              <w:rPr>
                <w:sz w:val="20"/>
                <w:szCs w:val="20"/>
              </w:rPr>
            </w:pPr>
            <w:r w:rsidRPr="000749EF">
              <w:rPr>
                <w:sz w:val="20"/>
                <w:szCs w:val="20"/>
              </w:rPr>
              <w:t>5</w:t>
            </w:r>
          </w:p>
        </w:tc>
      </w:tr>
    </w:tbl>
    <w:p w:rsidR="00081E8F" w:rsidRDefault="00081E8F" w:rsidP="008407C0">
      <w:pPr>
        <w:spacing w:after="179" w:line="1" w:lineRule="exact"/>
      </w:pPr>
    </w:p>
    <w:p w:rsidR="00081E8F" w:rsidRDefault="00081E8F" w:rsidP="008407C0">
      <w:pPr>
        <w:pStyle w:val="affa"/>
        <w:spacing w:line="240" w:lineRule="auto"/>
        <w:ind w:left="5294"/>
        <w:jc w:val="left"/>
        <w:rPr>
          <w:sz w:val="20"/>
          <w:szCs w:val="20"/>
        </w:rPr>
      </w:pPr>
      <w:r>
        <w:rPr>
          <w:b w:val="0"/>
          <w:bCs w:val="0"/>
          <w:sz w:val="20"/>
          <w:szCs w:val="20"/>
        </w:rPr>
        <w:t>3. Задачи и результаты составляющей национального проекта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6677"/>
        <w:gridCol w:w="1267"/>
        <w:gridCol w:w="6816"/>
      </w:tblGrid>
      <w:tr w:rsidR="00081E8F" w:rsidTr="008407C0">
        <w:trPr>
          <w:trHeight w:hRule="exact" w:val="456"/>
          <w:jc w:val="center"/>
        </w:trPr>
        <w:tc>
          <w:tcPr>
            <w:tcW w:w="1075" w:type="dxa"/>
            <w:tcBorders>
              <w:top w:val="single" w:sz="4" w:space="0" w:color="auto"/>
              <w:left w:val="single" w:sz="4" w:space="0" w:color="auto"/>
            </w:tcBorders>
            <w:shd w:val="clear" w:color="auto" w:fill="auto"/>
          </w:tcPr>
          <w:p w:rsidR="00081E8F" w:rsidRDefault="00081E8F" w:rsidP="008407C0">
            <w:pPr>
              <w:pStyle w:val="affc"/>
              <w:ind w:firstLine="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6677" w:type="dxa"/>
            <w:tcBorders>
              <w:top w:val="single" w:sz="4" w:space="0" w:color="auto"/>
              <w:left w:val="single" w:sz="4" w:space="0" w:color="auto"/>
            </w:tcBorders>
            <w:shd w:val="clear" w:color="auto" w:fill="auto"/>
          </w:tcPr>
          <w:p w:rsidR="00081E8F" w:rsidRDefault="00081E8F" w:rsidP="008407C0">
            <w:pPr>
              <w:pStyle w:val="affc"/>
              <w:ind w:firstLine="0"/>
              <w:jc w:val="center"/>
              <w:rPr>
                <w:sz w:val="20"/>
                <w:szCs w:val="20"/>
              </w:rPr>
            </w:pPr>
            <w:r>
              <w:rPr>
                <w:sz w:val="20"/>
                <w:szCs w:val="20"/>
              </w:rPr>
              <w:t>Наименование задачи, результата</w:t>
            </w:r>
          </w:p>
        </w:tc>
        <w:tc>
          <w:tcPr>
            <w:tcW w:w="1267" w:type="dxa"/>
            <w:tcBorders>
              <w:top w:val="single" w:sz="4" w:space="0" w:color="auto"/>
              <w:left w:val="single" w:sz="4" w:space="0" w:color="auto"/>
            </w:tcBorders>
            <w:shd w:val="clear" w:color="auto" w:fill="auto"/>
          </w:tcPr>
          <w:p w:rsidR="00081E8F" w:rsidRDefault="00081E8F" w:rsidP="008407C0">
            <w:pPr>
              <w:pStyle w:val="affc"/>
              <w:ind w:firstLine="0"/>
              <w:jc w:val="center"/>
              <w:rPr>
                <w:sz w:val="20"/>
                <w:szCs w:val="20"/>
              </w:rPr>
            </w:pPr>
            <w:r>
              <w:rPr>
                <w:sz w:val="20"/>
                <w:szCs w:val="20"/>
              </w:rPr>
              <w:t>Срок</w:t>
            </w:r>
          </w:p>
        </w:tc>
        <w:tc>
          <w:tcPr>
            <w:tcW w:w="6816" w:type="dxa"/>
            <w:tcBorders>
              <w:top w:val="single" w:sz="4" w:space="0" w:color="auto"/>
              <w:left w:val="single" w:sz="4" w:space="0" w:color="auto"/>
              <w:right w:val="single" w:sz="4" w:space="0" w:color="auto"/>
            </w:tcBorders>
            <w:shd w:val="clear" w:color="auto" w:fill="auto"/>
          </w:tcPr>
          <w:p w:rsidR="00081E8F" w:rsidRDefault="00081E8F" w:rsidP="008407C0">
            <w:pPr>
              <w:pStyle w:val="affc"/>
              <w:ind w:firstLine="0"/>
              <w:jc w:val="center"/>
              <w:rPr>
                <w:sz w:val="20"/>
                <w:szCs w:val="20"/>
              </w:rPr>
            </w:pPr>
            <w:r>
              <w:rPr>
                <w:sz w:val="20"/>
                <w:szCs w:val="20"/>
              </w:rPr>
              <w:t>Характеристика результата</w:t>
            </w:r>
          </w:p>
        </w:tc>
      </w:tr>
      <w:tr w:rsidR="00081E8F" w:rsidTr="008407C0">
        <w:trPr>
          <w:trHeight w:hRule="exact" w:val="442"/>
          <w:jc w:val="center"/>
        </w:trPr>
        <w:tc>
          <w:tcPr>
            <w:tcW w:w="15835" w:type="dxa"/>
            <w:gridSpan w:val="4"/>
            <w:tcBorders>
              <w:top w:val="single" w:sz="4" w:space="0" w:color="auto"/>
              <w:left w:val="single" w:sz="4" w:space="0" w:color="auto"/>
              <w:right w:val="single" w:sz="4" w:space="0" w:color="auto"/>
            </w:tcBorders>
            <w:shd w:val="clear" w:color="auto" w:fill="auto"/>
          </w:tcPr>
          <w:p w:rsidR="00081E8F" w:rsidRDefault="00081E8F" w:rsidP="00E01DAC">
            <w:pPr>
              <w:pStyle w:val="affc"/>
              <w:ind w:firstLine="0"/>
              <w:jc w:val="center"/>
              <w:rPr>
                <w:sz w:val="20"/>
                <w:szCs w:val="20"/>
              </w:rPr>
            </w:pPr>
            <w:r>
              <w:rPr>
                <w:i/>
                <w:iCs/>
                <w:sz w:val="20"/>
                <w:szCs w:val="20"/>
              </w:rPr>
              <w:t>Задача:</w:t>
            </w:r>
            <w:r>
              <w:rPr>
                <w:sz w:val="20"/>
                <w:szCs w:val="20"/>
              </w:rPr>
              <w:t xml:space="preserve"> Обеспечено функционирование системы патриотического воспитания </w:t>
            </w:r>
            <w:r w:rsidR="00E01DAC">
              <w:rPr>
                <w:sz w:val="20"/>
                <w:szCs w:val="20"/>
              </w:rPr>
              <w:t xml:space="preserve">в </w:t>
            </w:r>
            <w:proofErr w:type="spellStart"/>
            <w:r w:rsidR="00E01DAC">
              <w:rPr>
                <w:sz w:val="20"/>
                <w:szCs w:val="20"/>
              </w:rPr>
              <w:t>Кунашакском</w:t>
            </w:r>
            <w:proofErr w:type="spellEnd"/>
            <w:r w:rsidR="00E01DAC">
              <w:rPr>
                <w:sz w:val="20"/>
                <w:szCs w:val="20"/>
              </w:rPr>
              <w:t xml:space="preserve"> муниципальном округе</w:t>
            </w:r>
          </w:p>
        </w:tc>
      </w:tr>
      <w:tr w:rsidR="00081E8F" w:rsidTr="008407C0">
        <w:trPr>
          <w:trHeight w:hRule="exact" w:val="922"/>
          <w:jc w:val="center"/>
        </w:trPr>
        <w:tc>
          <w:tcPr>
            <w:tcW w:w="1075" w:type="dxa"/>
            <w:tcBorders>
              <w:top w:val="single" w:sz="4" w:space="0" w:color="auto"/>
              <w:left w:val="single" w:sz="4" w:space="0" w:color="auto"/>
              <w:bottom w:val="single" w:sz="4" w:space="0" w:color="auto"/>
            </w:tcBorders>
            <w:shd w:val="clear" w:color="auto" w:fill="auto"/>
          </w:tcPr>
          <w:p w:rsidR="00081E8F" w:rsidRDefault="00081E8F" w:rsidP="008407C0">
            <w:pPr>
              <w:pStyle w:val="affc"/>
              <w:ind w:firstLine="0"/>
              <w:jc w:val="center"/>
              <w:rPr>
                <w:sz w:val="20"/>
                <w:szCs w:val="20"/>
              </w:rPr>
            </w:pPr>
            <w:r>
              <w:rPr>
                <w:sz w:val="20"/>
                <w:szCs w:val="20"/>
              </w:rPr>
              <w:t>1</w:t>
            </w:r>
          </w:p>
        </w:tc>
        <w:tc>
          <w:tcPr>
            <w:tcW w:w="6677" w:type="dxa"/>
            <w:tcBorders>
              <w:top w:val="single" w:sz="4" w:space="0" w:color="auto"/>
              <w:left w:val="single" w:sz="4" w:space="0" w:color="auto"/>
              <w:bottom w:val="single" w:sz="4" w:space="0" w:color="auto"/>
            </w:tcBorders>
            <w:shd w:val="clear" w:color="auto" w:fill="auto"/>
          </w:tcPr>
          <w:p w:rsidR="00081E8F" w:rsidRDefault="00081E8F" w:rsidP="008407C0">
            <w:pPr>
              <w:pStyle w:val="affc"/>
              <w:ind w:firstLine="0"/>
              <w:jc w:val="center"/>
              <w:rPr>
                <w:sz w:val="20"/>
                <w:szCs w:val="20"/>
              </w:rPr>
            </w:pPr>
            <w:r>
              <w:rPr>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7" w:type="dxa"/>
            <w:tcBorders>
              <w:top w:val="single" w:sz="4" w:space="0" w:color="auto"/>
              <w:left w:val="single" w:sz="4" w:space="0" w:color="auto"/>
              <w:bottom w:val="single" w:sz="4" w:space="0" w:color="auto"/>
            </w:tcBorders>
            <w:shd w:val="clear" w:color="auto" w:fill="auto"/>
          </w:tcPr>
          <w:p w:rsidR="00081E8F" w:rsidRDefault="00081E8F" w:rsidP="00E01DAC">
            <w:pPr>
              <w:pStyle w:val="affc"/>
              <w:ind w:firstLine="0"/>
              <w:jc w:val="center"/>
              <w:rPr>
                <w:sz w:val="20"/>
                <w:szCs w:val="20"/>
              </w:rPr>
            </w:pPr>
            <w:r>
              <w:rPr>
                <w:sz w:val="20"/>
                <w:szCs w:val="20"/>
              </w:rPr>
              <w:t>202</w:t>
            </w:r>
            <w:r w:rsidR="00E01DAC">
              <w:rPr>
                <w:sz w:val="20"/>
                <w:szCs w:val="20"/>
              </w:rPr>
              <w:t>6</w:t>
            </w:r>
            <w:r>
              <w:rPr>
                <w:sz w:val="20"/>
                <w:szCs w:val="20"/>
              </w:rPr>
              <w:t>-20</w:t>
            </w:r>
            <w:r w:rsidR="00E01DAC">
              <w:rPr>
                <w:sz w:val="20"/>
                <w:szCs w:val="20"/>
              </w:rPr>
              <w:t>30</w:t>
            </w:r>
          </w:p>
        </w:tc>
        <w:tc>
          <w:tcPr>
            <w:tcW w:w="6816" w:type="dxa"/>
            <w:tcBorders>
              <w:top w:val="single" w:sz="4" w:space="0" w:color="auto"/>
              <w:left w:val="single" w:sz="4" w:space="0" w:color="auto"/>
              <w:bottom w:val="single" w:sz="4" w:space="0" w:color="auto"/>
              <w:right w:val="single" w:sz="4" w:space="0" w:color="auto"/>
            </w:tcBorders>
            <w:shd w:val="clear" w:color="auto" w:fill="auto"/>
          </w:tcPr>
          <w:p w:rsidR="00081E8F" w:rsidRDefault="00081E8F" w:rsidP="008407C0">
            <w:pPr>
              <w:pStyle w:val="affc"/>
              <w:ind w:firstLine="0"/>
              <w:jc w:val="center"/>
              <w:rPr>
                <w:sz w:val="20"/>
                <w:szCs w:val="20"/>
              </w:rPr>
            </w:pPr>
            <w:r>
              <w:rPr>
                <w:sz w:val="20"/>
                <w:szCs w:val="20"/>
              </w:rPr>
              <w:t xml:space="preserve">В 17 школах </w:t>
            </w:r>
            <w:r w:rsidR="00E01DAC">
              <w:rPr>
                <w:sz w:val="20"/>
                <w:szCs w:val="20"/>
              </w:rPr>
              <w:t xml:space="preserve">будут </w:t>
            </w:r>
            <w:r>
              <w:rPr>
                <w:sz w:val="20"/>
                <w:szCs w:val="20"/>
              </w:rPr>
              <w:t>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bl>
    <w:p w:rsidR="00081E8F" w:rsidRDefault="00081E8F" w:rsidP="008407C0">
      <w:pPr>
        <w:spacing w:after="179" w:line="1" w:lineRule="exact"/>
      </w:pPr>
    </w:p>
    <w:p w:rsidR="00081E8F" w:rsidRDefault="00081E8F" w:rsidP="008407C0">
      <w:pPr>
        <w:pStyle w:val="affa"/>
        <w:spacing w:line="240" w:lineRule="auto"/>
        <w:ind w:left="3466"/>
        <w:jc w:val="left"/>
        <w:rPr>
          <w:sz w:val="20"/>
          <w:szCs w:val="20"/>
        </w:rPr>
      </w:pPr>
      <w:r>
        <w:rPr>
          <w:b w:val="0"/>
          <w:bCs w:val="0"/>
          <w:sz w:val="20"/>
          <w:szCs w:val="20"/>
        </w:rPr>
        <w:t>4. Финансовое обеспечение реализации муниципальной составляющей национального проекта</w:t>
      </w:r>
    </w:p>
    <w:tbl>
      <w:tblPr>
        <w:tblOverlap w:val="never"/>
        <w:tblW w:w="16205" w:type="dxa"/>
        <w:jc w:val="center"/>
        <w:tblLayout w:type="fixed"/>
        <w:tblCellMar>
          <w:left w:w="10" w:type="dxa"/>
          <w:right w:w="10" w:type="dxa"/>
        </w:tblCellMar>
        <w:tblLook w:val="04A0" w:firstRow="1" w:lastRow="0" w:firstColumn="1" w:lastColumn="0" w:noHBand="0" w:noVBand="1"/>
      </w:tblPr>
      <w:tblGrid>
        <w:gridCol w:w="1123"/>
        <w:gridCol w:w="7357"/>
        <w:gridCol w:w="1214"/>
        <w:gridCol w:w="1685"/>
        <w:gridCol w:w="1541"/>
        <w:gridCol w:w="1059"/>
        <w:gridCol w:w="992"/>
        <w:gridCol w:w="1234"/>
      </w:tblGrid>
      <w:tr w:rsidR="00E01DAC" w:rsidTr="00E01DAC">
        <w:trPr>
          <w:trHeight w:hRule="exact" w:val="696"/>
          <w:jc w:val="center"/>
        </w:trPr>
        <w:tc>
          <w:tcPr>
            <w:tcW w:w="1123" w:type="dxa"/>
            <w:vMerge w:val="restart"/>
            <w:tcBorders>
              <w:top w:val="single" w:sz="4" w:space="0" w:color="auto"/>
              <w:left w:val="single" w:sz="4" w:space="0" w:color="auto"/>
            </w:tcBorders>
            <w:shd w:val="clear" w:color="auto" w:fill="auto"/>
            <w:vAlign w:val="center"/>
          </w:tcPr>
          <w:p w:rsidR="00E01DAC" w:rsidRDefault="00E01DAC" w:rsidP="008407C0">
            <w:pPr>
              <w:pStyle w:val="affc"/>
              <w:ind w:firstLine="0"/>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7357" w:type="dxa"/>
            <w:vMerge w:val="restart"/>
            <w:tcBorders>
              <w:top w:val="single" w:sz="4" w:space="0" w:color="auto"/>
              <w:left w:val="single" w:sz="4" w:space="0" w:color="auto"/>
            </w:tcBorders>
            <w:shd w:val="clear" w:color="auto" w:fill="auto"/>
            <w:vAlign w:val="center"/>
          </w:tcPr>
          <w:p w:rsidR="00E01DAC" w:rsidRDefault="00E01DAC" w:rsidP="008407C0">
            <w:pPr>
              <w:pStyle w:val="affc"/>
              <w:ind w:firstLine="0"/>
              <w:jc w:val="center"/>
              <w:rPr>
                <w:sz w:val="20"/>
                <w:szCs w:val="20"/>
              </w:rPr>
            </w:pPr>
            <w:r>
              <w:rPr>
                <w:sz w:val="20"/>
                <w:szCs w:val="20"/>
              </w:rPr>
              <w:t>Наименование результата и источники финансирования</w:t>
            </w:r>
          </w:p>
        </w:tc>
        <w:tc>
          <w:tcPr>
            <w:tcW w:w="6491" w:type="dxa"/>
            <w:gridSpan w:val="5"/>
            <w:tcBorders>
              <w:top w:val="single" w:sz="4" w:space="0" w:color="auto"/>
              <w:left w:val="single" w:sz="4" w:space="0" w:color="auto"/>
              <w:bottom w:val="single" w:sz="4" w:space="0" w:color="auto"/>
            </w:tcBorders>
            <w:shd w:val="clear" w:color="auto" w:fill="auto"/>
          </w:tcPr>
          <w:p w:rsidR="00E01DAC" w:rsidRDefault="00E01DAC" w:rsidP="008407C0">
            <w:pPr>
              <w:pStyle w:val="affc"/>
              <w:spacing w:line="230" w:lineRule="auto"/>
              <w:ind w:firstLine="0"/>
              <w:jc w:val="center"/>
              <w:rPr>
                <w:sz w:val="20"/>
                <w:szCs w:val="20"/>
              </w:rPr>
            </w:pPr>
            <w:r>
              <w:rPr>
                <w:sz w:val="20"/>
                <w:szCs w:val="20"/>
              </w:rPr>
              <w:t>Объем финансового обеспечения по годам реализации (тыс. рублей)</w:t>
            </w:r>
          </w:p>
        </w:tc>
        <w:tc>
          <w:tcPr>
            <w:tcW w:w="1234" w:type="dxa"/>
            <w:vMerge w:val="restart"/>
            <w:tcBorders>
              <w:top w:val="single" w:sz="4" w:space="0" w:color="auto"/>
              <w:left w:val="single" w:sz="4" w:space="0" w:color="auto"/>
              <w:right w:val="single" w:sz="4" w:space="0" w:color="auto"/>
            </w:tcBorders>
            <w:shd w:val="clear" w:color="auto" w:fill="auto"/>
            <w:vAlign w:val="center"/>
          </w:tcPr>
          <w:p w:rsidR="00E01DAC" w:rsidRDefault="00E01DAC" w:rsidP="008407C0">
            <w:pPr>
              <w:pStyle w:val="affc"/>
              <w:spacing w:line="230" w:lineRule="auto"/>
              <w:ind w:firstLine="0"/>
              <w:jc w:val="center"/>
              <w:rPr>
                <w:sz w:val="20"/>
                <w:szCs w:val="20"/>
              </w:rPr>
            </w:pPr>
            <w:r>
              <w:rPr>
                <w:sz w:val="20"/>
                <w:szCs w:val="20"/>
              </w:rPr>
              <w:t>Всего (тыс. рублей)</w:t>
            </w:r>
          </w:p>
        </w:tc>
      </w:tr>
      <w:tr w:rsidR="00E01DAC" w:rsidTr="00E01DAC">
        <w:trPr>
          <w:trHeight w:hRule="exact" w:val="427"/>
          <w:jc w:val="center"/>
        </w:trPr>
        <w:tc>
          <w:tcPr>
            <w:tcW w:w="1123" w:type="dxa"/>
            <w:vMerge/>
            <w:tcBorders>
              <w:left w:val="single" w:sz="4" w:space="0" w:color="auto"/>
            </w:tcBorders>
            <w:shd w:val="clear" w:color="auto" w:fill="auto"/>
            <w:vAlign w:val="center"/>
          </w:tcPr>
          <w:p w:rsidR="00E01DAC" w:rsidRDefault="00E01DAC" w:rsidP="008407C0"/>
        </w:tc>
        <w:tc>
          <w:tcPr>
            <w:tcW w:w="7357" w:type="dxa"/>
            <w:vMerge/>
            <w:tcBorders>
              <w:left w:val="single" w:sz="4" w:space="0" w:color="auto"/>
            </w:tcBorders>
            <w:shd w:val="clear" w:color="auto" w:fill="auto"/>
            <w:vAlign w:val="center"/>
          </w:tcPr>
          <w:p w:rsidR="00E01DAC" w:rsidRDefault="00E01DAC" w:rsidP="008407C0"/>
        </w:tc>
        <w:tc>
          <w:tcPr>
            <w:tcW w:w="1214" w:type="dxa"/>
            <w:tcBorders>
              <w:top w:val="single" w:sz="4" w:space="0" w:color="auto"/>
              <w:left w:val="single" w:sz="4" w:space="0" w:color="auto"/>
              <w:bottom w:val="single" w:sz="4" w:space="0" w:color="auto"/>
            </w:tcBorders>
            <w:shd w:val="clear" w:color="auto" w:fill="auto"/>
          </w:tcPr>
          <w:p w:rsidR="00E01DAC" w:rsidRDefault="00E01DAC" w:rsidP="008407C0">
            <w:pPr>
              <w:pStyle w:val="affc"/>
              <w:ind w:firstLine="0"/>
              <w:jc w:val="center"/>
              <w:rPr>
                <w:sz w:val="20"/>
                <w:szCs w:val="20"/>
              </w:rPr>
            </w:pPr>
            <w:r>
              <w:rPr>
                <w:sz w:val="20"/>
                <w:szCs w:val="20"/>
              </w:rPr>
              <w:t>2026</w:t>
            </w:r>
          </w:p>
        </w:tc>
        <w:tc>
          <w:tcPr>
            <w:tcW w:w="1685" w:type="dxa"/>
            <w:tcBorders>
              <w:top w:val="single" w:sz="4" w:space="0" w:color="auto"/>
              <w:left w:val="single" w:sz="4" w:space="0" w:color="auto"/>
              <w:bottom w:val="single" w:sz="4" w:space="0" w:color="auto"/>
            </w:tcBorders>
            <w:shd w:val="clear" w:color="auto" w:fill="auto"/>
          </w:tcPr>
          <w:p w:rsidR="00E01DAC" w:rsidRDefault="00E01DAC" w:rsidP="008407C0">
            <w:pPr>
              <w:pStyle w:val="affc"/>
              <w:ind w:firstLine="0"/>
              <w:jc w:val="center"/>
              <w:rPr>
                <w:sz w:val="20"/>
                <w:szCs w:val="20"/>
              </w:rPr>
            </w:pPr>
            <w:r>
              <w:rPr>
                <w:sz w:val="20"/>
                <w:szCs w:val="20"/>
              </w:rPr>
              <w:t>2027</w:t>
            </w:r>
          </w:p>
        </w:tc>
        <w:tc>
          <w:tcPr>
            <w:tcW w:w="1541" w:type="dxa"/>
            <w:tcBorders>
              <w:top w:val="single" w:sz="4" w:space="0" w:color="auto"/>
              <w:left w:val="single" w:sz="4" w:space="0" w:color="auto"/>
              <w:bottom w:val="single" w:sz="4" w:space="0" w:color="auto"/>
            </w:tcBorders>
            <w:shd w:val="clear" w:color="auto" w:fill="auto"/>
          </w:tcPr>
          <w:p w:rsidR="00E01DAC" w:rsidRDefault="00E01DAC" w:rsidP="00E01DAC">
            <w:pPr>
              <w:pStyle w:val="affc"/>
              <w:ind w:firstLine="0"/>
              <w:jc w:val="center"/>
              <w:rPr>
                <w:sz w:val="20"/>
                <w:szCs w:val="20"/>
              </w:rPr>
            </w:pPr>
            <w:r>
              <w:rPr>
                <w:sz w:val="20"/>
                <w:szCs w:val="20"/>
              </w:rPr>
              <w:t>2028</w:t>
            </w:r>
          </w:p>
        </w:tc>
        <w:tc>
          <w:tcPr>
            <w:tcW w:w="1059" w:type="dxa"/>
            <w:tcBorders>
              <w:top w:val="single" w:sz="4" w:space="0" w:color="auto"/>
              <w:left w:val="single" w:sz="4" w:space="0" w:color="auto"/>
              <w:bottom w:val="single" w:sz="4" w:space="0" w:color="auto"/>
            </w:tcBorders>
          </w:tcPr>
          <w:p w:rsidR="00E01DAC" w:rsidRDefault="00E01DAC" w:rsidP="00E01DAC">
            <w:pPr>
              <w:jc w:val="center"/>
            </w:pPr>
            <w:r>
              <w:t>2029</w:t>
            </w:r>
          </w:p>
        </w:tc>
        <w:tc>
          <w:tcPr>
            <w:tcW w:w="992" w:type="dxa"/>
            <w:tcBorders>
              <w:top w:val="single" w:sz="4" w:space="0" w:color="auto"/>
              <w:left w:val="single" w:sz="4" w:space="0" w:color="auto"/>
              <w:bottom w:val="single" w:sz="4" w:space="0" w:color="auto"/>
            </w:tcBorders>
          </w:tcPr>
          <w:p w:rsidR="00E01DAC" w:rsidRDefault="00E01DAC" w:rsidP="00E01DAC">
            <w:pPr>
              <w:jc w:val="center"/>
            </w:pPr>
            <w:r>
              <w:t>2030</w:t>
            </w:r>
          </w:p>
        </w:tc>
        <w:tc>
          <w:tcPr>
            <w:tcW w:w="1234" w:type="dxa"/>
            <w:vMerge/>
            <w:tcBorders>
              <w:left w:val="single" w:sz="4" w:space="0" w:color="auto"/>
              <w:right w:val="single" w:sz="4" w:space="0" w:color="auto"/>
            </w:tcBorders>
            <w:shd w:val="clear" w:color="auto" w:fill="auto"/>
            <w:vAlign w:val="center"/>
          </w:tcPr>
          <w:p w:rsidR="00E01DAC" w:rsidRDefault="00E01DAC" w:rsidP="008407C0"/>
        </w:tc>
      </w:tr>
      <w:tr w:rsidR="007C37B5" w:rsidTr="00000C15">
        <w:trPr>
          <w:trHeight w:hRule="exact" w:val="470"/>
          <w:jc w:val="center"/>
        </w:trPr>
        <w:tc>
          <w:tcPr>
            <w:tcW w:w="8480" w:type="dxa"/>
            <w:gridSpan w:val="2"/>
            <w:tcBorders>
              <w:top w:val="single" w:sz="4" w:space="0" w:color="auto"/>
              <w:left w:val="single" w:sz="4" w:space="0" w:color="auto"/>
            </w:tcBorders>
            <w:shd w:val="clear" w:color="auto" w:fill="auto"/>
            <w:vAlign w:val="bottom"/>
          </w:tcPr>
          <w:p w:rsidR="007C37B5" w:rsidRDefault="007C37B5" w:rsidP="008407C0">
            <w:pPr>
              <w:pStyle w:val="affc"/>
              <w:ind w:firstLine="0"/>
              <w:jc w:val="center"/>
              <w:rPr>
                <w:sz w:val="20"/>
                <w:szCs w:val="20"/>
              </w:rPr>
            </w:pPr>
            <w:r>
              <w:rPr>
                <w:b/>
                <w:bCs/>
                <w:sz w:val="20"/>
                <w:szCs w:val="20"/>
              </w:rPr>
              <w:t>Муниципальная составляющая «Патриотическое воспитание граждан Российской Федерации»</w:t>
            </w:r>
          </w:p>
        </w:tc>
        <w:tc>
          <w:tcPr>
            <w:tcW w:w="1214" w:type="dxa"/>
            <w:tcBorders>
              <w:top w:val="single" w:sz="4" w:space="0" w:color="auto"/>
              <w:left w:val="single" w:sz="4" w:space="0" w:color="auto"/>
            </w:tcBorders>
            <w:shd w:val="clear" w:color="auto" w:fill="auto"/>
            <w:vAlign w:val="center"/>
          </w:tcPr>
          <w:p w:rsidR="007C37B5" w:rsidRPr="007C37B5" w:rsidRDefault="007C37B5" w:rsidP="00000C15">
            <w:pPr>
              <w:pStyle w:val="affc"/>
              <w:ind w:firstLine="0"/>
              <w:jc w:val="center"/>
              <w:rPr>
                <w:b/>
                <w:sz w:val="20"/>
                <w:szCs w:val="20"/>
              </w:rPr>
            </w:pPr>
            <w:r w:rsidRPr="007C37B5">
              <w:rPr>
                <w:b/>
                <w:sz w:val="20"/>
                <w:szCs w:val="20"/>
              </w:rPr>
              <w:t>1571,61628</w:t>
            </w:r>
          </w:p>
        </w:tc>
        <w:tc>
          <w:tcPr>
            <w:tcW w:w="1685" w:type="dxa"/>
            <w:tcBorders>
              <w:top w:val="single" w:sz="4" w:space="0" w:color="auto"/>
              <w:left w:val="single" w:sz="4" w:space="0" w:color="auto"/>
            </w:tcBorders>
            <w:shd w:val="clear" w:color="auto" w:fill="auto"/>
            <w:vAlign w:val="center"/>
          </w:tcPr>
          <w:p w:rsidR="007C37B5" w:rsidRPr="007C37B5" w:rsidRDefault="007C37B5" w:rsidP="00000C15">
            <w:pPr>
              <w:pStyle w:val="affc"/>
              <w:ind w:firstLine="0"/>
              <w:jc w:val="center"/>
              <w:rPr>
                <w:b/>
                <w:sz w:val="20"/>
                <w:szCs w:val="20"/>
              </w:rPr>
            </w:pPr>
            <w:r w:rsidRPr="007C37B5">
              <w:rPr>
                <w:b/>
                <w:sz w:val="20"/>
                <w:szCs w:val="20"/>
              </w:rPr>
              <w:t>1959,95270</w:t>
            </w:r>
          </w:p>
        </w:tc>
        <w:tc>
          <w:tcPr>
            <w:tcW w:w="1541" w:type="dxa"/>
            <w:tcBorders>
              <w:top w:val="single" w:sz="4" w:space="0" w:color="auto"/>
              <w:left w:val="single" w:sz="4" w:space="0" w:color="auto"/>
            </w:tcBorders>
            <w:shd w:val="clear" w:color="auto" w:fill="auto"/>
            <w:vAlign w:val="center"/>
          </w:tcPr>
          <w:p w:rsidR="007C37B5" w:rsidRPr="007C37B5" w:rsidRDefault="007C37B5" w:rsidP="00000C15">
            <w:pPr>
              <w:pStyle w:val="affc"/>
              <w:ind w:firstLine="0"/>
              <w:jc w:val="center"/>
              <w:rPr>
                <w:b/>
                <w:sz w:val="20"/>
                <w:szCs w:val="20"/>
              </w:rPr>
            </w:pPr>
            <w:r w:rsidRPr="007C37B5">
              <w:rPr>
                <w:b/>
                <w:sz w:val="20"/>
                <w:szCs w:val="20"/>
              </w:rPr>
              <w:t>1984,24583</w:t>
            </w:r>
          </w:p>
        </w:tc>
        <w:tc>
          <w:tcPr>
            <w:tcW w:w="1059" w:type="dxa"/>
            <w:tcBorders>
              <w:top w:val="single" w:sz="4" w:space="0" w:color="auto"/>
              <w:left w:val="single" w:sz="4" w:space="0" w:color="auto"/>
            </w:tcBorders>
          </w:tcPr>
          <w:p w:rsidR="007C37B5" w:rsidRPr="007C37B5" w:rsidRDefault="007C37B5" w:rsidP="008407C0">
            <w:pPr>
              <w:pStyle w:val="affc"/>
              <w:ind w:firstLine="0"/>
              <w:jc w:val="center"/>
              <w:rPr>
                <w:b/>
                <w:sz w:val="20"/>
                <w:szCs w:val="20"/>
              </w:rPr>
            </w:pPr>
            <w:r w:rsidRPr="007C37B5">
              <w:rPr>
                <w:b/>
                <w:sz w:val="20"/>
                <w:szCs w:val="20"/>
              </w:rPr>
              <w:t>0</w:t>
            </w:r>
          </w:p>
        </w:tc>
        <w:tc>
          <w:tcPr>
            <w:tcW w:w="992" w:type="dxa"/>
            <w:tcBorders>
              <w:top w:val="single" w:sz="4" w:space="0" w:color="auto"/>
              <w:left w:val="single" w:sz="4" w:space="0" w:color="auto"/>
            </w:tcBorders>
          </w:tcPr>
          <w:p w:rsidR="007C37B5" w:rsidRPr="007C37B5" w:rsidRDefault="007C37B5" w:rsidP="008407C0">
            <w:pPr>
              <w:pStyle w:val="affc"/>
              <w:ind w:firstLine="0"/>
              <w:jc w:val="center"/>
              <w:rPr>
                <w:b/>
                <w:sz w:val="20"/>
                <w:szCs w:val="20"/>
              </w:rPr>
            </w:pPr>
            <w:r w:rsidRPr="007C37B5">
              <w:rPr>
                <w:b/>
                <w:sz w:val="20"/>
                <w:szCs w:val="20"/>
              </w:rPr>
              <w:t>0</w:t>
            </w:r>
          </w:p>
        </w:tc>
        <w:tc>
          <w:tcPr>
            <w:tcW w:w="1234" w:type="dxa"/>
            <w:tcBorders>
              <w:top w:val="single" w:sz="4" w:space="0" w:color="auto"/>
              <w:left w:val="single" w:sz="4" w:space="0" w:color="auto"/>
              <w:right w:val="single" w:sz="4" w:space="0" w:color="auto"/>
            </w:tcBorders>
            <w:shd w:val="clear" w:color="auto" w:fill="auto"/>
          </w:tcPr>
          <w:p w:rsidR="007C37B5" w:rsidRPr="007C37B5" w:rsidRDefault="007C37B5" w:rsidP="007C37B5">
            <w:pPr>
              <w:pStyle w:val="affc"/>
              <w:ind w:firstLine="0"/>
              <w:jc w:val="center"/>
              <w:rPr>
                <w:b/>
                <w:sz w:val="20"/>
                <w:szCs w:val="20"/>
              </w:rPr>
            </w:pPr>
            <w:r w:rsidRPr="007C37B5">
              <w:rPr>
                <w:b/>
                <w:sz w:val="20"/>
                <w:szCs w:val="20"/>
              </w:rPr>
              <w:t>5515,8148</w:t>
            </w:r>
          </w:p>
        </w:tc>
      </w:tr>
      <w:tr w:rsidR="00E01DAC" w:rsidTr="00E01DAC">
        <w:trPr>
          <w:trHeight w:hRule="exact" w:val="696"/>
          <w:jc w:val="center"/>
        </w:trPr>
        <w:tc>
          <w:tcPr>
            <w:tcW w:w="1123" w:type="dxa"/>
            <w:tcBorders>
              <w:top w:val="single" w:sz="4" w:space="0" w:color="auto"/>
              <w:left w:val="single" w:sz="4" w:space="0" w:color="auto"/>
            </w:tcBorders>
            <w:shd w:val="clear" w:color="auto" w:fill="auto"/>
            <w:vAlign w:val="center"/>
          </w:tcPr>
          <w:p w:rsidR="00E01DAC" w:rsidRDefault="00E01DAC" w:rsidP="008407C0">
            <w:pPr>
              <w:pStyle w:val="affc"/>
              <w:ind w:firstLine="0"/>
              <w:jc w:val="center"/>
              <w:rPr>
                <w:sz w:val="20"/>
                <w:szCs w:val="20"/>
              </w:rPr>
            </w:pPr>
            <w:r>
              <w:rPr>
                <w:sz w:val="20"/>
                <w:szCs w:val="20"/>
              </w:rPr>
              <w:t>1</w:t>
            </w:r>
          </w:p>
        </w:tc>
        <w:tc>
          <w:tcPr>
            <w:tcW w:w="7357" w:type="dxa"/>
            <w:tcBorders>
              <w:top w:val="single" w:sz="4" w:space="0" w:color="auto"/>
              <w:left w:val="single" w:sz="4" w:space="0" w:color="auto"/>
            </w:tcBorders>
            <w:shd w:val="clear" w:color="auto" w:fill="auto"/>
            <w:vAlign w:val="bottom"/>
          </w:tcPr>
          <w:p w:rsidR="00E01DAC" w:rsidRDefault="00E01DAC" w:rsidP="008407C0">
            <w:pPr>
              <w:pStyle w:val="affc"/>
              <w:ind w:firstLine="0"/>
              <w:jc w:val="center"/>
              <w:rPr>
                <w:sz w:val="20"/>
                <w:szCs w:val="20"/>
              </w:rPr>
            </w:pPr>
            <w:r>
              <w:rPr>
                <w:i/>
                <w:iCs/>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14" w:type="dxa"/>
            <w:tcBorders>
              <w:top w:val="single" w:sz="4" w:space="0" w:color="auto"/>
              <w:left w:val="single" w:sz="4" w:space="0" w:color="auto"/>
            </w:tcBorders>
            <w:shd w:val="clear" w:color="auto" w:fill="auto"/>
            <w:vAlign w:val="center"/>
          </w:tcPr>
          <w:p w:rsidR="00E01DAC" w:rsidRDefault="007C37B5" w:rsidP="008407C0">
            <w:pPr>
              <w:pStyle w:val="affc"/>
              <w:ind w:firstLine="0"/>
              <w:jc w:val="center"/>
              <w:rPr>
                <w:sz w:val="20"/>
                <w:szCs w:val="20"/>
              </w:rPr>
            </w:pPr>
            <w:r>
              <w:rPr>
                <w:sz w:val="20"/>
                <w:szCs w:val="20"/>
              </w:rPr>
              <w:t>1571,61628</w:t>
            </w:r>
          </w:p>
        </w:tc>
        <w:tc>
          <w:tcPr>
            <w:tcW w:w="1685" w:type="dxa"/>
            <w:tcBorders>
              <w:top w:val="single" w:sz="4" w:space="0" w:color="auto"/>
              <w:left w:val="single" w:sz="4" w:space="0" w:color="auto"/>
            </w:tcBorders>
            <w:shd w:val="clear" w:color="auto" w:fill="auto"/>
            <w:vAlign w:val="center"/>
          </w:tcPr>
          <w:p w:rsidR="00E01DAC" w:rsidRDefault="007C37B5" w:rsidP="008407C0">
            <w:pPr>
              <w:pStyle w:val="affc"/>
              <w:ind w:firstLine="0"/>
              <w:jc w:val="center"/>
              <w:rPr>
                <w:sz w:val="20"/>
                <w:szCs w:val="20"/>
              </w:rPr>
            </w:pPr>
            <w:r>
              <w:rPr>
                <w:sz w:val="20"/>
                <w:szCs w:val="20"/>
              </w:rPr>
              <w:t>1959,95270</w:t>
            </w:r>
          </w:p>
        </w:tc>
        <w:tc>
          <w:tcPr>
            <w:tcW w:w="1541" w:type="dxa"/>
            <w:tcBorders>
              <w:top w:val="single" w:sz="4" w:space="0" w:color="auto"/>
              <w:left w:val="single" w:sz="4" w:space="0" w:color="auto"/>
            </w:tcBorders>
            <w:shd w:val="clear" w:color="auto" w:fill="auto"/>
            <w:vAlign w:val="center"/>
          </w:tcPr>
          <w:p w:rsidR="00E01DAC" w:rsidRDefault="007C37B5" w:rsidP="008407C0">
            <w:pPr>
              <w:pStyle w:val="affc"/>
              <w:ind w:firstLine="0"/>
              <w:jc w:val="center"/>
              <w:rPr>
                <w:sz w:val="20"/>
                <w:szCs w:val="20"/>
              </w:rPr>
            </w:pPr>
            <w:r>
              <w:rPr>
                <w:sz w:val="20"/>
                <w:szCs w:val="20"/>
              </w:rPr>
              <w:t>1984,24583</w:t>
            </w:r>
          </w:p>
        </w:tc>
        <w:tc>
          <w:tcPr>
            <w:tcW w:w="1059" w:type="dxa"/>
            <w:tcBorders>
              <w:top w:val="single" w:sz="4" w:space="0" w:color="auto"/>
              <w:left w:val="single" w:sz="4" w:space="0" w:color="auto"/>
            </w:tcBorders>
          </w:tcPr>
          <w:p w:rsidR="00E01DAC" w:rsidRDefault="007C37B5" w:rsidP="008407C0">
            <w:pPr>
              <w:pStyle w:val="affc"/>
              <w:ind w:firstLine="0"/>
              <w:jc w:val="center"/>
              <w:rPr>
                <w:sz w:val="20"/>
                <w:szCs w:val="20"/>
              </w:rPr>
            </w:pPr>
            <w:r>
              <w:rPr>
                <w:sz w:val="20"/>
                <w:szCs w:val="20"/>
              </w:rPr>
              <w:t>0</w:t>
            </w:r>
          </w:p>
        </w:tc>
        <w:tc>
          <w:tcPr>
            <w:tcW w:w="992" w:type="dxa"/>
            <w:tcBorders>
              <w:top w:val="single" w:sz="4" w:space="0" w:color="auto"/>
              <w:left w:val="single" w:sz="4" w:space="0" w:color="auto"/>
            </w:tcBorders>
          </w:tcPr>
          <w:p w:rsidR="00E01DAC" w:rsidRDefault="007C37B5" w:rsidP="008407C0">
            <w:pPr>
              <w:pStyle w:val="affc"/>
              <w:ind w:firstLine="0"/>
              <w:jc w:val="center"/>
              <w:rPr>
                <w:sz w:val="20"/>
                <w:szCs w:val="20"/>
              </w:rPr>
            </w:pPr>
            <w:r>
              <w:rPr>
                <w:sz w:val="20"/>
                <w:szCs w:val="20"/>
              </w:rPr>
              <w:t>0</w:t>
            </w:r>
          </w:p>
        </w:tc>
        <w:tc>
          <w:tcPr>
            <w:tcW w:w="1234" w:type="dxa"/>
            <w:tcBorders>
              <w:top w:val="single" w:sz="4" w:space="0" w:color="auto"/>
              <w:left w:val="single" w:sz="4" w:space="0" w:color="auto"/>
              <w:right w:val="single" w:sz="4" w:space="0" w:color="auto"/>
            </w:tcBorders>
            <w:shd w:val="clear" w:color="auto" w:fill="auto"/>
            <w:vAlign w:val="center"/>
          </w:tcPr>
          <w:p w:rsidR="00E01DAC" w:rsidRPr="007C37B5" w:rsidRDefault="007C37B5" w:rsidP="007C37B5">
            <w:pPr>
              <w:pStyle w:val="affc"/>
              <w:ind w:firstLine="0"/>
              <w:jc w:val="center"/>
              <w:rPr>
                <w:b/>
                <w:sz w:val="20"/>
                <w:szCs w:val="20"/>
              </w:rPr>
            </w:pPr>
            <w:r w:rsidRPr="007C37B5">
              <w:rPr>
                <w:b/>
                <w:sz w:val="20"/>
                <w:szCs w:val="20"/>
              </w:rPr>
              <w:t>5515,8148</w:t>
            </w:r>
          </w:p>
        </w:tc>
      </w:tr>
      <w:tr w:rsidR="00E01DAC" w:rsidTr="00E01DAC">
        <w:trPr>
          <w:trHeight w:hRule="exact" w:val="437"/>
          <w:jc w:val="center"/>
        </w:trPr>
        <w:tc>
          <w:tcPr>
            <w:tcW w:w="1123" w:type="dxa"/>
            <w:tcBorders>
              <w:top w:val="single" w:sz="4" w:space="0" w:color="auto"/>
              <w:left w:val="single" w:sz="4" w:space="0" w:color="auto"/>
            </w:tcBorders>
            <w:shd w:val="clear" w:color="auto" w:fill="auto"/>
          </w:tcPr>
          <w:p w:rsidR="00E01DAC" w:rsidRDefault="00E01DAC" w:rsidP="008407C0">
            <w:pPr>
              <w:pStyle w:val="affc"/>
              <w:ind w:firstLine="0"/>
              <w:jc w:val="center"/>
              <w:rPr>
                <w:sz w:val="20"/>
                <w:szCs w:val="20"/>
              </w:rPr>
            </w:pPr>
            <w:r>
              <w:rPr>
                <w:sz w:val="20"/>
                <w:szCs w:val="20"/>
              </w:rPr>
              <w:t>1.1</w:t>
            </w:r>
          </w:p>
        </w:tc>
        <w:tc>
          <w:tcPr>
            <w:tcW w:w="7357" w:type="dxa"/>
            <w:tcBorders>
              <w:top w:val="single" w:sz="4" w:space="0" w:color="auto"/>
              <w:left w:val="single" w:sz="4" w:space="0" w:color="auto"/>
            </w:tcBorders>
            <w:shd w:val="clear" w:color="auto" w:fill="auto"/>
          </w:tcPr>
          <w:p w:rsidR="00E01DAC" w:rsidRDefault="00E01DAC" w:rsidP="008407C0">
            <w:pPr>
              <w:pStyle w:val="affc"/>
              <w:ind w:firstLine="0"/>
              <w:jc w:val="center"/>
              <w:rPr>
                <w:sz w:val="20"/>
                <w:szCs w:val="20"/>
              </w:rPr>
            </w:pPr>
            <w:r>
              <w:rPr>
                <w:sz w:val="20"/>
                <w:szCs w:val="20"/>
              </w:rPr>
              <w:t>Федеральный бюджет</w:t>
            </w:r>
          </w:p>
        </w:tc>
        <w:tc>
          <w:tcPr>
            <w:tcW w:w="1214" w:type="dxa"/>
            <w:tcBorders>
              <w:top w:val="single" w:sz="4" w:space="0" w:color="auto"/>
              <w:left w:val="single" w:sz="4" w:space="0" w:color="auto"/>
            </w:tcBorders>
            <w:shd w:val="clear" w:color="auto" w:fill="auto"/>
          </w:tcPr>
          <w:p w:rsidR="00E01DAC" w:rsidRDefault="007C37B5" w:rsidP="007C37B5">
            <w:pPr>
              <w:pStyle w:val="affc"/>
              <w:ind w:firstLine="0"/>
              <w:jc w:val="center"/>
              <w:rPr>
                <w:sz w:val="20"/>
                <w:szCs w:val="20"/>
              </w:rPr>
            </w:pPr>
            <w:r>
              <w:rPr>
                <w:sz w:val="20"/>
                <w:szCs w:val="20"/>
              </w:rPr>
              <w:t>1493,03547</w:t>
            </w:r>
          </w:p>
        </w:tc>
        <w:tc>
          <w:tcPr>
            <w:tcW w:w="1685" w:type="dxa"/>
            <w:tcBorders>
              <w:top w:val="single" w:sz="4" w:space="0" w:color="auto"/>
              <w:left w:val="single" w:sz="4" w:space="0" w:color="auto"/>
            </w:tcBorders>
            <w:shd w:val="clear" w:color="auto" w:fill="auto"/>
          </w:tcPr>
          <w:p w:rsidR="00E01DAC" w:rsidRDefault="007C37B5" w:rsidP="008407C0">
            <w:pPr>
              <w:pStyle w:val="affc"/>
              <w:ind w:firstLine="0"/>
              <w:jc w:val="center"/>
              <w:rPr>
                <w:sz w:val="20"/>
                <w:szCs w:val="20"/>
              </w:rPr>
            </w:pPr>
            <w:r>
              <w:rPr>
                <w:sz w:val="20"/>
                <w:szCs w:val="20"/>
              </w:rPr>
              <w:t>1842,35554</w:t>
            </w:r>
          </w:p>
        </w:tc>
        <w:tc>
          <w:tcPr>
            <w:tcW w:w="1541" w:type="dxa"/>
            <w:tcBorders>
              <w:top w:val="single" w:sz="4" w:space="0" w:color="auto"/>
              <w:left w:val="single" w:sz="4" w:space="0" w:color="auto"/>
            </w:tcBorders>
            <w:shd w:val="clear" w:color="auto" w:fill="auto"/>
          </w:tcPr>
          <w:p w:rsidR="00E01DAC" w:rsidRDefault="007C37B5" w:rsidP="008407C0">
            <w:pPr>
              <w:pStyle w:val="affc"/>
              <w:ind w:firstLine="0"/>
              <w:jc w:val="center"/>
              <w:rPr>
                <w:sz w:val="20"/>
                <w:szCs w:val="20"/>
              </w:rPr>
            </w:pPr>
            <w:r>
              <w:rPr>
                <w:sz w:val="20"/>
                <w:szCs w:val="20"/>
              </w:rPr>
              <w:t>1845,34862</w:t>
            </w:r>
          </w:p>
        </w:tc>
        <w:tc>
          <w:tcPr>
            <w:tcW w:w="1059" w:type="dxa"/>
            <w:tcBorders>
              <w:top w:val="single" w:sz="4" w:space="0" w:color="auto"/>
              <w:left w:val="single" w:sz="4" w:space="0" w:color="auto"/>
            </w:tcBorders>
          </w:tcPr>
          <w:p w:rsidR="00E01DAC" w:rsidRDefault="007C37B5" w:rsidP="008407C0">
            <w:pPr>
              <w:pStyle w:val="affc"/>
              <w:ind w:firstLine="0"/>
              <w:jc w:val="center"/>
              <w:rPr>
                <w:sz w:val="20"/>
                <w:szCs w:val="20"/>
              </w:rPr>
            </w:pPr>
            <w:r>
              <w:rPr>
                <w:sz w:val="20"/>
                <w:szCs w:val="20"/>
              </w:rPr>
              <w:t>0</w:t>
            </w:r>
          </w:p>
        </w:tc>
        <w:tc>
          <w:tcPr>
            <w:tcW w:w="992" w:type="dxa"/>
            <w:tcBorders>
              <w:top w:val="single" w:sz="4" w:space="0" w:color="auto"/>
              <w:left w:val="single" w:sz="4" w:space="0" w:color="auto"/>
            </w:tcBorders>
          </w:tcPr>
          <w:p w:rsidR="00E01DAC" w:rsidRDefault="007C37B5" w:rsidP="008407C0">
            <w:pPr>
              <w:pStyle w:val="affc"/>
              <w:ind w:firstLine="0"/>
              <w:jc w:val="center"/>
              <w:rPr>
                <w:sz w:val="20"/>
                <w:szCs w:val="20"/>
              </w:rPr>
            </w:pPr>
            <w:r>
              <w:rPr>
                <w:sz w:val="20"/>
                <w:szCs w:val="20"/>
              </w:rPr>
              <w:t>0</w:t>
            </w:r>
          </w:p>
        </w:tc>
        <w:tc>
          <w:tcPr>
            <w:tcW w:w="1234" w:type="dxa"/>
            <w:tcBorders>
              <w:top w:val="single" w:sz="4" w:space="0" w:color="auto"/>
              <w:left w:val="single" w:sz="4" w:space="0" w:color="auto"/>
              <w:right w:val="single" w:sz="4" w:space="0" w:color="auto"/>
            </w:tcBorders>
            <w:shd w:val="clear" w:color="auto" w:fill="auto"/>
          </w:tcPr>
          <w:p w:rsidR="00E01DAC" w:rsidRPr="007C37B5" w:rsidRDefault="007C37B5" w:rsidP="008407C0">
            <w:pPr>
              <w:pStyle w:val="affc"/>
              <w:ind w:firstLine="0"/>
              <w:jc w:val="center"/>
              <w:rPr>
                <w:b/>
                <w:sz w:val="20"/>
                <w:szCs w:val="20"/>
              </w:rPr>
            </w:pPr>
            <w:r w:rsidRPr="007C37B5">
              <w:rPr>
                <w:b/>
                <w:sz w:val="20"/>
                <w:szCs w:val="20"/>
              </w:rPr>
              <w:t>5180,7396</w:t>
            </w:r>
          </w:p>
        </w:tc>
      </w:tr>
      <w:tr w:rsidR="00E01DAC" w:rsidTr="00E01DAC">
        <w:trPr>
          <w:trHeight w:hRule="exact" w:val="437"/>
          <w:jc w:val="center"/>
        </w:trPr>
        <w:tc>
          <w:tcPr>
            <w:tcW w:w="1123" w:type="dxa"/>
            <w:tcBorders>
              <w:top w:val="single" w:sz="4" w:space="0" w:color="auto"/>
              <w:left w:val="single" w:sz="4" w:space="0" w:color="auto"/>
            </w:tcBorders>
            <w:shd w:val="clear" w:color="auto" w:fill="auto"/>
          </w:tcPr>
          <w:p w:rsidR="00E01DAC" w:rsidRDefault="00E01DAC" w:rsidP="008407C0">
            <w:pPr>
              <w:pStyle w:val="affc"/>
              <w:ind w:firstLine="0"/>
              <w:jc w:val="center"/>
              <w:rPr>
                <w:sz w:val="20"/>
                <w:szCs w:val="20"/>
              </w:rPr>
            </w:pPr>
            <w:r>
              <w:rPr>
                <w:sz w:val="20"/>
                <w:szCs w:val="20"/>
              </w:rPr>
              <w:t>1.2</w:t>
            </w:r>
          </w:p>
        </w:tc>
        <w:tc>
          <w:tcPr>
            <w:tcW w:w="7357" w:type="dxa"/>
            <w:tcBorders>
              <w:top w:val="single" w:sz="4" w:space="0" w:color="auto"/>
              <w:left w:val="single" w:sz="4" w:space="0" w:color="auto"/>
            </w:tcBorders>
            <w:shd w:val="clear" w:color="auto" w:fill="auto"/>
          </w:tcPr>
          <w:p w:rsidR="00E01DAC" w:rsidRDefault="00E01DAC" w:rsidP="008407C0">
            <w:pPr>
              <w:pStyle w:val="affc"/>
              <w:ind w:firstLine="0"/>
              <w:jc w:val="center"/>
              <w:rPr>
                <w:sz w:val="20"/>
                <w:szCs w:val="20"/>
              </w:rPr>
            </w:pPr>
            <w:r>
              <w:rPr>
                <w:sz w:val="20"/>
                <w:szCs w:val="20"/>
              </w:rPr>
              <w:t>Областной бюджет</w:t>
            </w:r>
          </w:p>
        </w:tc>
        <w:tc>
          <w:tcPr>
            <w:tcW w:w="1214" w:type="dxa"/>
            <w:tcBorders>
              <w:top w:val="single" w:sz="4" w:space="0" w:color="auto"/>
              <w:left w:val="single" w:sz="4" w:space="0" w:color="auto"/>
            </w:tcBorders>
            <w:shd w:val="clear" w:color="auto" w:fill="auto"/>
          </w:tcPr>
          <w:p w:rsidR="00E01DAC" w:rsidRDefault="007C37B5" w:rsidP="008407C0">
            <w:pPr>
              <w:pStyle w:val="affc"/>
              <w:ind w:firstLine="0"/>
              <w:jc w:val="center"/>
              <w:rPr>
                <w:sz w:val="20"/>
                <w:szCs w:val="20"/>
              </w:rPr>
            </w:pPr>
            <w:r>
              <w:rPr>
                <w:sz w:val="20"/>
                <w:szCs w:val="20"/>
              </w:rPr>
              <w:t>78,58081</w:t>
            </w:r>
          </w:p>
        </w:tc>
        <w:tc>
          <w:tcPr>
            <w:tcW w:w="1685" w:type="dxa"/>
            <w:tcBorders>
              <w:top w:val="single" w:sz="4" w:space="0" w:color="auto"/>
              <w:left w:val="single" w:sz="4" w:space="0" w:color="auto"/>
            </w:tcBorders>
            <w:shd w:val="clear" w:color="auto" w:fill="auto"/>
          </w:tcPr>
          <w:p w:rsidR="00E01DAC" w:rsidRDefault="007C37B5" w:rsidP="008407C0">
            <w:pPr>
              <w:pStyle w:val="affc"/>
              <w:ind w:firstLine="0"/>
              <w:jc w:val="center"/>
              <w:rPr>
                <w:sz w:val="20"/>
                <w:szCs w:val="20"/>
              </w:rPr>
            </w:pPr>
            <w:r>
              <w:rPr>
                <w:sz w:val="20"/>
                <w:szCs w:val="20"/>
              </w:rPr>
              <w:t>117,59716</w:t>
            </w:r>
          </w:p>
        </w:tc>
        <w:tc>
          <w:tcPr>
            <w:tcW w:w="1541" w:type="dxa"/>
            <w:tcBorders>
              <w:top w:val="single" w:sz="4" w:space="0" w:color="auto"/>
              <w:left w:val="single" w:sz="4" w:space="0" w:color="auto"/>
            </w:tcBorders>
            <w:shd w:val="clear" w:color="auto" w:fill="auto"/>
          </w:tcPr>
          <w:p w:rsidR="00E01DAC" w:rsidRDefault="007C37B5" w:rsidP="008407C0">
            <w:pPr>
              <w:pStyle w:val="affc"/>
              <w:ind w:firstLine="0"/>
              <w:jc w:val="center"/>
              <w:rPr>
                <w:sz w:val="20"/>
                <w:szCs w:val="20"/>
              </w:rPr>
            </w:pPr>
            <w:r>
              <w:rPr>
                <w:sz w:val="20"/>
                <w:szCs w:val="20"/>
              </w:rPr>
              <w:t>138,89721</w:t>
            </w:r>
          </w:p>
        </w:tc>
        <w:tc>
          <w:tcPr>
            <w:tcW w:w="1059" w:type="dxa"/>
            <w:tcBorders>
              <w:top w:val="single" w:sz="4" w:space="0" w:color="auto"/>
              <w:left w:val="single" w:sz="4" w:space="0" w:color="auto"/>
            </w:tcBorders>
          </w:tcPr>
          <w:p w:rsidR="00E01DAC" w:rsidRDefault="007C37B5" w:rsidP="008407C0">
            <w:pPr>
              <w:pStyle w:val="affc"/>
              <w:ind w:firstLine="0"/>
              <w:jc w:val="center"/>
              <w:rPr>
                <w:sz w:val="20"/>
                <w:szCs w:val="20"/>
              </w:rPr>
            </w:pPr>
            <w:r>
              <w:rPr>
                <w:sz w:val="20"/>
                <w:szCs w:val="20"/>
              </w:rPr>
              <w:t>0</w:t>
            </w:r>
          </w:p>
        </w:tc>
        <w:tc>
          <w:tcPr>
            <w:tcW w:w="992" w:type="dxa"/>
            <w:tcBorders>
              <w:top w:val="single" w:sz="4" w:space="0" w:color="auto"/>
              <w:left w:val="single" w:sz="4" w:space="0" w:color="auto"/>
            </w:tcBorders>
          </w:tcPr>
          <w:p w:rsidR="00E01DAC" w:rsidRDefault="007C37B5" w:rsidP="008407C0">
            <w:pPr>
              <w:pStyle w:val="affc"/>
              <w:ind w:firstLine="0"/>
              <w:jc w:val="center"/>
              <w:rPr>
                <w:sz w:val="20"/>
                <w:szCs w:val="20"/>
              </w:rPr>
            </w:pPr>
            <w:r>
              <w:rPr>
                <w:sz w:val="20"/>
                <w:szCs w:val="20"/>
              </w:rPr>
              <w:t>0</w:t>
            </w:r>
          </w:p>
        </w:tc>
        <w:tc>
          <w:tcPr>
            <w:tcW w:w="1234" w:type="dxa"/>
            <w:tcBorders>
              <w:top w:val="single" w:sz="4" w:space="0" w:color="auto"/>
              <w:left w:val="single" w:sz="4" w:space="0" w:color="auto"/>
              <w:right w:val="single" w:sz="4" w:space="0" w:color="auto"/>
            </w:tcBorders>
            <w:shd w:val="clear" w:color="auto" w:fill="auto"/>
          </w:tcPr>
          <w:p w:rsidR="00E01DAC" w:rsidRPr="007C37B5" w:rsidRDefault="007C37B5" w:rsidP="008407C0">
            <w:pPr>
              <w:pStyle w:val="affc"/>
              <w:ind w:firstLine="0"/>
              <w:jc w:val="center"/>
              <w:rPr>
                <w:b/>
                <w:sz w:val="20"/>
                <w:szCs w:val="20"/>
              </w:rPr>
            </w:pPr>
            <w:r w:rsidRPr="007C37B5">
              <w:rPr>
                <w:b/>
                <w:sz w:val="20"/>
                <w:szCs w:val="20"/>
              </w:rPr>
              <w:t>335,0752</w:t>
            </w:r>
          </w:p>
        </w:tc>
      </w:tr>
      <w:tr w:rsidR="00E01DAC" w:rsidTr="00E01DAC">
        <w:trPr>
          <w:trHeight w:hRule="exact" w:val="461"/>
          <w:jc w:val="center"/>
        </w:trPr>
        <w:tc>
          <w:tcPr>
            <w:tcW w:w="1123" w:type="dxa"/>
            <w:tcBorders>
              <w:top w:val="single" w:sz="4" w:space="0" w:color="auto"/>
              <w:left w:val="single" w:sz="4" w:space="0" w:color="auto"/>
              <w:bottom w:val="single" w:sz="4" w:space="0" w:color="auto"/>
            </w:tcBorders>
            <w:shd w:val="clear" w:color="auto" w:fill="auto"/>
          </w:tcPr>
          <w:p w:rsidR="00E01DAC" w:rsidRDefault="00E01DAC" w:rsidP="008407C0">
            <w:pPr>
              <w:pStyle w:val="affc"/>
              <w:ind w:firstLine="0"/>
              <w:jc w:val="center"/>
              <w:rPr>
                <w:sz w:val="20"/>
                <w:szCs w:val="20"/>
              </w:rPr>
            </w:pPr>
            <w:r>
              <w:rPr>
                <w:sz w:val="20"/>
                <w:szCs w:val="20"/>
              </w:rPr>
              <w:t>1.3</w:t>
            </w:r>
          </w:p>
        </w:tc>
        <w:tc>
          <w:tcPr>
            <w:tcW w:w="7357" w:type="dxa"/>
            <w:tcBorders>
              <w:top w:val="single" w:sz="4" w:space="0" w:color="auto"/>
              <w:left w:val="single" w:sz="4" w:space="0" w:color="auto"/>
              <w:bottom w:val="single" w:sz="4" w:space="0" w:color="auto"/>
            </w:tcBorders>
            <w:shd w:val="clear" w:color="auto" w:fill="auto"/>
          </w:tcPr>
          <w:p w:rsidR="00E01DAC" w:rsidRDefault="00E01DAC" w:rsidP="008407C0">
            <w:pPr>
              <w:pStyle w:val="affc"/>
              <w:ind w:firstLine="0"/>
              <w:jc w:val="center"/>
              <w:rPr>
                <w:sz w:val="20"/>
                <w:szCs w:val="20"/>
              </w:rPr>
            </w:pPr>
            <w:r>
              <w:rPr>
                <w:sz w:val="20"/>
                <w:szCs w:val="20"/>
              </w:rPr>
              <w:t>Местный бюджет</w:t>
            </w:r>
          </w:p>
        </w:tc>
        <w:tc>
          <w:tcPr>
            <w:tcW w:w="1214" w:type="dxa"/>
            <w:tcBorders>
              <w:top w:val="single" w:sz="4" w:space="0" w:color="auto"/>
              <w:left w:val="single" w:sz="4" w:space="0" w:color="auto"/>
              <w:bottom w:val="single" w:sz="4" w:space="0" w:color="auto"/>
            </w:tcBorders>
            <w:shd w:val="clear" w:color="auto" w:fill="auto"/>
          </w:tcPr>
          <w:p w:rsidR="00E01DAC" w:rsidRDefault="007C37B5" w:rsidP="008407C0">
            <w:pPr>
              <w:pStyle w:val="affc"/>
              <w:ind w:firstLine="0"/>
              <w:jc w:val="center"/>
              <w:rPr>
                <w:sz w:val="20"/>
                <w:szCs w:val="20"/>
              </w:rPr>
            </w:pPr>
            <w:r>
              <w:rPr>
                <w:sz w:val="20"/>
                <w:szCs w:val="20"/>
              </w:rPr>
              <w:t>0</w:t>
            </w:r>
          </w:p>
        </w:tc>
        <w:tc>
          <w:tcPr>
            <w:tcW w:w="1685" w:type="dxa"/>
            <w:tcBorders>
              <w:top w:val="single" w:sz="4" w:space="0" w:color="auto"/>
              <w:left w:val="single" w:sz="4" w:space="0" w:color="auto"/>
              <w:bottom w:val="single" w:sz="4" w:space="0" w:color="auto"/>
            </w:tcBorders>
            <w:shd w:val="clear" w:color="auto" w:fill="auto"/>
          </w:tcPr>
          <w:p w:rsidR="00E01DAC" w:rsidRDefault="007C37B5" w:rsidP="008407C0">
            <w:pPr>
              <w:pStyle w:val="affc"/>
              <w:ind w:firstLine="0"/>
              <w:jc w:val="center"/>
              <w:rPr>
                <w:sz w:val="20"/>
                <w:szCs w:val="20"/>
              </w:rPr>
            </w:pPr>
            <w:r>
              <w:rPr>
                <w:sz w:val="20"/>
                <w:szCs w:val="20"/>
              </w:rPr>
              <w:t>0</w:t>
            </w:r>
          </w:p>
        </w:tc>
        <w:tc>
          <w:tcPr>
            <w:tcW w:w="1541" w:type="dxa"/>
            <w:tcBorders>
              <w:top w:val="single" w:sz="4" w:space="0" w:color="auto"/>
              <w:left w:val="single" w:sz="4" w:space="0" w:color="auto"/>
              <w:bottom w:val="single" w:sz="4" w:space="0" w:color="auto"/>
            </w:tcBorders>
            <w:shd w:val="clear" w:color="auto" w:fill="auto"/>
          </w:tcPr>
          <w:p w:rsidR="00E01DAC" w:rsidRDefault="007C37B5" w:rsidP="008407C0">
            <w:pPr>
              <w:pStyle w:val="affc"/>
              <w:ind w:firstLine="0"/>
              <w:jc w:val="center"/>
              <w:rPr>
                <w:sz w:val="20"/>
                <w:szCs w:val="20"/>
              </w:rPr>
            </w:pPr>
            <w:r>
              <w:rPr>
                <w:sz w:val="20"/>
                <w:szCs w:val="20"/>
              </w:rPr>
              <w:t>0</w:t>
            </w:r>
          </w:p>
        </w:tc>
        <w:tc>
          <w:tcPr>
            <w:tcW w:w="1059" w:type="dxa"/>
            <w:tcBorders>
              <w:top w:val="single" w:sz="4" w:space="0" w:color="auto"/>
              <w:left w:val="single" w:sz="4" w:space="0" w:color="auto"/>
              <w:bottom w:val="single" w:sz="4" w:space="0" w:color="auto"/>
            </w:tcBorders>
          </w:tcPr>
          <w:p w:rsidR="00E01DAC" w:rsidRDefault="007C37B5" w:rsidP="008407C0">
            <w:pPr>
              <w:pStyle w:val="affc"/>
              <w:ind w:firstLine="0"/>
              <w:jc w:val="center"/>
              <w:rPr>
                <w:sz w:val="20"/>
                <w:szCs w:val="20"/>
              </w:rPr>
            </w:pPr>
            <w:r>
              <w:rPr>
                <w:sz w:val="20"/>
                <w:szCs w:val="20"/>
              </w:rPr>
              <w:t>0</w:t>
            </w:r>
          </w:p>
        </w:tc>
        <w:tc>
          <w:tcPr>
            <w:tcW w:w="992" w:type="dxa"/>
            <w:tcBorders>
              <w:top w:val="single" w:sz="4" w:space="0" w:color="auto"/>
              <w:left w:val="single" w:sz="4" w:space="0" w:color="auto"/>
              <w:bottom w:val="single" w:sz="4" w:space="0" w:color="auto"/>
            </w:tcBorders>
          </w:tcPr>
          <w:p w:rsidR="00E01DAC" w:rsidRDefault="007C37B5" w:rsidP="008407C0">
            <w:pPr>
              <w:pStyle w:val="affc"/>
              <w:ind w:firstLine="0"/>
              <w:jc w:val="center"/>
              <w:rPr>
                <w:sz w:val="20"/>
                <w:szCs w:val="20"/>
              </w:rPr>
            </w:pPr>
            <w:r>
              <w:rPr>
                <w:sz w:val="20"/>
                <w:szCs w:val="20"/>
              </w:rPr>
              <w:t>0</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E01DAC" w:rsidRPr="007C37B5" w:rsidRDefault="007C37B5" w:rsidP="008407C0">
            <w:pPr>
              <w:pStyle w:val="affc"/>
              <w:ind w:firstLine="0"/>
              <w:jc w:val="center"/>
              <w:rPr>
                <w:b/>
                <w:sz w:val="20"/>
                <w:szCs w:val="20"/>
              </w:rPr>
            </w:pPr>
            <w:r w:rsidRPr="007C37B5">
              <w:rPr>
                <w:b/>
                <w:sz w:val="20"/>
                <w:szCs w:val="20"/>
              </w:rPr>
              <w:t>0</w:t>
            </w:r>
          </w:p>
        </w:tc>
      </w:tr>
    </w:tbl>
    <w:p w:rsidR="00081E8F" w:rsidRDefault="00081E8F" w:rsidP="008407C0">
      <w:pPr>
        <w:pStyle w:val="affa"/>
        <w:spacing w:line="276" w:lineRule="auto"/>
        <w:ind w:left="91"/>
        <w:jc w:val="left"/>
        <w:rPr>
          <w:sz w:val="15"/>
          <w:szCs w:val="15"/>
        </w:rPr>
      </w:pPr>
      <w:r>
        <w:rPr>
          <w:b w:val="0"/>
          <w:bCs w:val="0"/>
          <w:sz w:val="15"/>
          <w:szCs w:val="15"/>
        </w:rPr>
        <w:t xml:space="preserve">* Объем финансирования может быть изменен на основании Закона Челябинской области об областном бюджете на соответствующий финансовый год и плановый период и решения Собрания депутатов </w:t>
      </w:r>
      <w:proofErr w:type="spellStart"/>
      <w:r w:rsidR="00E01DAC">
        <w:rPr>
          <w:b w:val="0"/>
          <w:bCs w:val="0"/>
          <w:sz w:val="15"/>
          <w:szCs w:val="15"/>
        </w:rPr>
        <w:t>Кунашакского</w:t>
      </w:r>
      <w:proofErr w:type="spellEnd"/>
      <w:r w:rsidR="00E01DAC">
        <w:rPr>
          <w:b w:val="0"/>
          <w:bCs w:val="0"/>
          <w:sz w:val="15"/>
          <w:szCs w:val="15"/>
        </w:rPr>
        <w:t xml:space="preserve"> </w:t>
      </w:r>
      <w:r>
        <w:rPr>
          <w:b w:val="0"/>
          <w:bCs w:val="0"/>
          <w:sz w:val="15"/>
          <w:szCs w:val="15"/>
        </w:rPr>
        <w:t xml:space="preserve">муниципального </w:t>
      </w:r>
      <w:r w:rsidR="00E01DAC">
        <w:rPr>
          <w:b w:val="0"/>
          <w:bCs w:val="0"/>
          <w:sz w:val="15"/>
          <w:szCs w:val="15"/>
        </w:rPr>
        <w:t>округа</w:t>
      </w:r>
      <w:r>
        <w:br w:type="page"/>
      </w:r>
    </w:p>
    <w:p w:rsidR="00081E8F" w:rsidRDefault="00A63694" w:rsidP="00081E8F">
      <w:pPr>
        <w:spacing w:line="1" w:lineRule="exact"/>
      </w:pPr>
      <w:r>
        <w:rPr>
          <w:noProof/>
        </w:rPr>
        <w:lastRenderedPageBreak/>
        <mc:AlternateContent>
          <mc:Choice Requires="wps">
            <w:drawing>
              <wp:anchor distT="0" distB="0" distL="114300" distR="114300" simplePos="0" relativeHeight="251672576" behindDoc="1" locked="0" layoutInCell="1" allowOverlap="1" wp14:anchorId="50231C45" wp14:editId="6E006AD7">
                <wp:simplePos x="0" y="0"/>
                <wp:positionH relativeFrom="page">
                  <wp:posOffset>0</wp:posOffset>
                </wp:positionH>
                <wp:positionV relativeFrom="page">
                  <wp:posOffset>0</wp:posOffset>
                </wp:positionV>
                <wp:extent cx="10693400" cy="7556500"/>
                <wp:effectExtent l="0" t="0" r="12700" b="25400"/>
                <wp:wrapNone/>
                <wp:docPr id="52" name="Shape 5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wps:spPr>
                      <wps:style>
                        <a:lnRef idx="2">
                          <a:schemeClr val="dk1"/>
                        </a:lnRef>
                        <a:fillRef idx="1">
                          <a:schemeClr val="lt1"/>
                        </a:fillRef>
                        <a:effectRef idx="0">
                          <a:schemeClr val="dk1"/>
                        </a:effectRef>
                        <a:fontRef idx="minor">
                          <a:schemeClr val="dk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282DA8" id="Shape 52" o:spid="_x0000_s1026" style="position:absolute;margin-left:0;margin-top:0;width:842pt;height:5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" fillcolor="white [3201]" strokecolor="black [3200]" strokeweight="1pt">
                <v:path arrowok="t"/>
                <o:lock v:ext="edit" rotation="t" position="t"/>
                <w10:wrap anchorx="page" anchory="page"/>
              </v:rect>
            </w:pict>
          </mc:Fallback>
        </mc:AlternateContent>
      </w:r>
    </w:p>
    <w:p w:rsidR="00081E8F" w:rsidRPr="0058432E" w:rsidRDefault="00081E8F" w:rsidP="006C43EF">
      <w:pPr>
        <w:pStyle w:val="affa"/>
        <w:spacing w:line="240" w:lineRule="auto"/>
        <w:ind w:left="4061"/>
        <w:jc w:val="left"/>
        <w:rPr>
          <w:sz w:val="20"/>
          <w:szCs w:val="20"/>
        </w:rPr>
      </w:pPr>
      <w:r w:rsidRPr="0058432E">
        <w:rPr>
          <w:b w:val="0"/>
          <w:bCs w:val="0"/>
          <w:sz w:val="20"/>
          <w:szCs w:val="20"/>
        </w:rPr>
        <w:t>5. План мероприятий по реализации муниципальной составляющей национального проекта</w:t>
      </w:r>
    </w:p>
    <w:tbl>
      <w:tblPr>
        <w:tblOverlap w:val="never"/>
        <w:tblW w:w="16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49"/>
        <w:gridCol w:w="6557"/>
        <w:gridCol w:w="1368"/>
        <w:gridCol w:w="1666"/>
        <w:gridCol w:w="2131"/>
        <w:gridCol w:w="2194"/>
        <w:gridCol w:w="1430"/>
      </w:tblGrid>
      <w:tr w:rsidR="00E01DAC" w:rsidRPr="0058432E" w:rsidTr="00E01DAC">
        <w:trPr>
          <w:trHeight w:hRule="exact" w:val="499"/>
          <w:jc w:val="center"/>
        </w:trPr>
        <w:tc>
          <w:tcPr>
            <w:tcW w:w="749" w:type="dxa"/>
            <w:vMerge w:val="restart"/>
            <w:shd w:val="clear" w:color="auto" w:fill="auto"/>
            <w:vAlign w:val="center"/>
          </w:tcPr>
          <w:p w:rsidR="00081E8F" w:rsidRPr="0058432E" w:rsidRDefault="00081E8F" w:rsidP="006C43EF">
            <w:pPr>
              <w:pStyle w:val="affc"/>
              <w:ind w:firstLine="0"/>
              <w:rPr>
                <w:sz w:val="20"/>
                <w:szCs w:val="20"/>
              </w:rPr>
            </w:pPr>
            <w:r w:rsidRPr="0058432E">
              <w:rPr>
                <w:sz w:val="20"/>
                <w:szCs w:val="20"/>
              </w:rPr>
              <w:t xml:space="preserve">№ </w:t>
            </w:r>
            <w:proofErr w:type="gramStart"/>
            <w:r w:rsidRPr="0058432E">
              <w:rPr>
                <w:sz w:val="20"/>
                <w:szCs w:val="20"/>
              </w:rPr>
              <w:t>п</w:t>
            </w:r>
            <w:proofErr w:type="gramEnd"/>
            <w:r w:rsidRPr="0058432E">
              <w:rPr>
                <w:sz w:val="20"/>
                <w:szCs w:val="20"/>
              </w:rPr>
              <w:t>/п</w:t>
            </w:r>
          </w:p>
        </w:tc>
        <w:tc>
          <w:tcPr>
            <w:tcW w:w="6557" w:type="dxa"/>
            <w:vMerge w:val="restart"/>
            <w:shd w:val="clear" w:color="auto" w:fill="auto"/>
            <w:vAlign w:val="center"/>
          </w:tcPr>
          <w:p w:rsidR="00081E8F" w:rsidRPr="0058432E" w:rsidRDefault="00081E8F" w:rsidP="006C43EF">
            <w:pPr>
              <w:pStyle w:val="affc"/>
              <w:ind w:firstLine="0"/>
              <w:jc w:val="center"/>
              <w:rPr>
                <w:sz w:val="20"/>
                <w:szCs w:val="20"/>
              </w:rPr>
            </w:pPr>
            <w:r w:rsidRPr="0058432E">
              <w:rPr>
                <w:sz w:val="20"/>
                <w:szCs w:val="20"/>
              </w:rPr>
              <w:t>Наименование результата, мероприятия, контрольной точки</w:t>
            </w:r>
          </w:p>
        </w:tc>
        <w:tc>
          <w:tcPr>
            <w:tcW w:w="3034" w:type="dxa"/>
            <w:gridSpan w:val="2"/>
            <w:shd w:val="clear" w:color="auto" w:fill="auto"/>
          </w:tcPr>
          <w:p w:rsidR="00081E8F" w:rsidRPr="0058432E" w:rsidRDefault="00081E8F" w:rsidP="006C43EF">
            <w:pPr>
              <w:pStyle w:val="affc"/>
              <w:ind w:firstLine="0"/>
              <w:jc w:val="center"/>
              <w:rPr>
                <w:sz w:val="20"/>
                <w:szCs w:val="20"/>
              </w:rPr>
            </w:pPr>
            <w:r w:rsidRPr="0058432E">
              <w:rPr>
                <w:sz w:val="20"/>
                <w:szCs w:val="20"/>
              </w:rPr>
              <w:t>Сроки реализации</w:t>
            </w:r>
          </w:p>
        </w:tc>
        <w:tc>
          <w:tcPr>
            <w:tcW w:w="2131" w:type="dxa"/>
            <w:vMerge w:val="restart"/>
            <w:shd w:val="clear" w:color="auto" w:fill="auto"/>
            <w:vAlign w:val="center"/>
          </w:tcPr>
          <w:p w:rsidR="00081E8F" w:rsidRPr="0058432E" w:rsidRDefault="00081E8F" w:rsidP="006C43EF">
            <w:pPr>
              <w:pStyle w:val="affc"/>
              <w:ind w:firstLine="0"/>
              <w:jc w:val="center"/>
              <w:rPr>
                <w:sz w:val="20"/>
                <w:szCs w:val="20"/>
              </w:rPr>
            </w:pPr>
            <w:r w:rsidRPr="0058432E">
              <w:rPr>
                <w:sz w:val="20"/>
                <w:szCs w:val="20"/>
              </w:rPr>
              <w:t>Ответственный</w:t>
            </w:r>
          </w:p>
          <w:p w:rsidR="00081E8F" w:rsidRPr="0058432E" w:rsidRDefault="00081E8F" w:rsidP="006C43EF">
            <w:pPr>
              <w:pStyle w:val="affc"/>
              <w:ind w:firstLine="0"/>
              <w:jc w:val="center"/>
              <w:rPr>
                <w:sz w:val="20"/>
                <w:szCs w:val="20"/>
              </w:rPr>
            </w:pPr>
            <w:r w:rsidRPr="0058432E">
              <w:rPr>
                <w:sz w:val="20"/>
                <w:szCs w:val="20"/>
              </w:rPr>
              <w:t>исполнитель</w:t>
            </w:r>
          </w:p>
        </w:tc>
        <w:tc>
          <w:tcPr>
            <w:tcW w:w="2194" w:type="dxa"/>
            <w:vMerge w:val="restart"/>
            <w:shd w:val="clear" w:color="auto" w:fill="auto"/>
          </w:tcPr>
          <w:p w:rsidR="00081E8F" w:rsidRPr="0058432E" w:rsidRDefault="00081E8F" w:rsidP="006C43EF">
            <w:pPr>
              <w:pStyle w:val="affc"/>
              <w:spacing w:line="276" w:lineRule="auto"/>
              <w:ind w:firstLine="0"/>
              <w:jc w:val="center"/>
              <w:rPr>
                <w:sz w:val="20"/>
                <w:szCs w:val="20"/>
              </w:rPr>
            </w:pPr>
            <w:r w:rsidRPr="0058432E">
              <w:rPr>
                <w:sz w:val="20"/>
                <w:szCs w:val="20"/>
              </w:rPr>
              <w:t>Вид документа и характеристика результата</w:t>
            </w:r>
          </w:p>
        </w:tc>
        <w:tc>
          <w:tcPr>
            <w:tcW w:w="1430" w:type="dxa"/>
            <w:vMerge w:val="restart"/>
            <w:shd w:val="clear" w:color="auto" w:fill="auto"/>
            <w:vAlign w:val="center"/>
          </w:tcPr>
          <w:p w:rsidR="00081E8F" w:rsidRPr="0058432E" w:rsidRDefault="00081E8F" w:rsidP="006C43EF">
            <w:pPr>
              <w:pStyle w:val="affc"/>
              <w:spacing w:line="276" w:lineRule="auto"/>
              <w:ind w:firstLine="0"/>
              <w:jc w:val="center"/>
              <w:rPr>
                <w:sz w:val="20"/>
                <w:szCs w:val="20"/>
              </w:rPr>
            </w:pPr>
            <w:r w:rsidRPr="0058432E">
              <w:rPr>
                <w:sz w:val="20"/>
                <w:szCs w:val="20"/>
              </w:rPr>
              <w:t>Уровень контроля</w:t>
            </w:r>
          </w:p>
        </w:tc>
      </w:tr>
      <w:tr w:rsidR="00E01DAC" w:rsidRPr="0058432E" w:rsidTr="00E01DAC">
        <w:trPr>
          <w:trHeight w:hRule="exact" w:val="518"/>
          <w:jc w:val="center"/>
        </w:trPr>
        <w:tc>
          <w:tcPr>
            <w:tcW w:w="749" w:type="dxa"/>
            <w:vMerge/>
            <w:shd w:val="clear" w:color="auto" w:fill="auto"/>
            <w:vAlign w:val="center"/>
          </w:tcPr>
          <w:p w:rsidR="00081E8F" w:rsidRPr="0058432E" w:rsidRDefault="00081E8F" w:rsidP="006C43EF"/>
        </w:tc>
        <w:tc>
          <w:tcPr>
            <w:tcW w:w="6557" w:type="dxa"/>
            <w:vMerge/>
            <w:shd w:val="clear" w:color="auto" w:fill="auto"/>
            <w:vAlign w:val="center"/>
          </w:tcPr>
          <w:p w:rsidR="00081E8F" w:rsidRPr="0058432E" w:rsidRDefault="00081E8F" w:rsidP="006C43EF"/>
        </w:tc>
        <w:tc>
          <w:tcPr>
            <w:tcW w:w="1368" w:type="dxa"/>
            <w:shd w:val="clear" w:color="auto" w:fill="auto"/>
          </w:tcPr>
          <w:p w:rsidR="00081E8F" w:rsidRPr="0058432E" w:rsidRDefault="00081E8F" w:rsidP="006C43EF">
            <w:pPr>
              <w:pStyle w:val="affc"/>
              <w:ind w:firstLine="0"/>
              <w:jc w:val="center"/>
              <w:rPr>
                <w:sz w:val="20"/>
                <w:szCs w:val="20"/>
              </w:rPr>
            </w:pPr>
            <w:r w:rsidRPr="0058432E">
              <w:rPr>
                <w:sz w:val="20"/>
                <w:szCs w:val="20"/>
              </w:rPr>
              <w:t>Начало</w:t>
            </w:r>
          </w:p>
        </w:tc>
        <w:tc>
          <w:tcPr>
            <w:tcW w:w="1666" w:type="dxa"/>
            <w:shd w:val="clear" w:color="auto" w:fill="auto"/>
          </w:tcPr>
          <w:p w:rsidR="00081E8F" w:rsidRPr="0058432E" w:rsidRDefault="00081E8F" w:rsidP="006C43EF">
            <w:pPr>
              <w:pStyle w:val="affc"/>
              <w:ind w:firstLine="360"/>
              <w:rPr>
                <w:sz w:val="20"/>
                <w:szCs w:val="20"/>
              </w:rPr>
            </w:pPr>
            <w:r w:rsidRPr="0058432E">
              <w:rPr>
                <w:sz w:val="20"/>
                <w:szCs w:val="20"/>
              </w:rPr>
              <w:t>Окончание</w:t>
            </w:r>
          </w:p>
        </w:tc>
        <w:tc>
          <w:tcPr>
            <w:tcW w:w="2131" w:type="dxa"/>
            <w:vMerge/>
            <w:shd w:val="clear" w:color="auto" w:fill="auto"/>
            <w:vAlign w:val="center"/>
          </w:tcPr>
          <w:p w:rsidR="00081E8F" w:rsidRPr="0058432E" w:rsidRDefault="00081E8F" w:rsidP="006C43EF"/>
        </w:tc>
        <w:tc>
          <w:tcPr>
            <w:tcW w:w="2194" w:type="dxa"/>
            <w:vMerge/>
            <w:shd w:val="clear" w:color="auto" w:fill="auto"/>
          </w:tcPr>
          <w:p w:rsidR="00081E8F" w:rsidRPr="0058432E" w:rsidRDefault="00081E8F" w:rsidP="006C43EF"/>
        </w:tc>
        <w:tc>
          <w:tcPr>
            <w:tcW w:w="1430" w:type="dxa"/>
            <w:vMerge/>
            <w:shd w:val="clear" w:color="auto" w:fill="auto"/>
            <w:vAlign w:val="center"/>
          </w:tcPr>
          <w:p w:rsidR="00081E8F" w:rsidRPr="0058432E" w:rsidRDefault="00081E8F" w:rsidP="006C43EF"/>
        </w:tc>
      </w:tr>
      <w:tr w:rsidR="00081E8F" w:rsidRPr="0058432E" w:rsidTr="00E01DAC">
        <w:trPr>
          <w:trHeight w:hRule="exact" w:val="475"/>
          <w:jc w:val="center"/>
        </w:trPr>
        <w:tc>
          <w:tcPr>
            <w:tcW w:w="16095" w:type="dxa"/>
            <w:gridSpan w:val="7"/>
            <w:shd w:val="clear" w:color="auto" w:fill="auto"/>
          </w:tcPr>
          <w:p w:rsidR="00081E8F" w:rsidRPr="0058432E" w:rsidRDefault="00081E8F" w:rsidP="006C43EF">
            <w:pPr>
              <w:pStyle w:val="affc"/>
              <w:ind w:firstLine="0"/>
              <w:jc w:val="center"/>
              <w:rPr>
                <w:sz w:val="20"/>
                <w:szCs w:val="20"/>
              </w:rPr>
            </w:pPr>
            <w:r w:rsidRPr="0058432E">
              <w:rPr>
                <w:sz w:val="20"/>
                <w:szCs w:val="20"/>
              </w:rPr>
              <w:t>Муниципальный проект «Патриотическое воспитание граждан Российской Федерации»</w:t>
            </w:r>
          </w:p>
        </w:tc>
      </w:tr>
      <w:tr w:rsidR="00E01DAC" w:rsidRPr="0058432E" w:rsidTr="00E01DAC">
        <w:trPr>
          <w:trHeight w:hRule="exact" w:val="1522"/>
          <w:jc w:val="center"/>
        </w:trPr>
        <w:tc>
          <w:tcPr>
            <w:tcW w:w="749" w:type="dxa"/>
            <w:shd w:val="clear" w:color="auto" w:fill="auto"/>
          </w:tcPr>
          <w:p w:rsidR="00081E8F" w:rsidRPr="0058432E" w:rsidRDefault="00081E8F" w:rsidP="006C43EF">
            <w:pPr>
              <w:pStyle w:val="affc"/>
              <w:ind w:firstLine="0"/>
              <w:jc w:val="center"/>
              <w:rPr>
                <w:sz w:val="20"/>
                <w:szCs w:val="20"/>
              </w:rPr>
            </w:pPr>
            <w:r w:rsidRPr="0058432E">
              <w:rPr>
                <w:sz w:val="20"/>
                <w:szCs w:val="20"/>
              </w:rPr>
              <w:t>1</w:t>
            </w:r>
          </w:p>
        </w:tc>
        <w:tc>
          <w:tcPr>
            <w:tcW w:w="6557" w:type="dxa"/>
            <w:shd w:val="clear" w:color="auto" w:fill="auto"/>
          </w:tcPr>
          <w:p w:rsidR="00081E8F" w:rsidRPr="0058432E" w:rsidRDefault="00081E8F" w:rsidP="006C43EF">
            <w:pPr>
              <w:pStyle w:val="affc"/>
              <w:spacing w:line="271" w:lineRule="auto"/>
              <w:ind w:firstLine="0"/>
              <w:jc w:val="center"/>
              <w:rPr>
                <w:sz w:val="20"/>
                <w:szCs w:val="20"/>
              </w:rPr>
            </w:pPr>
            <w:r w:rsidRPr="0058432E">
              <w:rPr>
                <w:sz w:val="20"/>
                <w:szCs w:val="20"/>
              </w:rPr>
              <w:t>Разработка и внедрение рабочих программ воспитания обучающихся в общеобразовательных организациях</w:t>
            </w:r>
          </w:p>
        </w:tc>
        <w:tc>
          <w:tcPr>
            <w:tcW w:w="1368" w:type="dxa"/>
            <w:shd w:val="clear" w:color="auto" w:fill="auto"/>
          </w:tcPr>
          <w:p w:rsidR="00081E8F" w:rsidRPr="0058432E" w:rsidRDefault="00081E8F" w:rsidP="006C43EF">
            <w:pPr>
              <w:pStyle w:val="affc"/>
              <w:ind w:firstLine="0"/>
              <w:jc w:val="center"/>
              <w:rPr>
                <w:sz w:val="20"/>
                <w:szCs w:val="20"/>
              </w:rPr>
            </w:pPr>
            <w:r w:rsidRPr="0058432E">
              <w:rPr>
                <w:sz w:val="20"/>
                <w:szCs w:val="20"/>
              </w:rPr>
              <w:t>01.01.202</w:t>
            </w:r>
            <w:r w:rsidR="00E01DAC" w:rsidRPr="0058432E">
              <w:rPr>
                <w:sz w:val="20"/>
                <w:szCs w:val="20"/>
              </w:rPr>
              <w:t>6</w:t>
            </w:r>
          </w:p>
        </w:tc>
        <w:tc>
          <w:tcPr>
            <w:tcW w:w="1666" w:type="dxa"/>
            <w:shd w:val="clear" w:color="auto" w:fill="auto"/>
          </w:tcPr>
          <w:p w:rsidR="00081E8F" w:rsidRPr="0058432E" w:rsidRDefault="00E01DAC" w:rsidP="006C43EF">
            <w:pPr>
              <w:pStyle w:val="affc"/>
              <w:ind w:firstLine="360"/>
              <w:rPr>
                <w:sz w:val="20"/>
                <w:szCs w:val="20"/>
              </w:rPr>
            </w:pPr>
            <w:r w:rsidRPr="0058432E">
              <w:rPr>
                <w:sz w:val="20"/>
                <w:szCs w:val="20"/>
              </w:rPr>
              <w:t>31.12.2030</w:t>
            </w:r>
          </w:p>
        </w:tc>
        <w:tc>
          <w:tcPr>
            <w:tcW w:w="2131" w:type="dxa"/>
            <w:shd w:val="clear" w:color="auto" w:fill="auto"/>
          </w:tcPr>
          <w:p w:rsidR="00A63694" w:rsidRPr="0058432E" w:rsidRDefault="00A63694" w:rsidP="006C43EF">
            <w:pPr>
              <w:pStyle w:val="affc"/>
              <w:spacing w:line="276" w:lineRule="auto"/>
              <w:ind w:firstLine="0"/>
              <w:jc w:val="center"/>
              <w:rPr>
                <w:sz w:val="20"/>
                <w:szCs w:val="20"/>
              </w:rPr>
            </w:pPr>
            <w:r w:rsidRPr="0058432E">
              <w:rPr>
                <w:sz w:val="20"/>
                <w:szCs w:val="20"/>
              </w:rPr>
              <w:t>В.Г. Камалова</w:t>
            </w:r>
            <w:r w:rsidR="00081E8F" w:rsidRPr="0058432E">
              <w:rPr>
                <w:sz w:val="20"/>
                <w:szCs w:val="20"/>
              </w:rPr>
              <w:t xml:space="preserve">, </w:t>
            </w:r>
            <w:r w:rsidRPr="0058432E">
              <w:rPr>
                <w:sz w:val="20"/>
                <w:szCs w:val="20"/>
              </w:rPr>
              <w:t>руководитель</w:t>
            </w:r>
            <w:r w:rsidR="00081E8F" w:rsidRPr="0058432E">
              <w:rPr>
                <w:sz w:val="20"/>
                <w:szCs w:val="20"/>
              </w:rPr>
              <w:t xml:space="preserve"> Управления образования </w:t>
            </w:r>
          </w:p>
          <w:p w:rsidR="00081E8F" w:rsidRPr="0058432E" w:rsidRDefault="00081E8F" w:rsidP="006C43EF">
            <w:pPr>
              <w:pStyle w:val="affc"/>
              <w:spacing w:line="276" w:lineRule="auto"/>
              <w:ind w:firstLine="0"/>
              <w:jc w:val="center"/>
              <w:rPr>
                <w:sz w:val="20"/>
                <w:szCs w:val="20"/>
              </w:rPr>
            </w:pPr>
            <w:r w:rsidRPr="0058432E">
              <w:rPr>
                <w:sz w:val="20"/>
                <w:szCs w:val="20"/>
              </w:rPr>
              <w:t>Директора школ</w:t>
            </w:r>
          </w:p>
        </w:tc>
        <w:tc>
          <w:tcPr>
            <w:tcW w:w="2194" w:type="dxa"/>
            <w:shd w:val="clear" w:color="auto" w:fill="auto"/>
          </w:tcPr>
          <w:p w:rsidR="00081E8F" w:rsidRPr="0058432E" w:rsidRDefault="00081E8F" w:rsidP="006C43EF">
            <w:pPr>
              <w:pStyle w:val="affc"/>
              <w:spacing w:line="271" w:lineRule="auto"/>
              <w:ind w:firstLine="0"/>
              <w:jc w:val="center"/>
              <w:rPr>
                <w:sz w:val="20"/>
                <w:szCs w:val="20"/>
              </w:rPr>
            </w:pPr>
            <w:proofErr w:type="spellStart"/>
            <w:r w:rsidRPr="0058432E">
              <w:rPr>
                <w:sz w:val="20"/>
                <w:szCs w:val="20"/>
              </w:rPr>
              <w:t>Информационно</w:t>
            </w:r>
            <w:r w:rsidRPr="0058432E">
              <w:rPr>
                <w:sz w:val="20"/>
                <w:szCs w:val="20"/>
              </w:rPr>
              <w:softHyphen/>
              <w:t>аналитический</w:t>
            </w:r>
            <w:proofErr w:type="spellEnd"/>
            <w:r w:rsidRPr="0058432E">
              <w:rPr>
                <w:sz w:val="20"/>
                <w:szCs w:val="20"/>
              </w:rPr>
              <w:t xml:space="preserve"> отчет</w:t>
            </w:r>
          </w:p>
        </w:tc>
        <w:tc>
          <w:tcPr>
            <w:tcW w:w="1430" w:type="dxa"/>
            <w:shd w:val="clear" w:color="auto" w:fill="auto"/>
          </w:tcPr>
          <w:p w:rsidR="00081E8F" w:rsidRPr="0058432E" w:rsidRDefault="00081E8F" w:rsidP="006C43EF">
            <w:pPr>
              <w:pStyle w:val="affc"/>
              <w:ind w:firstLine="140"/>
              <w:rPr>
                <w:sz w:val="20"/>
                <w:szCs w:val="20"/>
              </w:rPr>
            </w:pPr>
            <w:r w:rsidRPr="0058432E">
              <w:rPr>
                <w:sz w:val="20"/>
                <w:szCs w:val="20"/>
              </w:rPr>
              <w:t>Куратор МП</w:t>
            </w:r>
          </w:p>
        </w:tc>
      </w:tr>
      <w:tr w:rsidR="00E01DAC" w:rsidRPr="0058432E" w:rsidTr="006C43EF">
        <w:trPr>
          <w:trHeight w:hRule="exact" w:val="1590"/>
          <w:jc w:val="center"/>
        </w:trPr>
        <w:tc>
          <w:tcPr>
            <w:tcW w:w="749" w:type="dxa"/>
            <w:shd w:val="clear" w:color="auto" w:fill="auto"/>
          </w:tcPr>
          <w:p w:rsidR="00E01DAC" w:rsidRPr="0058432E" w:rsidRDefault="00E01DAC" w:rsidP="006C43EF">
            <w:pPr>
              <w:pStyle w:val="affc"/>
              <w:ind w:firstLine="220"/>
              <w:rPr>
                <w:sz w:val="20"/>
                <w:szCs w:val="20"/>
              </w:rPr>
            </w:pPr>
            <w:r w:rsidRPr="0058432E">
              <w:rPr>
                <w:sz w:val="20"/>
                <w:szCs w:val="20"/>
              </w:rPr>
              <w:t>1.1</w:t>
            </w:r>
          </w:p>
        </w:tc>
        <w:tc>
          <w:tcPr>
            <w:tcW w:w="6557" w:type="dxa"/>
            <w:shd w:val="clear" w:color="auto" w:fill="auto"/>
          </w:tcPr>
          <w:p w:rsidR="00E01DAC" w:rsidRPr="0058432E" w:rsidRDefault="00E01DAC" w:rsidP="006C43EF">
            <w:pPr>
              <w:pStyle w:val="affc"/>
              <w:spacing w:line="276" w:lineRule="auto"/>
              <w:ind w:firstLine="0"/>
              <w:jc w:val="center"/>
              <w:rPr>
                <w:sz w:val="20"/>
                <w:szCs w:val="20"/>
              </w:rPr>
            </w:pPr>
            <w:proofErr w:type="gramStart"/>
            <w:r w:rsidRPr="0058432E">
              <w:rPr>
                <w:sz w:val="20"/>
                <w:szCs w:val="20"/>
              </w:rPr>
              <w:t>Разработана программа по воспитанию обучающихся в общеобразовательных организациях</w:t>
            </w:r>
            <w:proofErr w:type="gramEnd"/>
          </w:p>
        </w:tc>
        <w:tc>
          <w:tcPr>
            <w:tcW w:w="1368" w:type="dxa"/>
            <w:shd w:val="clear" w:color="auto" w:fill="auto"/>
          </w:tcPr>
          <w:p w:rsidR="00E01DAC" w:rsidRPr="0058432E" w:rsidRDefault="00E01DAC" w:rsidP="006C43EF">
            <w:pPr>
              <w:pStyle w:val="affc"/>
              <w:ind w:firstLine="0"/>
              <w:jc w:val="center"/>
              <w:rPr>
                <w:sz w:val="20"/>
                <w:szCs w:val="20"/>
              </w:rPr>
            </w:pPr>
            <w:r w:rsidRPr="0058432E">
              <w:rPr>
                <w:sz w:val="20"/>
                <w:szCs w:val="20"/>
              </w:rPr>
              <w:t>01.01.2026</w:t>
            </w:r>
          </w:p>
        </w:tc>
        <w:tc>
          <w:tcPr>
            <w:tcW w:w="1666" w:type="dxa"/>
            <w:shd w:val="clear" w:color="auto" w:fill="auto"/>
          </w:tcPr>
          <w:p w:rsidR="00E01DAC" w:rsidRPr="0058432E" w:rsidRDefault="00E01DAC" w:rsidP="006C43EF">
            <w:pPr>
              <w:pStyle w:val="affc"/>
              <w:ind w:firstLine="360"/>
              <w:rPr>
                <w:sz w:val="20"/>
                <w:szCs w:val="20"/>
              </w:rPr>
            </w:pPr>
            <w:r w:rsidRPr="0058432E">
              <w:rPr>
                <w:sz w:val="20"/>
                <w:szCs w:val="20"/>
              </w:rPr>
              <w:t>31.12.2030</w:t>
            </w:r>
          </w:p>
        </w:tc>
        <w:tc>
          <w:tcPr>
            <w:tcW w:w="2131" w:type="dxa"/>
            <w:shd w:val="clear" w:color="auto" w:fill="auto"/>
          </w:tcPr>
          <w:p w:rsidR="00A63694" w:rsidRPr="0058432E" w:rsidRDefault="00A63694" w:rsidP="006C43EF">
            <w:pPr>
              <w:pStyle w:val="affc"/>
              <w:spacing w:line="276" w:lineRule="auto"/>
              <w:ind w:firstLine="0"/>
              <w:jc w:val="center"/>
              <w:rPr>
                <w:sz w:val="20"/>
                <w:szCs w:val="20"/>
              </w:rPr>
            </w:pPr>
            <w:r w:rsidRPr="0058432E">
              <w:rPr>
                <w:sz w:val="20"/>
                <w:szCs w:val="20"/>
              </w:rPr>
              <w:t xml:space="preserve">В.Г. Камалова, руководитель Управления образования </w:t>
            </w:r>
          </w:p>
          <w:p w:rsidR="00E01DAC" w:rsidRPr="0058432E" w:rsidRDefault="00A63694" w:rsidP="006C43EF">
            <w:pPr>
              <w:pStyle w:val="affc"/>
              <w:spacing w:line="276" w:lineRule="auto"/>
              <w:ind w:firstLine="0"/>
              <w:jc w:val="center"/>
              <w:rPr>
                <w:sz w:val="20"/>
                <w:szCs w:val="20"/>
              </w:rPr>
            </w:pPr>
            <w:r w:rsidRPr="0058432E">
              <w:rPr>
                <w:sz w:val="20"/>
                <w:szCs w:val="20"/>
              </w:rPr>
              <w:t>Директора школ</w:t>
            </w:r>
          </w:p>
        </w:tc>
        <w:tc>
          <w:tcPr>
            <w:tcW w:w="2194" w:type="dxa"/>
            <w:shd w:val="clear" w:color="auto" w:fill="auto"/>
          </w:tcPr>
          <w:p w:rsidR="00E01DAC" w:rsidRPr="0058432E" w:rsidRDefault="00E01DAC" w:rsidP="006C43EF">
            <w:pPr>
              <w:pStyle w:val="affc"/>
              <w:spacing w:line="276" w:lineRule="auto"/>
              <w:ind w:firstLine="0"/>
              <w:jc w:val="center"/>
              <w:rPr>
                <w:sz w:val="20"/>
                <w:szCs w:val="20"/>
              </w:rPr>
            </w:pPr>
            <w:proofErr w:type="spellStart"/>
            <w:r w:rsidRPr="0058432E">
              <w:rPr>
                <w:sz w:val="20"/>
                <w:szCs w:val="20"/>
              </w:rPr>
              <w:t>Информационно</w:t>
            </w:r>
            <w:r w:rsidRPr="0058432E">
              <w:rPr>
                <w:sz w:val="20"/>
                <w:szCs w:val="20"/>
              </w:rPr>
              <w:softHyphen/>
              <w:t>аналитический</w:t>
            </w:r>
            <w:proofErr w:type="spellEnd"/>
            <w:r w:rsidRPr="0058432E">
              <w:rPr>
                <w:sz w:val="20"/>
                <w:szCs w:val="20"/>
              </w:rPr>
              <w:t xml:space="preserve"> отчет</w:t>
            </w:r>
          </w:p>
        </w:tc>
        <w:tc>
          <w:tcPr>
            <w:tcW w:w="1430" w:type="dxa"/>
            <w:shd w:val="clear" w:color="auto" w:fill="auto"/>
          </w:tcPr>
          <w:p w:rsidR="00E01DAC" w:rsidRPr="0058432E" w:rsidRDefault="00E01DAC" w:rsidP="006C43EF">
            <w:pPr>
              <w:pStyle w:val="affc"/>
              <w:ind w:firstLine="140"/>
              <w:rPr>
                <w:sz w:val="20"/>
                <w:szCs w:val="20"/>
              </w:rPr>
            </w:pPr>
            <w:r w:rsidRPr="0058432E">
              <w:rPr>
                <w:sz w:val="20"/>
                <w:szCs w:val="20"/>
              </w:rPr>
              <w:t>Куратор МП</w:t>
            </w:r>
          </w:p>
        </w:tc>
      </w:tr>
      <w:tr w:rsidR="007B4903" w:rsidRPr="0058432E" w:rsidTr="006C43EF">
        <w:trPr>
          <w:trHeight w:hRule="exact" w:val="1590"/>
          <w:jc w:val="center"/>
        </w:trPr>
        <w:tc>
          <w:tcPr>
            <w:tcW w:w="749" w:type="dxa"/>
            <w:shd w:val="clear" w:color="auto" w:fill="auto"/>
          </w:tcPr>
          <w:p w:rsidR="007B4903" w:rsidRPr="0058432E" w:rsidRDefault="007B4903" w:rsidP="006C43EF">
            <w:pPr>
              <w:pStyle w:val="affc"/>
              <w:ind w:firstLine="220"/>
              <w:rPr>
                <w:sz w:val="20"/>
                <w:szCs w:val="20"/>
              </w:rPr>
            </w:pPr>
            <w:r>
              <w:rPr>
                <w:sz w:val="20"/>
                <w:szCs w:val="20"/>
              </w:rPr>
              <w:t>1.2</w:t>
            </w:r>
          </w:p>
        </w:tc>
        <w:tc>
          <w:tcPr>
            <w:tcW w:w="6557" w:type="dxa"/>
            <w:shd w:val="clear" w:color="auto" w:fill="auto"/>
          </w:tcPr>
          <w:p w:rsidR="007B4903" w:rsidRPr="0058432E" w:rsidRDefault="007B4903" w:rsidP="006C43EF">
            <w:pPr>
              <w:pStyle w:val="affc"/>
              <w:spacing w:line="276" w:lineRule="auto"/>
              <w:ind w:firstLine="0"/>
              <w:jc w:val="center"/>
              <w:rPr>
                <w:sz w:val="20"/>
                <w:szCs w:val="20"/>
              </w:rPr>
            </w:pPr>
            <w:r>
              <w:rPr>
                <w:sz w:val="20"/>
                <w:szCs w:val="20"/>
              </w:rPr>
              <w:t>Разработан и реализуется комплекс мер, направленный на развитие системы гражданского и патриотического воспитания учащихся общеобразовательных организаций</w:t>
            </w:r>
          </w:p>
        </w:tc>
        <w:tc>
          <w:tcPr>
            <w:tcW w:w="1368" w:type="dxa"/>
            <w:shd w:val="clear" w:color="auto" w:fill="auto"/>
          </w:tcPr>
          <w:p w:rsidR="007B4903" w:rsidRPr="0058432E" w:rsidRDefault="007B4903" w:rsidP="006C43EF">
            <w:pPr>
              <w:pStyle w:val="affc"/>
              <w:ind w:firstLine="0"/>
              <w:jc w:val="center"/>
              <w:rPr>
                <w:sz w:val="20"/>
                <w:szCs w:val="20"/>
              </w:rPr>
            </w:pPr>
            <w:r>
              <w:rPr>
                <w:sz w:val="20"/>
                <w:szCs w:val="20"/>
              </w:rPr>
              <w:t>01.01.2026</w:t>
            </w:r>
          </w:p>
        </w:tc>
        <w:tc>
          <w:tcPr>
            <w:tcW w:w="1666" w:type="dxa"/>
            <w:shd w:val="clear" w:color="auto" w:fill="auto"/>
          </w:tcPr>
          <w:p w:rsidR="007B4903" w:rsidRPr="0058432E" w:rsidRDefault="007B4903" w:rsidP="006C43EF">
            <w:pPr>
              <w:pStyle w:val="affc"/>
              <w:ind w:firstLine="360"/>
              <w:rPr>
                <w:sz w:val="20"/>
                <w:szCs w:val="20"/>
              </w:rPr>
            </w:pPr>
            <w:r>
              <w:rPr>
                <w:sz w:val="20"/>
                <w:szCs w:val="20"/>
              </w:rPr>
              <w:t>31.12.2030</w:t>
            </w:r>
          </w:p>
        </w:tc>
        <w:tc>
          <w:tcPr>
            <w:tcW w:w="2131" w:type="dxa"/>
            <w:shd w:val="clear" w:color="auto" w:fill="auto"/>
          </w:tcPr>
          <w:p w:rsidR="007B4903" w:rsidRPr="0058432E" w:rsidRDefault="007B4903" w:rsidP="007B4903">
            <w:pPr>
              <w:pStyle w:val="affc"/>
              <w:spacing w:line="276" w:lineRule="auto"/>
              <w:ind w:firstLine="0"/>
              <w:jc w:val="center"/>
              <w:rPr>
                <w:sz w:val="20"/>
                <w:szCs w:val="20"/>
              </w:rPr>
            </w:pPr>
            <w:r w:rsidRPr="0058432E">
              <w:rPr>
                <w:sz w:val="20"/>
                <w:szCs w:val="20"/>
              </w:rPr>
              <w:t xml:space="preserve">В.Г. Камалова, руководитель Управления образования </w:t>
            </w:r>
          </w:p>
          <w:p w:rsidR="007B4903" w:rsidRPr="0058432E" w:rsidRDefault="007B4903" w:rsidP="007B4903">
            <w:pPr>
              <w:pStyle w:val="affc"/>
              <w:spacing w:line="276" w:lineRule="auto"/>
              <w:ind w:firstLine="0"/>
              <w:jc w:val="center"/>
              <w:rPr>
                <w:sz w:val="20"/>
                <w:szCs w:val="20"/>
              </w:rPr>
            </w:pPr>
            <w:r w:rsidRPr="0058432E">
              <w:rPr>
                <w:sz w:val="20"/>
                <w:szCs w:val="20"/>
              </w:rPr>
              <w:t>Директора школ</w:t>
            </w:r>
          </w:p>
        </w:tc>
        <w:tc>
          <w:tcPr>
            <w:tcW w:w="2194" w:type="dxa"/>
            <w:shd w:val="clear" w:color="auto" w:fill="auto"/>
          </w:tcPr>
          <w:p w:rsidR="007B4903" w:rsidRPr="0058432E" w:rsidRDefault="007B4903" w:rsidP="006C43EF">
            <w:pPr>
              <w:pStyle w:val="affc"/>
              <w:spacing w:line="276" w:lineRule="auto"/>
              <w:ind w:firstLine="0"/>
              <w:jc w:val="center"/>
              <w:rPr>
                <w:sz w:val="20"/>
                <w:szCs w:val="20"/>
              </w:rPr>
            </w:pPr>
            <w:proofErr w:type="spellStart"/>
            <w:r w:rsidRPr="0058432E">
              <w:rPr>
                <w:sz w:val="20"/>
                <w:szCs w:val="20"/>
              </w:rPr>
              <w:t>Информационно</w:t>
            </w:r>
            <w:r w:rsidRPr="0058432E">
              <w:rPr>
                <w:sz w:val="20"/>
                <w:szCs w:val="20"/>
              </w:rPr>
              <w:softHyphen/>
              <w:t>аналитический</w:t>
            </w:r>
            <w:proofErr w:type="spellEnd"/>
            <w:r w:rsidRPr="0058432E">
              <w:rPr>
                <w:sz w:val="20"/>
                <w:szCs w:val="20"/>
              </w:rPr>
              <w:t xml:space="preserve"> отчет</w:t>
            </w:r>
          </w:p>
        </w:tc>
        <w:tc>
          <w:tcPr>
            <w:tcW w:w="1430" w:type="dxa"/>
            <w:shd w:val="clear" w:color="auto" w:fill="auto"/>
          </w:tcPr>
          <w:p w:rsidR="007B4903" w:rsidRPr="0058432E" w:rsidRDefault="007B4903" w:rsidP="006C43EF">
            <w:pPr>
              <w:pStyle w:val="affc"/>
              <w:ind w:firstLine="140"/>
              <w:rPr>
                <w:sz w:val="20"/>
                <w:szCs w:val="20"/>
              </w:rPr>
            </w:pPr>
            <w:r w:rsidRPr="0058432E">
              <w:rPr>
                <w:sz w:val="20"/>
                <w:szCs w:val="20"/>
              </w:rPr>
              <w:t>Куратор МП</w:t>
            </w:r>
          </w:p>
        </w:tc>
      </w:tr>
      <w:tr w:rsidR="007B4903" w:rsidRPr="0058432E" w:rsidTr="006C43EF">
        <w:trPr>
          <w:trHeight w:hRule="exact" w:val="1590"/>
          <w:jc w:val="center"/>
        </w:trPr>
        <w:tc>
          <w:tcPr>
            <w:tcW w:w="749" w:type="dxa"/>
            <w:shd w:val="clear" w:color="auto" w:fill="auto"/>
          </w:tcPr>
          <w:p w:rsidR="007B4903" w:rsidRDefault="007B4903" w:rsidP="007B4903">
            <w:pPr>
              <w:pStyle w:val="affc"/>
              <w:numPr>
                <w:ilvl w:val="0"/>
                <w:numId w:val="15"/>
              </w:numPr>
              <w:ind w:firstLine="220"/>
              <w:rPr>
                <w:sz w:val="20"/>
                <w:szCs w:val="20"/>
              </w:rPr>
            </w:pPr>
          </w:p>
        </w:tc>
        <w:tc>
          <w:tcPr>
            <w:tcW w:w="6557" w:type="dxa"/>
            <w:shd w:val="clear" w:color="auto" w:fill="auto"/>
          </w:tcPr>
          <w:p w:rsidR="007B4903" w:rsidRDefault="007B4903" w:rsidP="006C43EF">
            <w:pPr>
              <w:pStyle w:val="affc"/>
              <w:spacing w:line="276" w:lineRule="auto"/>
              <w:ind w:firstLine="0"/>
              <w:jc w:val="center"/>
              <w:rPr>
                <w:sz w:val="20"/>
                <w:szCs w:val="20"/>
              </w:rPr>
            </w:pPr>
            <w:r>
              <w:rPr>
                <w:sz w:val="20"/>
                <w:szCs w:val="20"/>
              </w:rPr>
              <w:t>Услуга оказана</w:t>
            </w:r>
          </w:p>
        </w:tc>
        <w:tc>
          <w:tcPr>
            <w:tcW w:w="1368" w:type="dxa"/>
            <w:shd w:val="clear" w:color="auto" w:fill="auto"/>
          </w:tcPr>
          <w:p w:rsidR="007B4903" w:rsidRPr="0058432E" w:rsidRDefault="007B4903" w:rsidP="007B4903">
            <w:pPr>
              <w:pStyle w:val="affc"/>
              <w:ind w:firstLine="0"/>
              <w:jc w:val="center"/>
              <w:rPr>
                <w:sz w:val="20"/>
                <w:szCs w:val="20"/>
              </w:rPr>
            </w:pPr>
            <w:r>
              <w:rPr>
                <w:sz w:val="20"/>
                <w:szCs w:val="20"/>
              </w:rPr>
              <w:t>01.01.2026</w:t>
            </w:r>
          </w:p>
        </w:tc>
        <w:tc>
          <w:tcPr>
            <w:tcW w:w="1666" w:type="dxa"/>
            <w:shd w:val="clear" w:color="auto" w:fill="auto"/>
          </w:tcPr>
          <w:p w:rsidR="007B4903" w:rsidRPr="0058432E" w:rsidRDefault="007B4903" w:rsidP="007B4903">
            <w:pPr>
              <w:pStyle w:val="affc"/>
              <w:ind w:firstLine="360"/>
              <w:rPr>
                <w:sz w:val="20"/>
                <w:szCs w:val="20"/>
              </w:rPr>
            </w:pPr>
            <w:r>
              <w:rPr>
                <w:sz w:val="20"/>
                <w:szCs w:val="20"/>
              </w:rPr>
              <w:t>31.12.2030</w:t>
            </w:r>
          </w:p>
        </w:tc>
        <w:tc>
          <w:tcPr>
            <w:tcW w:w="2131" w:type="dxa"/>
            <w:shd w:val="clear" w:color="auto" w:fill="auto"/>
          </w:tcPr>
          <w:p w:rsidR="007B4903" w:rsidRPr="0058432E" w:rsidRDefault="007B4903" w:rsidP="007B4903">
            <w:pPr>
              <w:pStyle w:val="affc"/>
              <w:spacing w:line="276" w:lineRule="auto"/>
              <w:ind w:firstLine="0"/>
              <w:jc w:val="center"/>
              <w:rPr>
                <w:sz w:val="20"/>
                <w:szCs w:val="20"/>
              </w:rPr>
            </w:pPr>
            <w:r w:rsidRPr="0058432E">
              <w:rPr>
                <w:sz w:val="20"/>
                <w:szCs w:val="20"/>
              </w:rPr>
              <w:t xml:space="preserve">В.Г. Камалова, руководитель Управления образования </w:t>
            </w:r>
          </w:p>
          <w:p w:rsidR="007B4903" w:rsidRPr="0058432E" w:rsidRDefault="007B4903" w:rsidP="007B4903">
            <w:pPr>
              <w:pStyle w:val="affc"/>
              <w:spacing w:line="276" w:lineRule="auto"/>
              <w:ind w:firstLine="0"/>
              <w:jc w:val="center"/>
              <w:rPr>
                <w:sz w:val="20"/>
                <w:szCs w:val="20"/>
              </w:rPr>
            </w:pPr>
            <w:r w:rsidRPr="0058432E">
              <w:rPr>
                <w:sz w:val="20"/>
                <w:szCs w:val="20"/>
              </w:rPr>
              <w:t>Директора школ</w:t>
            </w:r>
          </w:p>
        </w:tc>
        <w:tc>
          <w:tcPr>
            <w:tcW w:w="2194" w:type="dxa"/>
            <w:shd w:val="clear" w:color="auto" w:fill="auto"/>
          </w:tcPr>
          <w:p w:rsidR="007B4903" w:rsidRPr="0058432E" w:rsidRDefault="007B4903" w:rsidP="007B4903">
            <w:pPr>
              <w:pStyle w:val="affc"/>
              <w:spacing w:line="276" w:lineRule="auto"/>
              <w:ind w:firstLine="0"/>
              <w:jc w:val="center"/>
              <w:rPr>
                <w:sz w:val="20"/>
                <w:szCs w:val="20"/>
              </w:rPr>
            </w:pPr>
            <w:proofErr w:type="spellStart"/>
            <w:r w:rsidRPr="0058432E">
              <w:rPr>
                <w:sz w:val="20"/>
                <w:szCs w:val="20"/>
              </w:rPr>
              <w:t>Информационно</w:t>
            </w:r>
            <w:r w:rsidRPr="0058432E">
              <w:rPr>
                <w:sz w:val="20"/>
                <w:szCs w:val="20"/>
              </w:rPr>
              <w:softHyphen/>
              <w:t>аналитический</w:t>
            </w:r>
            <w:proofErr w:type="spellEnd"/>
            <w:r w:rsidRPr="0058432E">
              <w:rPr>
                <w:sz w:val="20"/>
                <w:szCs w:val="20"/>
              </w:rPr>
              <w:t xml:space="preserve"> отчет</w:t>
            </w:r>
          </w:p>
        </w:tc>
        <w:tc>
          <w:tcPr>
            <w:tcW w:w="1430" w:type="dxa"/>
            <w:shd w:val="clear" w:color="auto" w:fill="auto"/>
          </w:tcPr>
          <w:p w:rsidR="007B4903" w:rsidRPr="0058432E" w:rsidRDefault="007B4903" w:rsidP="007B4903">
            <w:pPr>
              <w:pStyle w:val="affc"/>
              <w:ind w:firstLine="140"/>
              <w:rPr>
                <w:sz w:val="20"/>
                <w:szCs w:val="20"/>
              </w:rPr>
            </w:pPr>
            <w:r w:rsidRPr="0058432E">
              <w:rPr>
                <w:sz w:val="20"/>
                <w:szCs w:val="20"/>
              </w:rPr>
              <w:t>Куратор МП</w:t>
            </w:r>
          </w:p>
        </w:tc>
      </w:tr>
    </w:tbl>
    <w:p w:rsidR="004B319A" w:rsidRPr="00445ED5" w:rsidRDefault="004B319A" w:rsidP="00445ED5">
      <w:pPr>
        <w:spacing w:line="1" w:lineRule="exact"/>
        <w:rPr>
          <w:sz w:val="2"/>
          <w:szCs w:val="2"/>
        </w:rPr>
        <w:sectPr w:rsidR="004B319A" w:rsidRPr="00445ED5" w:rsidSect="0078237E">
          <w:pgSz w:w="16838" w:h="11906" w:orient="landscape"/>
          <w:pgMar w:top="850" w:right="851" w:bottom="709" w:left="851" w:header="181" w:footer="709" w:gutter="0"/>
          <w:cols w:space="0"/>
          <w:docGrid w:linePitch="272"/>
        </w:sectPr>
      </w:pPr>
    </w:p>
    <w:p w:rsidR="000053A2" w:rsidRDefault="000053A2">
      <w:pPr>
        <w:jc w:val="both"/>
        <w:rPr>
          <w:b/>
          <w:sz w:val="28"/>
          <w:szCs w:val="28"/>
        </w:rPr>
      </w:pPr>
    </w:p>
    <w:p w:rsidR="004B319A" w:rsidRPr="00A63694" w:rsidRDefault="004B319A" w:rsidP="00BD0E9E">
      <w:pPr>
        <w:ind w:left="6096" w:hanging="709"/>
        <w:rPr>
          <w:sz w:val="24"/>
          <w:szCs w:val="24"/>
        </w:rPr>
      </w:pPr>
      <w:r w:rsidRPr="00A63694">
        <w:rPr>
          <w:sz w:val="24"/>
          <w:szCs w:val="24"/>
        </w:rPr>
        <w:t xml:space="preserve">Приложение </w:t>
      </w:r>
      <w:r w:rsidR="00C92C37">
        <w:rPr>
          <w:sz w:val="24"/>
          <w:szCs w:val="24"/>
        </w:rPr>
        <w:t>3</w:t>
      </w:r>
    </w:p>
    <w:p w:rsidR="004B319A" w:rsidRPr="00A63694" w:rsidRDefault="004B319A" w:rsidP="00BD0E9E">
      <w:pPr>
        <w:ind w:left="6096" w:hanging="709"/>
        <w:rPr>
          <w:sz w:val="24"/>
          <w:szCs w:val="24"/>
        </w:rPr>
      </w:pPr>
      <w:r w:rsidRPr="00A63694">
        <w:rPr>
          <w:sz w:val="24"/>
          <w:szCs w:val="24"/>
        </w:rPr>
        <w:t>к постановлению администрации</w:t>
      </w:r>
    </w:p>
    <w:p w:rsidR="004B319A" w:rsidRPr="00A63694" w:rsidRDefault="004B319A" w:rsidP="00BD0E9E">
      <w:pPr>
        <w:ind w:left="6096" w:hanging="709"/>
        <w:rPr>
          <w:sz w:val="24"/>
          <w:szCs w:val="24"/>
        </w:rPr>
      </w:pPr>
      <w:proofErr w:type="spellStart"/>
      <w:r w:rsidRPr="00A63694">
        <w:rPr>
          <w:sz w:val="24"/>
          <w:szCs w:val="24"/>
        </w:rPr>
        <w:t>Кунашакского</w:t>
      </w:r>
      <w:proofErr w:type="spellEnd"/>
      <w:r w:rsidRPr="00A63694">
        <w:rPr>
          <w:sz w:val="24"/>
          <w:szCs w:val="24"/>
        </w:rPr>
        <w:t xml:space="preserve"> муниципального округа</w:t>
      </w:r>
    </w:p>
    <w:p w:rsidR="004B319A" w:rsidRPr="00A63694" w:rsidRDefault="004B319A" w:rsidP="00BD0E9E">
      <w:pPr>
        <w:ind w:left="6096" w:hanging="709"/>
        <w:rPr>
          <w:sz w:val="24"/>
          <w:szCs w:val="24"/>
        </w:rPr>
      </w:pPr>
      <w:r w:rsidRPr="00A63694">
        <w:rPr>
          <w:sz w:val="24"/>
          <w:szCs w:val="24"/>
        </w:rPr>
        <w:t xml:space="preserve">от                          </w:t>
      </w:r>
      <w:proofErr w:type="gramStart"/>
      <w:r w:rsidRPr="00A63694">
        <w:rPr>
          <w:sz w:val="24"/>
          <w:szCs w:val="24"/>
        </w:rPr>
        <w:t>г</w:t>
      </w:r>
      <w:proofErr w:type="gramEnd"/>
      <w:r w:rsidRPr="00A63694">
        <w:rPr>
          <w:sz w:val="24"/>
          <w:szCs w:val="24"/>
        </w:rPr>
        <w:t xml:space="preserve">. № </w:t>
      </w:r>
    </w:p>
    <w:p w:rsidR="00A63694" w:rsidRDefault="00A63694" w:rsidP="004B319A">
      <w:pPr>
        <w:overflowPunct/>
        <w:autoSpaceDE/>
        <w:adjustRightInd/>
        <w:spacing w:after="160" w:line="256" w:lineRule="auto"/>
        <w:jc w:val="center"/>
        <w:rPr>
          <w:b/>
          <w:sz w:val="24"/>
          <w:szCs w:val="24"/>
        </w:rPr>
      </w:pPr>
    </w:p>
    <w:p w:rsidR="00E571D6" w:rsidRDefault="00E571D6" w:rsidP="004B319A">
      <w:pPr>
        <w:overflowPunct/>
        <w:autoSpaceDE/>
        <w:adjustRightInd/>
        <w:spacing w:after="160" w:line="256" w:lineRule="auto"/>
        <w:jc w:val="center"/>
        <w:rPr>
          <w:b/>
          <w:sz w:val="24"/>
          <w:szCs w:val="24"/>
        </w:rPr>
      </w:pPr>
    </w:p>
    <w:p w:rsidR="00A63694" w:rsidRDefault="004B319A" w:rsidP="00A63694">
      <w:pPr>
        <w:overflowPunct/>
        <w:autoSpaceDE/>
        <w:adjustRightInd/>
        <w:spacing w:line="256" w:lineRule="auto"/>
        <w:jc w:val="center"/>
        <w:rPr>
          <w:b/>
          <w:sz w:val="24"/>
          <w:szCs w:val="24"/>
        </w:rPr>
      </w:pPr>
      <w:r w:rsidRPr="00A63694">
        <w:rPr>
          <w:b/>
          <w:sz w:val="24"/>
          <w:szCs w:val="24"/>
        </w:rPr>
        <w:t xml:space="preserve">ПАСПОРТ </w:t>
      </w:r>
    </w:p>
    <w:p w:rsidR="004B319A" w:rsidRPr="00A63694" w:rsidRDefault="004B319A" w:rsidP="00A63694">
      <w:pPr>
        <w:overflowPunct/>
        <w:autoSpaceDE/>
        <w:adjustRightInd/>
        <w:spacing w:line="256" w:lineRule="auto"/>
        <w:jc w:val="center"/>
        <w:rPr>
          <w:b/>
          <w:sz w:val="24"/>
          <w:szCs w:val="24"/>
        </w:rPr>
      </w:pPr>
      <w:r w:rsidRPr="00A63694">
        <w:rPr>
          <w:b/>
          <w:sz w:val="24"/>
          <w:szCs w:val="24"/>
        </w:rPr>
        <w:t>подпрограммы «</w:t>
      </w:r>
      <w:r w:rsidRPr="00A63694">
        <w:rPr>
          <w:rStyle w:val="1762"/>
          <w:color w:val="000000"/>
          <w:sz w:val="24"/>
          <w:szCs w:val="24"/>
        </w:rPr>
        <w:t xml:space="preserve">Развитие </w:t>
      </w:r>
      <w:r w:rsidR="00887E22" w:rsidRPr="00A63694">
        <w:rPr>
          <w:rStyle w:val="1762"/>
          <w:color w:val="000000"/>
          <w:sz w:val="24"/>
          <w:szCs w:val="24"/>
        </w:rPr>
        <w:t>дополнительного</w:t>
      </w:r>
      <w:r w:rsidRPr="00A63694">
        <w:rPr>
          <w:rStyle w:val="1762"/>
          <w:color w:val="000000"/>
          <w:sz w:val="24"/>
          <w:szCs w:val="24"/>
        </w:rPr>
        <w:t xml:space="preserve"> образования </w:t>
      </w:r>
      <w:proofErr w:type="spellStart"/>
      <w:r w:rsidRPr="00A63694">
        <w:rPr>
          <w:color w:val="000000"/>
          <w:sz w:val="24"/>
          <w:szCs w:val="24"/>
        </w:rPr>
        <w:t>Кунашакского</w:t>
      </w:r>
      <w:proofErr w:type="spellEnd"/>
      <w:r w:rsidRPr="00A63694">
        <w:rPr>
          <w:color w:val="000000"/>
          <w:sz w:val="24"/>
          <w:szCs w:val="24"/>
        </w:rPr>
        <w:t xml:space="preserve"> муниципального округа»</w:t>
      </w:r>
    </w:p>
    <w:p w:rsidR="004B319A" w:rsidRPr="00A63694" w:rsidRDefault="004B319A" w:rsidP="004B319A">
      <w:pPr>
        <w:jc w:val="center"/>
        <w:rPr>
          <w:b/>
          <w:sz w:val="24"/>
          <w:szCs w:val="24"/>
        </w:rPr>
      </w:pPr>
      <w:r w:rsidRPr="00A63694">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6435"/>
      </w:tblGrid>
      <w:tr w:rsidR="004B319A" w:rsidRPr="00AF3241" w:rsidTr="00DB4E9B">
        <w:trPr>
          <w:trHeight w:val="502"/>
        </w:trPr>
        <w:tc>
          <w:tcPr>
            <w:tcW w:w="1851" w:type="pct"/>
            <w:tcBorders>
              <w:top w:val="single" w:sz="4" w:space="0" w:color="auto"/>
              <w:left w:val="single" w:sz="4" w:space="0" w:color="auto"/>
              <w:bottom w:val="single" w:sz="4" w:space="0" w:color="auto"/>
              <w:right w:val="single" w:sz="4" w:space="0" w:color="auto"/>
            </w:tcBorders>
          </w:tcPr>
          <w:p w:rsidR="004B319A" w:rsidRPr="00A63694" w:rsidRDefault="004B319A" w:rsidP="00D42DB6">
            <w:pPr>
              <w:spacing w:line="256" w:lineRule="auto"/>
              <w:rPr>
                <w:sz w:val="24"/>
                <w:szCs w:val="24"/>
                <w:lang w:eastAsia="en-US"/>
              </w:rPr>
            </w:pPr>
            <w:r w:rsidRPr="00A63694">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4B319A" w:rsidRPr="00A63694" w:rsidRDefault="004B319A" w:rsidP="00A63694">
            <w:pPr>
              <w:spacing w:line="256" w:lineRule="auto"/>
              <w:jc w:val="both"/>
              <w:rPr>
                <w:sz w:val="24"/>
                <w:szCs w:val="24"/>
                <w:lang w:eastAsia="en-US"/>
              </w:rPr>
            </w:pPr>
            <w:r w:rsidRPr="00A63694">
              <w:rPr>
                <w:sz w:val="24"/>
                <w:szCs w:val="24"/>
                <w:lang w:eastAsia="en-US"/>
              </w:rPr>
              <w:t xml:space="preserve">Заместитель главы </w:t>
            </w:r>
            <w:r w:rsidR="00A63694">
              <w:rPr>
                <w:sz w:val="24"/>
                <w:szCs w:val="24"/>
                <w:lang w:eastAsia="en-US"/>
              </w:rPr>
              <w:t>округа</w:t>
            </w:r>
            <w:r w:rsidRPr="00A63694">
              <w:rPr>
                <w:sz w:val="24"/>
                <w:szCs w:val="24"/>
                <w:lang w:eastAsia="en-US"/>
              </w:rPr>
              <w:t xml:space="preserve"> по социальным вопросам.</w:t>
            </w:r>
          </w:p>
        </w:tc>
      </w:tr>
      <w:tr w:rsidR="004B319A" w:rsidRPr="0068693B" w:rsidTr="00DB4E9B">
        <w:trPr>
          <w:trHeight w:val="610"/>
        </w:trPr>
        <w:tc>
          <w:tcPr>
            <w:tcW w:w="1851" w:type="pct"/>
            <w:tcBorders>
              <w:top w:val="single" w:sz="4" w:space="0" w:color="auto"/>
              <w:left w:val="single" w:sz="4" w:space="0" w:color="auto"/>
              <w:bottom w:val="single" w:sz="4" w:space="0" w:color="auto"/>
              <w:right w:val="single" w:sz="4" w:space="0" w:color="auto"/>
            </w:tcBorders>
          </w:tcPr>
          <w:p w:rsidR="004B319A" w:rsidRPr="00A63694" w:rsidRDefault="004B319A" w:rsidP="00D42DB6">
            <w:pPr>
              <w:spacing w:line="256" w:lineRule="auto"/>
              <w:rPr>
                <w:sz w:val="24"/>
                <w:szCs w:val="24"/>
                <w:lang w:eastAsia="en-US"/>
              </w:rPr>
            </w:pPr>
            <w:r w:rsidRPr="00A63694">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4B319A" w:rsidRPr="00A63694" w:rsidRDefault="004B319A" w:rsidP="00D42DB6">
            <w:pPr>
              <w:spacing w:line="256" w:lineRule="auto"/>
              <w:jc w:val="both"/>
              <w:rPr>
                <w:sz w:val="24"/>
                <w:szCs w:val="24"/>
                <w:lang w:eastAsia="en-US"/>
              </w:rPr>
            </w:pPr>
            <w:r w:rsidRPr="00A63694">
              <w:rPr>
                <w:sz w:val="24"/>
                <w:szCs w:val="24"/>
                <w:lang w:eastAsia="en-US"/>
              </w:rPr>
              <w:t xml:space="preserve">Управление образования администрации </w:t>
            </w:r>
            <w:proofErr w:type="spellStart"/>
            <w:r w:rsidRPr="00A63694">
              <w:rPr>
                <w:sz w:val="24"/>
                <w:szCs w:val="24"/>
                <w:lang w:eastAsia="en-US"/>
              </w:rPr>
              <w:t>Кунашакского</w:t>
            </w:r>
            <w:proofErr w:type="spellEnd"/>
            <w:r w:rsidRPr="00A63694">
              <w:rPr>
                <w:sz w:val="24"/>
                <w:szCs w:val="24"/>
                <w:lang w:eastAsia="en-US"/>
              </w:rPr>
              <w:t xml:space="preserve"> муниципального округа</w:t>
            </w:r>
          </w:p>
        </w:tc>
      </w:tr>
      <w:tr w:rsidR="00A120EB" w:rsidRPr="0068693B" w:rsidTr="00DB4E9B">
        <w:trPr>
          <w:trHeight w:val="549"/>
        </w:trPr>
        <w:tc>
          <w:tcPr>
            <w:tcW w:w="1851" w:type="pct"/>
            <w:tcBorders>
              <w:top w:val="single" w:sz="4" w:space="0" w:color="auto"/>
              <w:left w:val="single" w:sz="4" w:space="0" w:color="auto"/>
              <w:bottom w:val="single" w:sz="4" w:space="0" w:color="auto"/>
              <w:right w:val="single" w:sz="4" w:space="0" w:color="auto"/>
            </w:tcBorders>
          </w:tcPr>
          <w:p w:rsidR="00A120EB" w:rsidRPr="00A63694" w:rsidRDefault="00A120EB" w:rsidP="00D42DB6">
            <w:pPr>
              <w:spacing w:line="256" w:lineRule="auto"/>
              <w:rPr>
                <w:sz w:val="24"/>
                <w:szCs w:val="24"/>
                <w:lang w:eastAsia="en-US"/>
              </w:rPr>
            </w:pPr>
            <w:r w:rsidRPr="00A63694">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A120EB" w:rsidRPr="00A63694" w:rsidRDefault="00A120EB" w:rsidP="00DB4E9B">
            <w:pPr>
              <w:pStyle w:val="af9"/>
              <w:spacing w:line="240" w:lineRule="auto"/>
              <w:ind w:firstLine="0"/>
              <w:rPr>
                <w:sz w:val="24"/>
                <w:szCs w:val="24"/>
              </w:rPr>
            </w:pPr>
            <w:r w:rsidRPr="00A63694">
              <w:rPr>
                <w:sz w:val="24"/>
                <w:szCs w:val="24"/>
              </w:rPr>
              <w:t>Муниципальное учреждение дополните</w:t>
            </w:r>
            <w:r w:rsidR="00A63694">
              <w:rPr>
                <w:sz w:val="24"/>
                <w:szCs w:val="24"/>
              </w:rPr>
              <w:t>ль</w:t>
            </w:r>
            <w:r w:rsidRPr="00A63694">
              <w:rPr>
                <w:sz w:val="24"/>
                <w:szCs w:val="24"/>
              </w:rPr>
              <w:t>ного образования «Центр дополнительного образования»</w:t>
            </w:r>
          </w:p>
        </w:tc>
      </w:tr>
      <w:tr w:rsidR="00A120EB" w:rsidRPr="0068693B" w:rsidTr="00D42DB6">
        <w:tc>
          <w:tcPr>
            <w:tcW w:w="1851" w:type="pct"/>
            <w:tcBorders>
              <w:top w:val="single" w:sz="4" w:space="0" w:color="auto"/>
              <w:left w:val="single" w:sz="4" w:space="0" w:color="auto"/>
              <w:bottom w:val="single" w:sz="4" w:space="0" w:color="auto"/>
              <w:right w:val="single" w:sz="4" w:space="0" w:color="auto"/>
            </w:tcBorders>
          </w:tcPr>
          <w:p w:rsidR="00A120EB" w:rsidRPr="00A63694" w:rsidRDefault="00A120EB" w:rsidP="00D42DB6">
            <w:pPr>
              <w:spacing w:line="256" w:lineRule="auto"/>
              <w:rPr>
                <w:sz w:val="24"/>
                <w:szCs w:val="24"/>
                <w:lang w:eastAsia="en-US"/>
              </w:rPr>
            </w:pPr>
            <w:r w:rsidRPr="00A63694">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A120EB" w:rsidRPr="00A63694" w:rsidRDefault="00A120EB" w:rsidP="00D42DB6">
            <w:pPr>
              <w:jc w:val="both"/>
              <w:rPr>
                <w:sz w:val="24"/>
                <w:szCs w:val="24"/>
              </w:rPr>
            </w:pPr>
            <w:r w:rsidRPr="00A63694">
              <w:rPr>
                <w:sz w:val="24"/>
                <w:szCs w:val="24"/>
              </w:rPr>
              <w:t>2026-2030</w:t>
            </w:r>
          </w:p>
        </w:tc>
      </w:tr>
      <w:tr w:rsidR="00A120EB" w:rsidRPr="0068693B" w:rsidTr="00D42DB6">
        <w:tc>
          <w:tcPr>
            <w:tcW w:w="1851" w:type="pct"/>
            <w:tcBorders>
              <w:top w:val="single" w:sz="4" w:space="0" w:color="auto"/>
              <w:left w:val="single" w:sz="4" w:space="0" w:color="auto"/>
              <w:bottom w:val="single" w:sz="4" w:space="0" w:color="auto"/>
              <w:right w:val="single" w:sz="4" w:space="0" w:color="auto"/>
            </w:tcBorders>
          </w:tcPr>
          <w:p w:rsidR="00A120EB" w:rsidRPr="00A63694" w:rsidRDefault="00A120EB" w:rsidP="00D42DB6">
            <w:pPr>
              <w:spacing w:line="256" w:lineRule="auto"/>
              <w:rPr>
                <w:sz w:val="24"/>
                <w:szCs w:val="24"/>
                <w:lang w:eastAsia="en-US"/>
              </w:rPr>
            </w:pPr>
            <w:r w:rsidRPr="00A63694">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094455" w:rsidRPr="00FE0566" w:rsidRDefault="00094455" w:rsidP="00094455">
            <w:pPr>
              <w:jc w:val="both"/>
              <w:rPr>
                <w:sz w:val="24"/>
                <w:szCs w:val="24"/>
              </w:rPr>
            </w:pPr>
            <w:r w:rsidRPr="00FE0566">
              <w:rPr>
                <w:sz w:val="24"/>
                <w:szCs w:val="24"/>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FE0566">
              <w:rPr>
                <w:sz w:val="24"/>
                <w:szCs w:val="24"/>
              </w:rPr>
              <w:t>Кунашакского</w:t>
            </w:r>
            <w:proofErr w:type="spellEnd"/>
            <w:r w:rsidRPr="00FE0566">
              <w:rPr>
                <w:sz w:val="24"/>
                <w:szCs w:val="24"/>
              </w:rPr>
              <w:t xml:space="preserve"> муниципального округа.</w:t>
            </w:r>
          </w:p>
          <w:p w:rsidR="00A120EB" w:rsidRPr="00A63694" w:rsidRDefault="00094455" w:rsidP="00094455">
            <w:pPr>
              <w:spacing w:line="256" w:lineRule="auto"/>
              <w:jc w:val="both"/>
              <w:rPr>
                <w:sz w:val="24"/>
                <w:szCs w:val="24"/>
                <w:lang w:eastAsia="en-US"/>
              </w:rPr>
            </w:pPr>
            <w:r w:rsidRPr="00FE0566">
              <w:rPr>
                <w:sz w:val="24"/>
                <w:szCs w:val="24"/>
              </w:rPr>
              <w:t xml:space="preserve"> Развитие в </w:t>
            </w:r>
            <w:proofErr w:type="spellStart"/>
            <w:r w:rsidRPr="00FE0566">
              <w:rPr>
                <w:sz w:val="24"/>
                <w:szCs w:val="24"/>
              </w:rPr>
              <w:t>Кунашакском</w:t>
            </w:r>
            <w:proofErr w:type="spellEnd"/>
            <w:r w:rsidRPr="00FE056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A120EB" w:rsidRPr="0068693B" w:rsidTr="00D42DB6">
        <w:tc>
          <w:tcPr>
            <w:tcW w:w="1851" w:type="pct"/>
            <w:tcBorders>
              <w:top w:val="single" w:sz="4" w:space="0" w:color="auto"/>
              <w:left w:val="single" w:sz="4" w:space="0" w:color="auto"/>
              <w:bottom w:val="single" w:sz="4" w:space="0" w:color="auto"/>
              <w:right w:val="single" w:sz="4" w:space="0" w:color="auto"/>
            </w:tcBorders>
          </w:tcPr>
          <w:p w:rsidR="00000C15" w:rsidRPr="00C160E5" w:rsidRDefault="00A120EB" w:rsidP="00000C15">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r w:rsidR="00000C15" w:rsidRPr="00000C15">
              <w:rPr>
                <w:color w:val="000000"/>
                <w:sz w:val="24"/>
                <w:szCs w:val="24"/>
              </w:rPr>
              <w:tab/>
            </w:r>
          </w:p>
        </w:tc>
        <w:tc>
          <w:tcPr>
            <w:tcW w:w="3149" w:type="pct"/>
            <w:tcBorders>
              <w:top w:val="single" w:sz="4" w:space="0" w:color="auto"/>
              <w:left w:val="single" w:sz="4" w:space="0" w:color="auto"/>
              <w:bottom w:val="single" w:sz="4" w:space="0" w:color="auto"/>
              <w:right w:val="single" w:sz="4" w:space="0" w:color="auto"/>
            </w:tcBorders>
          </w:tcPr>
          <w:p w:rsidR="00A120EB" w:rsidRDefault="00A120EB" w:rsidP="00D42DB6">
            <w:pPr>
              <w:jc w:val="both"/>
              <w:rPr>
                <w:color w:val="000000"/>
                <w:sz w:val="24"/>
                <w:szCs w:val="24"/>
              </w:rPr>
            </w:pPr>
            <w:r w:rsidRPr="00C160E5">
              <w:rPr>
                <w:color w:val="000000"/>
                <w:sz w:val="24"/>
                <w:szCs w:val="24"/>
              </w:rPr>
              <w:t xml:space="preserve">Всего по Подпрограмме – </w:t>
            </w:r>
            <w:r w:rsidR="00000C15" w:rsidRPr="00000C15">
              <w:rPr>
                <w:color w:val="000000"/>
                <w:sz w:val="24"/>
                <w:szCs w:val="24"/>
              </w:rPr>
              <w:t>44643,1429</w:t>
            </w:r>
            <w:r w:rsidRPr="00C160E5">
              <w:rPr>
                <w:color w:val="000000"/>
                <w:sz w:val="24"/>
                <w:szCs w:val="24"/>
              </w:rPr>
              <w:t xml:space="preserve"> тыс. руб., </w:t>
            </w:r>
          </w:p>
          <w:p w:rsidR="00A120EB" w:rsidRPr="00C160E5" w:rsidRDefault="00A120EB" w:rsidP="00D42DB6">
            <w:pPr>
              <w:jc w:val="both"/>
              <w:rPr>
                <w:color w:val="000000"/>
                <w:sz w:val="24"/>
                <w:szCs w:val="24"/>
              </w:rPr>
            </w:pPr>
            <w:r w:rsidRPr="00C160E5">
              <w:rPr>
                <w:color w:val="000000"/>
                <w:sz w:val="24"/>
                <w:szCs w:val="24"/>
              </w:rPr>
              <w:t xml:space="preserve">из них областной бюджет – </w:t>
            </w:r>
            <w:r>
              <w:rPr>
                <w:color w:val="000000"/>
                <w:sz w:val="24"/>
                <w:szCs w:val="24"/>
              </w:rPr>
              <w:t>0</w:t>
            </w:r>
            <w:r w:rsidRPr="00C160E5">
              <w:rPr>
                <w:color w:val="000000"/>
                <w:sz w:val="24"/>
                <w:szCs w:val="24"/>
              </w:rPr>
              <w:t xml:space="preserve"> тыс. руб., в том числе:</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0 </w:t>
            </w:r>
            <w:r w:rsidRPr="00C160E5">
              <w:rPr>
                <w:color w:val="000000"/>
                <w:sz w:val="24"/>
                <w:szCs w:val="24"/>
              </w:rPr>
              <w:t>тыс. руб.;</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Pr>
                <w:color w:val="000000"/>
                <w:sz w:val="24"/>
                <w:szCs w:val="24"/>
              </w:rPr>
              <w:t>0</w:t>
            </w:r>
            <w:r w:rsidRPr="00C160E5">
              <w:rPr>
                <w:color w:val="000000"/>
                <w:sz w:val="24"/>
                <w:szCs w:val="24"/>
              </w:rPr>
              <w:t xml:space="preserve"> тыс. руб.;</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A120EB" w:rsidRPr="00C160E5" w:rsidRDefault="00A120EB" w:rsidP="00D42DB6">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A120EB" w:rsidRPr="00C160E5" w:rsidRDefault="00A120EB" w:rsidP="00D42DB6">
            <w:pPr>
              <w:jc w:val="both"/>
              <w:rPr>
                <w:color w:val="000000"/>
                <w:sz w:val="24"/>
                <w:szCs w:val="24"/>
              </w:rPr>
            </w:pPr>
            <w:r w:rsidRPr="00C160E5">
              <w:rPr>
                <w:color w:val="000000"/>
                <w:sz w:val="24"/>
                <w:szCs w:val="24"/>
              </w:rPr>
              <w:t xml:space="preserve">Местный бюджет –  </w:t>
            </w:r>
            <w:r w:rsidR="00000C15" w:rsidRPr="00000C15">
              <w:rPr>
                <w:color w:val="000000"/>
                <w:sz w:val="24"/>
                <w:szCs w:val="24"/>
              </w:rPr>
              <w:t>44643,1429</w:t>
            </w:r>
            <w:r>
              <w:rPr>
                <w:color w:val="000000"/>
                <w:sz w:val="24"/>
                <w:szCs w:val="24"/>
              </w:rPr>
              <w:t xml:space="preserve"> </w:t>
            </w:r>
            <w:r w:rsidRPr="00C160E5">
              <w:rPr>
                <w:color w:val="000000"/>
                <w:sz w:val="24"/>
                <w:szCs w:val="24"/>
              </w:rPr>
              <w:t xml:space="preserve"> тыс. руб., в том числе:</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000C15" w:rsidRPr="00000C15">
              <w:rPr>
                <w:color w:val="000000"/>
                <w:sz w:val="24"/>
                <w:szCs w:val="24"/>
              </w:rPr>
              <w:t>14881,04763</w:t>
            </w:r>
            <w:r w:rsidRPr="00C160E5">
              <w:rPr>
                <w:color w:val="000000"/>
                <w:sz w:val="24"/>
                <w:szCs w:val="24"/>
              </w:rPr>
              <w:t xml:space="preserve"> тыс. руб.;</w:t>
            </w:r>
          </w:p>
          <w:p w:rsidR="00A120EB" w:rsidRPr="00C160E5" w:rsidRDefault="00A120EB" w:rsidP="00D42DB6">
            <w:pPr>
              <w:jc w:val="both"/>
              <w:rPr>
                <w:color w:val="000000"/>
                <w:sz w:val="24"/>
                <w:szCs w:val="24"/>
              </w:rPr>
            </w:pPr>
            <w:r>
              <w:rPr>
                <w:color w:val="000000"/>
                <w:sz w:val="24"/>
                <w:szCs w:val="24"/>
              </w:rPr>
              <w:t>2027</w:t>
            </w:r>
            <w:r w:rsidRPr="00C160E5">
              <w:rPr>
                <w:color w:val="000000"/>
                <w:sz w:val="24"/>
                <w:szCs w:val="24"/>
              </w:rPr>
              <w:t xml:space="preserve"> г.-  </w:t>
            </w:r>
            <w:r w:rsidR="00000C15" w:rsidRPr="00000C15">
              <w:rPr>
                <w:color w:val="000000"/>
                <w:sz w:val="24"/>
                <w:szCs w:val="24"/>
              </w:rPr>
              <w:t>14881,04763</w:t>
            </w:r>
            <w:r>
              <w:rPr>
                <w:color w:val="000000"/>
                <w:sz w:val="24"/>
                <w:szCs w:val="24"/>
              </w:rPr>
              <w:t xml:space="preserve"> </w:t>
            </w:r>
            <w:r w:rsidRPr="00C160E5">
              <w:rPr>
                <w:color w:val="000000"/>
                <w:sz w:val="24"/>
                <w:szCs w:val="24"/>
              </w:rPr>
              <w:t>тыс. руб.;</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000C15" w:rsidRPr="00000C15">
              <w:rPr>
                <w:color w:val="000000"/>
                <w:sz w:val="24"/>
                <w:szCs w:val="24"/>
              </w:rPr>
              <w:t>14881,04763</w:t>
            </w:r>
            <w:r>
              <w:rPr>
                <w:color w:val="000000"/>
                <w:sz w:val="24"/>
                <w:szCs w:val="24"/>
              </w:rPr>
              <w:t xml:space="preserve"> </w:t>
            </w:r>
            <w:r w:rsidRPr="00C160E5">
              <w:rPr>
                <w:color w:val="000000"/>
                <w:sz w:val="24"/>
                <w:szCs w:val="24"/>
              </w:rPr>
              <w:t>тыс. руб.;</w:t>
            </w:r>
          </w:p>
          <w:p w:rsidR="00A120EB" w:rsidRPr="00C160E5" w:rsidRDefault="00A120EB" w:rsidP="00D42DB6">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A120EB" w:rsidRPr="00C160E5" w:rsidRDefault="00A120EB" w:rsidP="00D42DB6">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4B319A" w:rsidRPr="00626E10" w:rsidRDefault="004B319A" w:rsidP="004B319A">
      <w:pPr>
        <w:rPr>
          <w:b/>
          <w:sz w:val="28"/>
          <w:szCs w:val="28"/>
        </w:rPr>
        <w:sectPr w:rsidR="004B319A" w:rsidRPr="00626E10" w:rsidSect="00C52542">
          <w:pgSz w:w="11906" w:h="16838"/>
          <w:pgMar w:top="851" w:right="856" w:bottom="851" w:left="1049" w:header="181" w:footer="709" w:gutter="0"/>
          <w:cols w:space="720"/>
          <w:docGrid w:linePitch="272"/>
        </w:sectPr>
      </w:pPr>
      <w:r>
        <w:rPr>
          <w:b/>
          <w:sz w:val="28"/>
          <w:szCs w:val="28"/>
        </w:rPr>
        <w:br w:type="page"/>
      </w:r>
    </w:p>
    <w:p w:rsidR="002C7306" w:rsidRDefault="002C7306" w:rsidP="002C7306">
      <w:pPr>
        <w:jc w:val="both"/>
        <w:textAlignment w:val="bottom"/>
        <w:rPr>
          <w:rFonts w:eastAsia="SimSun"/>
          <w:sz w:val="24"/>
          <w:szCs w:val="24"/>
          <w:lang w:eastAsia="zh-CN" w:bidi="ar"/>
        </w:rPr>
      </w:pPr>
      <w:r w:rsidRPr="001C564E">
        <w:rPr>
          <w:rFonts w:eastAsia="SimSun"/>
          <w:sz w:val="24"/>
          <w:szCs w:val="24"/>
          <w:lang w:eastAsia="zh-CN" w:bidi="ar"/>
        </w:rPr>
        <w:lastRenderedPageBreak/>
        <w:t>2</w:t>
      </w:r>
      <w:r>
        <w:rPr>
          <w:rFonts w:eastAsia="SimSun"/>
          <w:lang w:eastAsia="zh-CN" w:bidi="ar"/>
        </w:rPr>
        <w:t xml:space="preserve">. </w:t>
      </w:r>
      <w:r w:rsidRPr="001C564E">
        <w:rPr>
          <w:rFonts w:eastAsia="SimSun"/>
          <w:sz w:val="24"/>
          <w:szCs w:val="24"/>
          <w:lang w:eastAsia="zh-CN" w:bidi="ar"/>
        </w:rPr>
        <w:t>Показатели подпрограммы и план достижения по годам</w:t>
      </w:r>
    </w:p>
    <w:p w:rsidR="00E571D6" w:rsidRPr="001C564E" w:rsidRDefault="00E571D6" w:rsidP="002C7306">
      <w:pPr>
        <w:jc w:val="both"/>
        <w:textAlignment w:val="bottom"/>
        <w:rPr>
          <w:rFonts w:eastAsia="SimSun"/>
          <w:sz w:val="24"/>
          <w:szCs w:val="24"/>
          <w:lang w:eastAsia="zh-CN" w:bidi="ar"/>
        </w:rPr>
      </w:pPr>
    </w:p>
    <w:tbl>
      <w:tblPr>
        <w:tblW w:w="15048" w:type="dxa"/>
        <w:tblCellMar>
          <w:left w:w="0" w:type="dxa"/>
          <w:right w:w="0" w:type="dxa"/>
        </w:tblCellMar>
        <w:tblLook w:val="04A0" w:firstRow="1" w:lastRow="0" w:firstColumn="1" w:lastColumn="0" w:noHBand="0" w:noVBand="1"/>
      </w:tblPr>
      <w:tblGrid>
        <w:gridCol w:w="952"/>
        <w:gridCol w:w="3543"/>
        <w:gridCol w:w="1270"/>
        <w:gridCol w:w="2416"/>
        <w:gridCol w:w="992"/>
        <w:gridCol w:w="992"/>
        <w:gridCol w:w="1134"/>
        <w:gridCol w:w="992"/>
        <w:gridCol w:w="850"/>
        <w:gridCol w:w="1907"/>
      </w:tblGrid>
      <w:tr w:rsidR="002C7306" w:rsidRPr="00EA0F44" w:rsidTr="002C7306">
        <w:trPr>
          <w:trHeight w:val="300"/>
        </w:trPr>
        <w:tc>
          <w:tcPr>
            <w:tcW w:w="952" w:type="dxa"/>
            <w:vMerge w:val="restart"/>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textAlignment w:val="bottom"/>
              <w:rPr>
                <w:sz w:val="24"/>
                <w:szCs w:val="24"/>
              </w:rPr>
            </w:pPr>
            <w:r w:rsidRPr="003D5424">
              <w:rPr>
                <w:rFonts w:eastAsia="SimSun"/>
                <w:sz w:val="24"/>
                <w:szCs w:val="24"/>
                <w:lang w:val="en-US" w:eastAsia="zh-CN" w:bidi="ar"/>
              </w:rPr>
              <w:t>№</w:t>
            </w:r>
            <w:r w:rsidRPr="003D5424">
              <w:rPr>
                <w:rFonts w:eastAsia="SimSun"/>
                <w:sz w:val="24"/>
                <w:szCs w:val="24"/>
                <w:lang w:val="en-US" w:eastAsia="zh-CN" w:bidi="ar"/>
              </w:rPr>
              <w:br/>
              <w:t>п/п</w:t>
            </w:r>
          </w:p>
        </w:tc>
        <w:tc>
          <w:tcPr>
            <w:tcW w:w="3543"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textAlignment w:val="bottom"/>
              <w:rPr>
                <w:sz w:val="24"/>
                <w:szCs w:val="24"/>
              </w:rPr>
            </w:pPr>
            <w:proofErr w:type="spellStart"/>
            <w:r w:rsidRPr="003D5424">
              <w:rPr>
                <w:rFonts w:eastAsia="SimSun"/>
                <w:sz w:val="24"/>
                <w:szCs w:val="24"/>
                <w:lang w:val="en-US" w:eastAsia="zh-CN" w:bidi="ar"/>
              </w:rPr>
              <w:t>Наименование</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показателя</w:t>
            </w:r>
            <w:proofErr w:type="spellEnd"/>
          </w:p>
        </w:tc>
        <w:tc>
          <w:tcPr>
            <w:tcW w:w="1270"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textAlignment w:val="bottom"/>
              <w:rPr>
                <w:sz w:val="24"/>
                <w:szCs w:val="24"/>
              </w:rPr>
            </w:pPr>
            <w:proofErr w:type="spellStart"/>
            <w:r w:rsidRPr="003D5424">
              <w:rPr>
                <w:rFonts w:eastAsia="SimSun"/>
                <w:sz w:val="24"/>
                <w:szCs w:val="24"/>
                <w:lang w:val="en-US" w:eastAsia="zh-CN" w:bidi="ar"/>
              </w:rPr>
              <w:t>Единица</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измерения</w:t>
            </w:r>
            <w:proofErr w:type="spellEnd"/>
          </w:p>
        </w:tc>
        <w:tc>
          <w:tcPr>
            <w:tcW w:w="2416" w:type="dxa"/>
            <w:vMerge w:val="restart"/>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textAlignment w:val="bottom"/>
              <w:rPr>
                <w:sz w:val="24"/>
                <w:szCs w:val="24"/>
              </w:rPr>
            </w:pPr>
            <w:r w:rsidRPr="003D5424">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4960" w:type="dxa"/>
            <w:gridSpan w:val="5"/>
            <w:tcBorders>
              <w:top w:val="single" w:sz="6" w:space="0" w:color="000000"/>
              <w:left w:val="single" w:sz="6" w:space="0" w:color="CCCCCC"/>
              <w:bottom w:val="single" w:sz="6" w:space="0" w:color="000000"/>
              <w:right w:val="single" w:sz="4" w:space="0" w:color="auto"/>
            </w:tcBorders>
            <w:shd w:val="clear" w:color="auto" w:fill="auto"/>
            <w:tcMar>
              <w:left w:w="45" w:type="dxa"/>
              <w:right w:w="45" w:type="dxa"/>
            </w:tcMar>
          </w:tcPr>
          <w:p w:rsidR="002C7306" w:rsidRPr="00EA0F44" w:rsidRDefault="002C7306" w:rsidP="002C7306">
            <w:pPr>
              <w:tabs>
                <w:tab w:val="left" w:pos="2488"/>
                <w:tab w:val="left" w:pos="2952"/>
              </w:tabs>
              <w:jc w:val="center"/>
              <w:textAlignment w:val="bottom"/>
              <w:rPr>
                <w:sz w:val="24"/>
                <w:szCs w:val="24"/>
                <w:highlight w:val="red"/>
              </w:rPr>
            </w:pPr>
            <w:proofErr w:type="spellStart"/>
            <w:r w:rsidRPr="003D5424">
              <w:rPr>
                <w:rFonts w:eastAsia="SimSun"/>
                <w:sz w:val="24"/>
                <w:szCs w:val="24"/>
                <w:lang w:val="en-US" w:eastAsia="zh-CN" w:bidi="ar"/>
              </w:rPr>
              <w:t>Значение</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показателя</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по</w:t>
            </w:r>
            <w:proofErr w:type="spellEnd"/>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годам</w:t>
            </w:r>
            <w:proofErr w:type="spellEnd"/>
          </w:p>
        </w:tc>
        <w:tc>
          <w:tcPr>
            <w:tcW w:w="1907" w:type="dxa"/>
            <w:vMerge w:val="restart"/>
            <w:tcBorders>
              <w:top w:val="single" w:sz="6" w:space="0" w:color="000000"/>
              <w:left w:val="single" w:sz="4" w:space="0" w:color="auto"/>
              <w:right w:val="single" w:sz="6" w:space="0" w:color="000000"/>
            </w:tcBorders>
            <w:shd w:val="clear" w:color="auto" w:fill="auto"/>
          </w:tcPr>
          <w:p w:rsidR="002C7306" w:rsidRPr="00EA0F44" w:rsidRDefault="002C7306" w:rsidP="002C7306">
            <w:pPr>
              <w:tabs>
                <w:tab w:val="left" w:pos="2488"/>
                <w:tab w:val="left" w:pos="2952"/>
              </w:tabs>
              <w:jc w:val="center"/>
              <w:textAlignment w:val="bottom"/>
              <w:rPr>
                <w:sz w:val="24"/>
                <w:szCs w:val="24"/>
                <w:highlight w:val="red"/>
              </w:rPr>
            </w:pPr>
            <w:proofErr w:type="gramStart"/>
            <w:r w:rsidRPr="00110A10">
              <w:rPr>
                <w:sz w:val="24"/>
                <w:szCs w:val="24"/>
              </w:rPr>
              <w:t>Ответственный</w:t>
            </w:r>
            <w:proofErr w:type="gramEnd"/>
            <w:r w:rsidRPr="00110A10">
              <w:rPr>
                <w:sz w:val="24"/>
                <w:szCs w:val="24"/>
              </w:rPr>
              <w:t xml:space="preserve"> за достижение показателя</w:t>
            </w:r>
          </w:p>
        </w:tc>
      </w:tr>
      <w:tr w:rsidR="002C7306" w:rsidRPr="00EA0F44" w:rsidTr="002C7306">
        <w:trPr>
          <w:trHeight w:val="300"/>
        </w:trPr>
        <w:tc>
          <w:tcPr>
            <w:tcW w:w="952" w:type="dxa"/>
            <w:vMerge/>
            <w:tcBorders>
              <w:top w:val="single" w:sz="6" w:space="0" w:color="000000"/>
              <w:left w:val="single" w:sz="6" w:space="0" w:color="000000"/>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rPr>
                <w:sz w:val="24"/>
                <w:szCs w:val="24"/>
              </w:rPr>
            </w:pPr>
          </w:p>
        </w:tc>
        <w:tc>
          <w:tcPr>
            <w:tcW w:w="3543"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rPr>
                <w:sz w:val="24"/>
                <w:szCs w:val="24"/>
              </w:rPr>
            </w:pPr>
          </w:p>
        </w:tc>
        <w:tc>
          <w:tcPr>
            <w:tcW w:w="1270"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rPr>
                <w:sz w:val="24"/>
                <w:szCs w:val="24"/>
              </w:rPr>
            </w:pPr>
          </w:p>
        </w:tc>
        <w:tc>
          <w:tcPr>
            <w:tcW w:w="2416" w:type="dxa"/>
            <w:vMerge/>
            <w:tcBorders>
              <w:top w:val="single" w:sz="6" w:space="0" w:color="000000"/>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rPr>
                <w:sz w:val="24"/>
                <w:szCs w:val="24"/>
              </w:rPr>
            </w:pPr>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6</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99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7</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113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2C7306" w:rsidRPr="003D5424" w:rsidRDefault="002C7306" w:rsidP="002C7306">
            <w:pPr>
              <w:ind w:right="94"/>
              <w:jc w:val="center"/>
              <w:textAlignment w:val="bottom"/>
              <w:rPr>
                <w:sz w:val="24"/>
                <w:szCs w:val="24"/>
              </w:rPr>
            </w:pPr>
            <w:r w:rsidRPr="003D5424">
              <w:rPr>
                <w:rFonts w:eastAsia="SimSun"/>
                <w:sz w:val="24"/>
                <w:szCs w:val="24"/>
                <w:lang w:val="en-US" w:eastAsia="zh-CN" w:bidi="ar"/>
              </w:rPr>
              <w:t>202</w:t>
            </w:r>
            <w:r>
              <w:rPr>
                <w:rFonts w:eastAsia="SimSun"/>
                <w:sz w:val="24"/>
                <w:szCs w:val="24"/>
                <w:lang w:eastAsia="zh-CN" w:bidi="ar"/>
              </w:rPr>
              <w:t>8</w:t>
            </w:r>
            <w:r w:rsidRPr="003D5424">
              <w:rPr>
                <w:rFonts w:eastAsia="SimSun"/>
                <w:sz w:val="24"/>
                <w:szCs w:val="24"/>
                <w:lang w:val="en-US" w:eastAsia="zh-CN" w:bidi="ar"/>
              </w:rPr>
              <w:t xml:space="preserve"> </w:t>
            </w:r>
            <w:proofErr w:type="spellStart"/>
            <w:r w:rsidRPr="003D5424">
              <w:rPr>
                <w:rFonts w:eastAsia="SimSun"/>
                <w:sz w:val="24"/>
                <w:szCs w:val="24"/>
                <w:lang w:val="en-US" w:eastAsia="zh-CN" w:bidi="ar"/>
              </w:rPr>
              <w:t>год</w:t>
            </w:r>
            <w:proofErr w:type="spellEnd"/>
          </w:p>
        </w:tc>
        <w:tc>
          <w:tcPr>
            <w:tcW w:w="992" w:type="dxa"/>
            <w:tcBorders>
              <w:top w:val="single" w:sz="4" w:space="0" w:color="auto"/>
              <w:left w:val="single" w:sz="6" w:space="0" w:color="CCCCCC"/>
              <w:bottom w:val="single" w:sz="6" w:space="0" w:color="000000"/>
              <w:right w:val="single" w:sz="4" w:space="0" w:color="auto"/>
            </w:tcBorders>
            <w:shd w:val="clear" w:color="auto" w:fill="auto"/>
            <w:tcMar>
              <w:left w:w="45" w:type="dxa"/>
              <w:right w:w="45" w:type="dxa"/>
            </w:tcMar>
          </w:tcPr>
          <w:p w:rsidR="002C7306" w:rsidRPr="006D1962" w:rsidRDefault="002C7306" w:rsidP="002C7306">
            <w:pPr>
              <w:jc w:val="center"/>
              <w:rPr>
                <w:sz w:val="24"/>
                <w:szCs w:val="24"/>
              </w:rPr>
            </w:pPr>
            <w:r w:rsidRPr="006D1962">
              <w:rPr>
                <w:sz w:val="24"/>
                <w:szCs w:val="24"/>
              </w:rPr>
              <w:t>2029 год</w:t>
            </w:r>
          </w:p>
        </w:tc>
        <w:tc>
          <w:tcPr>
            <w:tcW w:w="850" w:type="dxa"/>
            <w:tcBorders>
              <w:top w:val="single" w:sz="4" w:space="0" w:color="auto"/>
              <w:left w:val="single" w:sz="4" w:space="0" w:color="auto"/>
              <w:bottom w:val="single" w:sz="6" w:space="0" w:color="000000"/>
              <w:right w:val="single" w:sz="4" w:space="0" w:color="auto"/>
            </w:tcBorders>
            <w:shd w:val="clear" w:color="auto" w:fill="auto"/>
          </w:tcPr>
          <w:p w:rsidR="002C7306" w:rsidRPr="006D1962" w:rsidRDefault="002C7306" w:rsidP="002C7306">
            <w:pPr>
              <w:jc w:val="center"/>
              <w:rPr>
                <w:sz w:val="24"/>
                <w:szCs w:val="24"/>
              </w:rPr>
            </w:pPr>
            <w:r w:rsidRPr="006D1962">
              <w:rPr>
                <w:sz w:val="24"/>
                <w:szCs w:val="24"/>
              </w:rPr>
              <w:t>2030 год</w:t>
            </w:r>
          </w:p>
        </w:tc>
        <w:tc>
          <w:tcPr>
            <w:tcW w:w="1907" w:type="dxa"/>
            <w:vMerge/>
            <w:tcBorders>
              <w:left w:val="single" w:sz="4" w:space="0" w:color="auto"/>
              <w:bottom w:val="single" w:sz="6" w:space="0" w:color="000000"/>
              <w:right w:val="single" w:sz="6" w:space="0" w:color="000000"/>
            </w:tcBorders>
            <w:shd w:val="clear" w:color="auto" w:fill="auto"/>
          </w:tcPr>
          <w:p w:rsidR="002C7306" w:rsidRPr="00EA0F44" w:rsidRDefault="002C7306" w:rsidP="002C7306">
            <w:pPr>
              <w:rPr>
                <w:sz w:val="24"/>
                <w:szCs w:val="24"/>
                <w:highlight w:val="red"/>
              </w:rPr>
            </w:pPr>
          </w:p>
        </w:tc>
      </w:tr>
      <w:tr w:rsidR="00491793" w:rsidRPr="00D02AFE" w:rsidTr="007B4903">
        <w:trPr>
          <w:trHeight w:val="300"/>
        </w:trPr>
        <w:tc>
          <w:tcPr>
            <w:tcW w:w="952" w:type="dxa"/>
            <w:tcBorders>
              <w:top w:val="single" w:sz="6" w:space="0" w:color="CCCCCC"/>
              <w:left w:val="single" w:sz="6" w:space="0" w:color="000000"/>
              <w:bottom w:val="single" w:sz="4" w:space="0" w:color="auto"/>
              <w:right w:val="single" w:sz="6" w:space="0" w:color="000000"/>
            </w:tcBorders>
            <w:shd w:val="clear" w:color="auto" w:fill="auto"/>
            <w:tcMar>
              <w:left w:w="45" w:type="dxa"/>
              <w:right w:w="45" w:type="dxa"/>
            </w:tcMar>
          </w:tcPr>
          <w:p w:rsidR="00491793" w:rsidRPr="00D02D45" w:rsidRDefault="00491793" w:rsidP="00491793">
            <w:pPr>
              <w:jc w:val="center"/>
              <w:textAlignment w:val="bottom"/>
              <w:rPr>
                <w:b/>
                <w:bCs/>
                <w:sz w:val="24"/>
                <w:szCs w:val="24"/>
                <w:highlight w:val="red"/>
              </w:rPr>
            </w:pPr>
            <w:proofErr w:type="spellStart"/>
            <w:r w:rsidRPr="00D02D45">
              <w:rPr>
                <w:rFonts w:eastAsia="SimSun"/>
                <w:b/>
                <w:bCs/>
                <w:sz w:val="24"/>
                <w:szCs w:val="24"/>
                <w:lang w:val="en-US" w:eastAsia="zh-CN" w:bidi="ar"/>
              </w:rPr>
              <w:t>Цель</w:t>
            </w:r>
            <w:proofErr w:type="spellEnd"/>
            <w:r w:rsidRPr="00D02D45">
              <w:rPr>
                <w:rFonts w:eastAsia="SimSun"/>
                <w:b/>
                <w:bCs/>
                <w:sz w:val="24"/>
                <w:szCs w:val="24"/>
                <w:lang w:val="en-US" w:eastAsia="zh-CN" w:bidi="ar"/>
              </w:rPr>
              <w:t xml:space="preserve"> </w:t>
            </w:r>
            <w:r w:rsidRPr="00D02D45">
              <w:rPr>
                <w:rFonts w:eastAsia="SimSun"/>
                <w:b/>
                <w:bCs/>
                <w:sz w:val="24"/>
                <w:szCs w:val="24"/>
                <w:lang w:eastAsia="zh-CN" w:bidi="ar"/>
              </w:rPr>
              <w:t>5</w:t>
            </w:r>
          </w:p>
        </w:tc>
        <w:tc>
          <w:tcPr>
            <w:tcW w:w="14096" w:type="dxa"/>
            <w:gridSpan w:val="9"/>
            <w:tcBorders>
              <w:top w:val="single" w:sz="6" w:space="0" w:color="CCCCCC"/>
              <w:left w:val="single" w:sz="6" w:space="0" w:color="CCCCCC"/>
              <w:bottom w:val="single" w:sz="4" w:space="0" w:color="auto"/>
              <w:right w:val="single" w:sz="6" w:space="0" w:color="000000"/>
            </w:tcBorders>
            <w:shd w:val="clear" w:color="auto" w:fill="auto"/>
            <w:tcMar>
              <w:left w:w="45" w:type="dxa"/>
              <w:right w:w="45" w:type="dxa"/>
            </w:tcMar>
          </w:tcPr>
          <w:p w:rsidR="00491793" w:rsidRPr="00D02D45" w:rsidRDefault="00491793" w:rsidP="00491793">
            <w:pPr>
              <w:jc w:val="both"/>
              <w:textAlignment w:val="bottom"/>
              <w:rPr>
                <w:b/>
                <w:bCs/>
                <w:sz w:val="24"/>
                <w:szCs w:val="24"/>
                <w:highlight w:val="red"/>
              </w:rPr>
            </w:pPr>
            <w:r w:rsidRPr="00D02D45">
              <w:rPr>
                <w:b/>
                <w:sz w:val="24"/>
                <w:szCs w:val="24"/>
              </w:rPr>
              <w:t>Оказание дополнительных образовательных услуг для формирования в каждом ребенке активной, творческой созидательной личности, способной к осознанному выбору, к дальнейшему образованию и самореализации в современной изменяющейся жизни, ведущей здоровый образ жизни, сохраняющей и развивающей культурные традиции, через разнообразие выбора образовательных программ и творческую, образовательную деятельность.</w:t>
            </w:r>
          </w:p>
        </w:tc>
      </w:tr>
      <w:tr w:rsidR="00491793" w:rsidRPr="00D02AFE" w:rsidTr="007B4903">
        <w:trPr>
          <w:trHeight w:val="300"/>
        </w:trPr>
        <w:tc>
          <w:tcPr>
            <w:tcW w:w="95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491793" w:rsidRDefault="00491793" w:rsidP="00491793">
            <w:pPr>
              <w:jc w:val="center"/>
              <w:rPr>
                <w:b/>
                <w:sz w:val="24"/>
                <w:szCs w:val="24"/>
              </w:rPr>
            </w:pPr>
            <w:r w:rsidRPr="00491793">
              <w:rPr>
                <w:b/>
                <w:sz w:val="24"/>
                <w:szCs w:val="24"/>
              </w:rPr>
              <w:t>14.</w:t>
            </w:r>
          </w:p>
          <w:p w:rsidR="00491793" w:rsidRPr="00491793" w:rsidRDefault="00491793" w:rsidP="00491793">
            <w:pPr>
              <w:jc w:val="center"/>
              <w:rPr>
                <w:rFonts w:ascii="Calibri" w:hAnsi="Calibri" w:cs="Calibri"/>
                <w:b/>
                <w:sz w:val="24"/>
                <w:szCs w:val="24"/>
              </w:rPr>
            </w:pPr>
          </w:p>
        </w:tc>
        <w:tc>
          <w:tcPr>
            <w:tcW w:w="354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DB6904" w:rsidRDefault="00491793" w:rsidP="00491793">
            <w:pPr>
              <w:rPr>
                <w:sz w:val="24"/>
                <w:szCs w:val="24"/>
              </w:rPr>
            </w:pPr>
            <w:r>
              <w:rPr>
                <w:sz w:val="24"/>
                <w:szCs w:val="24"/>
              </w:rPr>
              <w:t>Д</w:t>
            </w:r>
            <w:r w:rsidRPr="00DB6904">
              <w:rPr>
                <w:sz w:val="24"/>
                <w:szCs w:val="24"/>
              </w:rPr>
              <w:t>оля  детей  и молодежи  в возрасте 5-18 лет, получающих услуги дополнительного образования</w:t>
            </w:r>
          </w:p>
        </w:tc>
        <w:tc>
          <w:tcPr>
            <w:tcW w:w="127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DB6904" w:rsidRDefault="00491793" w:rsidP="00491793">
            <w:pPr>
              <w:jc w:val="center"/>
              <w:textAlignment w:val="bottom"/>
              <w:rPr>
                <w:sz w:val="24"/>
                <w:szCs w:val="24"/>
              </w:rPr>
            </w:pPr>
            <w:r w:rsidRPr="00DB6904">
              <w:rPr>
                <w:sz w:val="24"/>
                <w:szCs w:val="24"/>
              </w:rPr>
              <w:t>%</w:t>
            </w:r>
          </w:p>
        </w:tc>
        <w:tc>
          <w:tcPr>
            <w:tcW w:w="241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DB6904" w:rsidRDefault="00491793" w:rsidP="00491793">
            <w:pPr>
              <w:jc w:val="center"/>
              <w:textAlignment w:val="bottom"/>
              <w:rPr>
                <w:sz w:val="24"/>
                <w:szCs w:val="24"/>
              </w:rPr>
            </w:pPr>
            <w:r w:rsidRPr="00DB6904">
              <w:rPr>
                <w:sz w:val="24"/>
                <w:szCs w:val="24"/>
              </w:rPr>
              <w:t>72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72,0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74,0</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76,0</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77,0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1793" w:rsidRPr="0038273F" w:rsidRDefault="00491793" w:rsidP="00491793">
            <w:pPr>
              <w:jc w:val="center"/>
              <w:rPr>
                <w:sz w:val="24"/>
                <w:szCs w:val="24"/>
              </w:rPr>
            </w:pPr>
            <w:r w:rsidRPr="0038273F">
              <w:rPr>
                <w:sz w:val="24"/>
                <w:szCs w:val="24"/>
              </w:rPr>
              <w:t>78,0</w:t>
            </w:r>
          </w:p>
        </w:tc>
        <w:tc>
          <w:tcPr>
            <w:tcW w:w="1907" w:type="dxa"/>
            <w:tcBorders>
              <w:top w:val="single" w:sz="4" w:space="0" w:color="auto"/>
              <w:left w:val="single" w:sz="4" w:space="0" w:color="auto"/>
              <w:bottom w:val="single" w:sz="4" w:space="0" w:color="auto"/>
              <w:right w:val="single" w:sz="4" w:space="0" w:color="auto"/>
            </w:tcBorders>
            <w:shd w:val="clear" w:color="auto" w:fill="auto"/>
          </w:tcPr>
          <w:p w:rsidR="00491793" w:rsidRPr="00DB6904" w:rsidRDefault="00491793" w:rsidP="00491793">
            <w:pPr>
              <w:jc w:val="center"/>
              <w:textAlignment w:val="bottom"/>
              <w:rPr>
                <w:sz w:val="24"/>
                <w:szCs w:val="24"/>
              </w:rPr>
            </w:pPr>
            <w:r>
              <w:rPr>
                <w:sz w:val="24"/>
                <w:szCs w:val="24"/>
              </w:rPr>
              <w:t>МУ ДО ЦДО</w:t>
            </w:r>
          </w:p>
        </w:tc>
      </w:tr>
      <w:tr w:rsidR="00491793" w:rsidRPr="00D02AFE" w:rsidTr="007B4903">
        <w:trPr>
          <w:trHeight w:val="300"/>
        </w:trPr>
        <w:tc>
          <w:tcPr>
            <w:tcW w:w="95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491793" w:rsidRDefault="00491793" w:rsidP="00491793">
            <w:pPr>
              <w:jc w:val="center"/>
              <w:rPr>
                <w:b/>
                <w:sz w:val="24"/>
                <w:szCs w:val="24"/>
              </w:rPr>
            </w:pPr>
            <w:r w:rsidRPr="00491793">
              <w:rPr>
                <w:b/>
                <w:sz w:val="24"/>
                <w:szCs w:val="24"/>
              </w:rPr>
              <w:t>15.</w:t>
            </w:r>
          </w:p>
        </w:tc>
        <w:tc>
          <w:tcPr>
            <w:tcW w:w="354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DB6904" w:rsidRDefault="00491793" w:rsidP="00491793">
            <w:pPr>
              <w:rPr>
                <w:sz w:val="24"/>
                <w:szCs w:val="24"/>
              </w:rPr>
            </w:pPr>
            <w:r w:rsidRPr="00DB6904">
              <w:rPr>
                <w:sz w:val="24"/>
                <w:szCs w:val="24"/>
              </w:rPr>
              <w:t>Доля  обучающихся, участвующих в различных конкурсах, конференциях и  олимпиадах</w:t>
            </w:r>
          </w:p>
        </w:tc>
        <w:tc>
          <w:tcPr>
            <w:tcW w:w="127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DB6904" w:rsidRDefault="00491793" w:rsidP="00491793">
            <w:pPr>
              <w:jc w:val="center"/>
              <w:textAlignment w:val="bottom"/>
              <w:rPr>
                <w:sz w:val="24"/>
                <w:szCs w:val="24"/>
              </w:rPr>
            </w:pPr>
            <w:r w:rsidRPr="00DB6904">
              <w:rPr>
                <w:sz w:val="24"/>
                <w:szCs w:val="24"/>
              </w:rPr>
              <w:t>%</w:t>
            </w:r>
          </w:p>
        </w:tc>
        <w:tc>
          <w:tcPr>
            <w:tcW w:w="241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DB6904" w:rsidRDefault="00491793" w:rsidP="00491793">
            <w:pPr>
              <w:jc w:val="center"/>
              <w:textAlignment w:val="bottom"/>
              <w:rPr>
                <w:sz w:val="24"/>
                <w:szCs w:val="24"/>
              </w:rPr>
            </w:pPr>
            <w:r w:rsidRPr="00DB6904">
              <w:rPr>
                <w:sz w:val="24"/>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47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48</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49</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91793" w:rsidRPr="0038273F" w:rsidRDefault="00491793" w:rsidP="00491793">
            <w:pPr>
              <w:jc w:val="center"/>
              <w:rPr>
                <w:sz w:val="24"/>
                <w:szCs w:val="24"/>
              </w:rPr>
            </w:pPr>
            <w:r w:rsidRPr="0038273F">
              <w:rPr>
                <w:sz w:val="24"/>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1793" w:rsidRPr="0038273F" w:rsidRDefault="00491793" w:rsidP="00491793">
            <w:pPr>
              <w:jc w:val="center"/>
              <w:rPr>
                <w:sz w:val="24"/>
                <w:szCs w:val="24"/>
              </w:rPr>
            </w:pPr>
            <w:r w:rsidRPr="0038273F">
              <w:rPr>
                <w:sz w:val="24"/>
                <w:szCs w:val="24"/>
              </w:rPr>
              <w:t>52</w:t>
            </w:r>
          </w:p>
        </w:tc>
        <w:tc>
          <w:tcPr>
            <w:tcW w:w="1907" w:type="dxa"/>
            <w:tcBorders>
              <w:top w:val="single" w:sz="4" w:space="0" w:color="auto"/>
              <w:left w:val="single" w:sz="4" w:space="0" w:color="auto"/>
              <w:bottom w:val="single" w:sz="4" w:space="0" w:color="auto"/>
              <w:right w:val="single" w:sz="4" w:space="0" w:color="auto"/>
            </w:tcBorders>
            <w:shd w:val="clear" w:color="auto" w:fill="auto"/>
          </w:tcPr>
          <w:p w:rsidR="00491793" w:rsidRPr="00DB6904" w:rsidRDefault="00491793" w:rsidP="00491793">
            <w:pPr>
              <w:jc w:val="center"/>
              <w:textAlignment w:val="bottom"/>
              <w:rPr>
                <w:sz w:val="24"/>
                <w:szCs w:val="24"/>
              </w:rPr>
            </w:pPr>
            <w:r>
              <w:rPr>
                <w:sz w:val="24"/>
                <w:szCs w:val="24"/>
              </w:rPr>
              <w:t>МУ ДО ЦДО</w:t>
            </w:r>
          </w:p>
        </w:tc>
      </w:tr>
    </w:tbl>
    <w:p w:rsidR="002C7306" w:rsidRDefault="002C730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Default="00E571D6" w:rsidP="002C7306">
      <w:pPr>
        <w:pStyle w:val="aff1"/>
        <w:textAlignment w:val="bottom"/>
        <w:rPr>
          <w:rFonts w:eastAsia="SimSun"/>
          <w:sz w:val="28"/>
          <w:szCs w:val="28"/>
          <w:lang w:eastAsia="zh-CN" w:bidi="ar"/>
        </w:rPr>
      </w:pPr>
    </w:p>
    <w:p w:rsidR="00E571D6" w:rsidRPr="00A87B13" w:rsidRDefault="00E571D6" w:rsidP="002C7306">
      <w:pPr>
        <w:pStyle w:val="aff1"/>
        <w:textAlignment w:val="bottom"/>
        <w:rPr>
          <w:rFonts w:eastAsia="SimSun"/>
          <w:sz w:val="28"/>
          <w:szCs w:val="28"/>
          <w:lang w:eastAsia="zh-CN" w:bidi="ar"/>
        </w:rPr>
      </w:pPr>
    </w:p>
    <w:tbl>
      <w:tblPr>
        <w:tblW w:w="15465" w:type="dxa"/>
        <w:tblInd w:w="-239" w:type="dxa"/>
        <w:tblCellMar>
          <w:left w:w="0" w:type="dxa"/>
          <w:right w:w="0" w:type="dxa"/>
        </w:tblCellMar>
        <w:tblLook w:val="04A0" w:firstRow="1" w:lastRow="0" w:firstColumn="1" w:lastColumn="0" w:noHBand="0" w:noVBand="1"/>
      </w:tblPr>
      <w:tblGrid>
        <w:gridCol w:w="710"/>
        <w:gridCol w:w="4793"/>
        <w:gridCol w:w="310"/>
        <w:gridCol w:w="5129"/>
        <w:gridCol w:w="4523"/>
      </w:tblGrid>
      <w:tr w:rsidR="004B319A" w:rsidTr="00A120EB">
        <w:trPr>
          <w:trHeight w:val="102"/>
        </w:trPr>
        <w:tc>
          <w:tcPr>
            <w:tcW w:w="15465"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B319A" w:rsidRPr="00E571D6" w:rsidRDefault="00E571D6" w:rsidP="00E571D6">
            <w:pPr>
              <w:jc w:val="center"/>
              <w:rPr>
                <w:b/>
              </w:rPr>
            </w:pPr>
            <w:r>
              <w:rPr>
                <w:b/>
              </w:rPr>
              <w:lastRenderedPageBreak/>
              <w:t xml:space="preserve">3. </w:t>
            </w:r>
            <w:r w:rsidR="004B319A" w:rsidRPr="00E571D6">
              <w:rPr>
                <w:b/>
              </w:rPr>
              <w:t>Структура  подпрограммы</w:t>
            </w:r>
          </w:p>
        </w:tc>
      </w:tr>
      <w:tr w:rsidR="004B319A" w:rsidTr="00BD0E9E">
        <w:trPr>
          <w:trHeight w:val="551"/>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571D6" w:rsidRDefault="004B319A" w:rsidP="00D42DB6">
            <w:pPr>
              <w:jc w:val="center"/>
              <w:textAlignment w:val="top"/>
              <w:rPr>
                <w:rFonts w:eastAsia="SimSun"/>
                <w:sz w:val="24"/>
                <w:szCs w:val="24"/>
                <w:lang w:eastAsia="zh-CN" w:bidi="ar"/>
              </w:rPr>
            </w:pPr>
            <w:r w:rsidRPr="00E571D6">
              <w:rPr>
                <w:rFonts w:eastAsia="SimSun"/>
                <w:sz w:val="24"/>
                <w:szCs w:val="24"/>
                <w:lang w:eastAsia="zh-CN" w:bidi="ar"/>
              </w:rPr>
              <w:t>№</w:t>
            </w:r>
          </w:p>
          <w:p w:rsidR="004B319A" w:rsidRPr="00BD0E9E" w:rsidRDefault="004B319A" w:rsidP="00D42DB6">
            <w:pPr>
              <w:jc w:val="center"/>
              <w:textAlignment w:val="top"/>
              <w:rPr>
                <w:sz w:val="24"/>
                <w:szCs w:val="24"/>
              </w:rPr>
            </w:pPr>
            <w:proofErr w:type="gramStart"/>
            <w:r w:rsidRPr="00E571D6">
              <w:rPr>
                <w:rFonts w:eastAsia="SimSun"/>
                <w:sz w:val="24"/>
                <w:szCs w:val="24"/>
                <w:lang w:eastAsia="zh-CN" w:bidi="ar"/>
              </w:rPr>
              <w:t>п</w:t>
            </w:r>
            <w:proofErr w:type="gramEnd"/>
            <w:r w:rsidRPr="00E571D6">
              <w:rPr>
                <w:rFonts w:eastAsia="SimSun"/>
                <w:sz w:val="24"/>
                <w:szCs w:val="24"/>
                <w:lang w:eastAsia="zh-CN" w:bidi="ar"/>
              </w:rPr>
              <w:t>/п</w:t>
            </w:r>
          </w:p>
        </w:tc>
        <w:tc>
          <w:tcPr>
            <w:tcW w:w="479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B319A" w:rsidRPr="00BD0E9E" w:rsidRDefault="004B319A" w:rsidP="00D42DB6">
            <w:pPr>
              <w:jc w:val="center"/>
              <w:textAlignment w:val="top"/>
              <w:rPr>
                <w:sz w:val="24"/>
                <w:szCs w:val="24"/>
              </w:rPr>
            </w:pPr>
            <w:r w:rsidRPr="00E571D6">
              <w:rPr>
                <w:rFonts w:eastAsia="SimSun"/>
                <w:sz w:val="24"/>
                <w:szCs w:val="24"/>
                <w:lang w:eastAsia="zh-CN" w:bidi="ar"/>
              </w:rPr>
              <w:t>Задачи структурного элемента</w:t>
            </w:r>
          </w:p>
        </w:tc>
        <w:tc>
          <w:tcPr>
            <w:tcW w:w="5439"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B319A" w:rsidRPr="00BD0E9E" w:rsidRDefault="004B319A" w:rsidP="00D42DB6">
            <w:pPr>
              <w:jc w:val="center"/>
              <w:textAlignment w:val="top"/>
              <w:rPr>
                <w:sz w:val="24"/>
                <w:szCs w:val="24"/>
              </w:rPr>
            </w:pPr>
            <w:r w:rsidRPr="00BD0E9E">
              <w:rPr>
                <w:rFonts w:eastAsia="SimSun"/>
                <w:sz w:val="24"/>
                <w:szCs w:val="24"/>
                <w:lang w:eastAsia="zh-CN" w:bidi="ar"/>
              </w:rPr>
              <w:t>Краткое описание ожидаемых эффектов от реализации задачи структурного элемента</w:t>
            </w:r>
          </w:p>
        </w:tc>
        <w:tc>
          <w:tcPr>
            <w:tcW w:w="452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B319A" w:rsidRPr="00BD0E9E" w:rsidRDefault="00BD0E9E" w:rsidP="00D42DB6">
            <w:pPr>
              <w:jc w:val="center"/>
              <w:textAlignment w:val="top"/>
              <w:rPr>
                <w:sz w:val="24"/>
                <w:szCs w:val="24"/>
              </w:rPr>
            </w:pPr>
            <w:r>
              <w:rPr>
                <w:rFonts w:eastAsia="SimSun"/>
                <w:sz w:val="24"/>
                <w:szCs w:val="24"/>
                <w:lang w:eastAsia="zh-CN" w:bidi="ar"/>
              </w:rPr>
              <w:t>С</w:t>
            </w:r>
            <w:r w:rsidR="004B319A" w:rsidRPr="00E571D6">
              <w:rPr>
                <w:rFonts w:eastAsia="SimSun"/>
                <w:sz w:val="24"/>
                <w:szCs w:val="24"/>
                <w:lang w:eastAsia="zh-CN" w:bidi="ar"/>
              </w:rPr>
              <w:t xml:space="preserve">вязь с </w:t>
            </w:r>
            <w:proofErr w:type="spellStart"/>
            <w:r w:rsidR="004B319A" w:rsidRPr="00E571D6">
              <w:rPr>
                <w:rFonts w:eastAsia="SimSun"/>
                <w:sz w:val="24"/>
                <w:szCs w:val="24"/>
                <w:lang w:eastAsia="zh-CN" w:bidi="ar"/>
              </w:rPr>
              <w:t>пок</w:t>
            </w:r>
            <w:r w:rsidR="004B319A" w:rsidRPr="00BD0E9E">
              <w:rPr>
                <w:rFonts w:eastAsia="SimSun"/>
                <w:sz w:val="24"/>
                <w:szCs w:val="24"/>
                <w:lang w:val="en-US" w:eastAsia="zh-CN" w:bidi="ar"/>
              </w:rPr>
              <w:t>азателями</w:t>
            </w:r>
            <w:proofErr w:type="spellEnd"/>
          </w:p>
        </w:tc>
      </w:tr>
      <w:tr w:rsidR="004B319A" w:rsidTr="00E571D6">
        <w:trPr>
          <w:trHeight w:val="331"/>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B319A" w:rsidRPr="00BD0E9E" w:rsidRDefault="004B319A" w:rsidP="00D42DB6">
            <w:pPr>
              <w:rPr>
                <w:rFonts w:ascii="Calibri" w:hAnsi="Calibri" w:cs="Calibri"/>
                <w:sz w:val="24"/>
                <w:szCs w:val="24"/>
              </w:rPr>
            </w:pPr>
          </w:p>
        </w:tc>
        <w:tc>
          <w:tcPr>
            <w:tcW w:w="1475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B319A" w:rsidRPr="00BD0E9E" w:rsidRDefault="004B319A" w:rsidP="00887E22">
            <w:pPr>
              <w:overflowPunct/>
              <w:autoSpaceDE/>
              <w:adjustRightInd/>
              <w:spacing w:after="160" w:line="256" w:lineRule="auto"/>
              <w:jc w:val="center"/>
              <w:rPr>
                <w:sz w:val="24"/>
                <w:szCs w:val="24"/>
              </w:rPr>
            </w:pPr>
            <w:r w:rsidRPr="00BD0E9E">
              <w:rPr>
                <w:b/>
                <w:sz w:val="24"/>
                <w:szCs w:val="24"/>
              </w:rPr>
              <w:t>«</w:t>
            </w:r>
            <w:r w:rsidRPr="00BD0E9E">
              <w:rPr>
                <w:rStyle w:val="1762"/>
                <w:color w:val="000000"/>
                <w:sz w:val="24"/>
                <w:szCs w:val="24"/>
              </w:rPr>
              <w:t>Развитие до</w:t>
            </w:r>
            <w:r w:rsidR="00887E22" w:rsidRPr="00BD0E9E">
              <w:rPr>
                <w:rStyle w:val="1762"/>
                <w:color w:val="000000"/>
                <w:sz w:val="24"/>
                <w:szCs w:val="24"/>
              </w:rPr>
              <w:t>полнительного</w:t>
            </w:r>
            <w:r w:rsidRPr="00BD0E9E">
              <w:rPr>
                <w:rStyle w:val="1762"/>
                <w:color w:val="000000"/>
                <w:sz w:val="24"/>
                <w:szCs w:val="24"/>
              </w:rPr>
              <w:t xml:space="preserve"> образования </w:t>
            </w:r>
            <w:proofErr w:type="spellStart"/>
            <w:r w:rsidRPr="00BD0E9E">
              <w:rPr>
                <w:color w:val="000000"/>
                <w:sz w:val="24"/>
                <w:szCs w:val="24"/>
              </w:rPr>
              <w:t>Кунашакского</w:t>
            </w:r>
            <w:proofErr w:type="spellEnd"/>
            <w:r w:rsidRPr="00BD0E9E">
              <w:rPr>
                <w:color w:val="000000"/>
                <w:sz w:val="24"/>
                <w:szCs w:val="24"/>
              </w:rPr>
              <w:t xml:space="preserve"> муниципального округа»</w:t>
            </w:r>
          </w:p>
        </w:tc>
      </w:tr>
      <w:tr w:rsidR="00887E22" w:rsidTr="00A120EB">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887E22" w:rsidRDefault="00887E22" w:rsidP="00D42DB6">
            <w:pPr>
              <w:rPr>
                <w:rFonts w:ascii="Calibri" w:hAnsi="Calibri" w:cs="Calibri"/>
                <w:sz w:val="22"/>
                <w:szCs w:val="22"/>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87E22" w:rsidRPr="009A41C6" w:rsidRDefault="00887E22" w:rsidP="00BD0E9E">
            <w:pPr>
              <w:ind w:left="37" w:right="-14"/>
              <w:jc w:val="both"/>
              <w:rPr>
                <w:sz w:val="24"/>
                <w:szCs w:val="24"/>
                <w:lang w:eastAsia="en-US"/>
              </w:rPr>
            </w:pPr>
            <w:r w:rsidRPr="009A41C6">
              <w:rPr>
                <w:sz w:val="24"/>
                <w:szCs w:val="24"/>
              </w:rPr>
              <w:t xml:space="preserve">1. Развитие  инфраструктуры </w:t>
            </w:r>
            <w:r w:rsidR="00BD0E9E">
              <w:rPr>
                <w:sz w:val="24"/>
                <w:szCs w:val="24"/>
              </w:rPr>
              <w:t>организаций</w:t>
            </w:r>
            <w:r w:rsidRPr="009A41C6">
              <w:rPr>
                <w:sz w:val="24"/>
                <w:szCs w:val="24"/>
              </w:rPr>
              <w:t xml:space="preserve"> </w:t>
            </w:r>
          </w:p>
          <w:p w:rsidR="00887E22" w:rsidRPr="009A41C6" w:rsidRDefault="00887E22" w:rsidP="00BD0E9E">
            <w:pPr>
              <w:ind w:left="37" w:right="-14"/>
              <w:jc w:val="both"/>
              <w:rPr>
                <w:sz w:val="24"/>
                <w:szCs w:val="24"/>
              </w:rPr>
            </w:pPr>
            <w:r w:rsidRPr="009A41C6">
              <w:rPr>
                <w:sz w:val="24"/>
                <w:szCs w:val="24"/>
              </w:rPr>
              <w:t>- совершенствование материально-технической базы;</w:t>
            </w:r>
          </w:p>
          <w:p w:rsidR="00887E22" w:rsidRPr="009A41C6" w:rsidRDefault="00887E22" w:rsidP="00BD0E9E">
            <w:pPr>
              <w:ind w:left="37" w:right="-14"/>
              <w:jc w:val="both"/>
              <w:rPr>
                <w:sz w:val="24"/>
                <w:szCs w:val="24"/>
              </w:rPr>
            </w:pPr>
            <w:r w:rsidRPr="009A41C6">
              <w:rPr>
                <w:sz w:val="24"/>
                <w:szCs w:val="24"/>
              </w:rPr>
              <w:t>- создание эффективной образовательной среды;</w:t>
            </w:r>
          </w:p>
          <w:p w:rsidR="00887E22" w:rsidRPr="009A41C6" w:rsidRDefault="00887E22" w:rsidP="00BD0E9E">
            <w:pPr>
              <w:ind w:left="37" w:right="-14"/>
              <w:jc w:val="both"/>
              <w:rPr>
                <w:sz w:val="24"/>
                <w:szCs w:val="24"/>
              </w:rPr>
            </w:pPr>
            <w:r w:rsidRPr="009A41C6">
              <w:rPr>
                <w:sz w:val="24"/>
                <w:szCs w:val="24"/>
              </w:rPr>
              <w:t>- обеспечение безопасности образовательного процесса.</w:t>
            </w:r>
          </w:p>
          <w:p w:rsidR="00887E22" w:rsidRPr="009A41C6" w:rsidRDefault="00887E22" w:rsidP="00BD0E9E">
            <w:pPr>
              <w:ind w:left="37" w:right="-14"/>
              <w:jc w:val="both"/>
              <w:rPr>
                <w:sz w:val="24"/>
                <w:szCs w:val="24"/>
              </w:rPr>
            </w:pPr>
            <w:r w:rsidRPr="009A41C6">
              <w:rPr>
                <w:sz w:val="24"/>
                <w:szCs w:val="24"/>
              </w:rPr>
              <w:t>2.Создание условий повышения профессиональной компетентности педагогических  работников.</w:t>
            </w:r>
          </w:p>
          <w:p w:rsidR="00887E22" w:rsidRPr="009A41C6" w:rsidRDefault="00887E22" w:rsidP="00BD0E9E">
            <w:pPr>
              <w:ind w:left="37" w:right="-14"/>
              <w:jc w:val="both"/>
              <w:rPr>
                <w:sz w:val="24"/>
                <w:szCs w:val="24"/>
              </w:rPr>
            </w:pPr>
            <w:r w:rsidRPr="009A41C6">
              <w:rPr>
                <w:sz w:val="24"/>
                <w:szCs w:val="24"/>
              </w:rPr>
              <w:t>3. Предоставление дополнительного образования и развитие других видов внеурочной деятельности, в том числе:</w:t>
            </w:r>
          </w:p>
          <w:p w:rsidR="00887E22" w:rsidRPr="009A41C6" w:rsidRDefault="00887E22" w:rsidP="00BD0E9E">
            <w:pPr>
              <w:ind w:left="37" w:right="-14"/>
              <w:jc w:val="both"/>
              <w:rPr>
                <w:sz w:val="24"/>
                <w:szCs w:val="24"/>
              </w:rPr>
            </w:pPr>
            <w:r w:rsidRPr="009A41C6">
              <w:rPr>
                <w:sz w:val="24"/>
                <w:szCs w:val="24"/>
              </w:rPr>
              <w:t>-предоставление бесплатного дополнительного образования</w:t>
            </w:r>
          </w:p>
          <w:p w:rsidR="00887E22" w:rsidRPr="009A41C6" w:rsidRDefault="00887E22" w:rsidP="00BD0E9E">
            <w:pPr>
              <w:ind w:left="37" w:right="-14"/>
              <w:jc w:val="both"/>
              <w:rPr>
                <w:sz w:val="24"/>
                <w:szCs w:val="24"/>
              </w:rPr>
            </w:pPr>
            <w:r w:rsidRPr="009A41C6">
              <w:rPr>
                <w:sz w:val="24"/>
                <w:szCs w:val="24"/>
              </w:rPr>
              <w:t>- развитие сетевого взаимодействия по организации внеурочной деятельности в рамках реализации ФГОС;</w:t>
            </w:r>
          </w:p>
          <w:p w:rsidR="00887E22" w:rsidRPr="009A41C6" w:rsidRDefault="00887E22" w:rsidP="00BD0E9E">
            <w:pPr>
              <w:ind w:left="37" w:right="100"/>
              <w:jc w:val="both"/>
              <w:rPr>
                <w:sz w:val="24"/>
                <w:szCs w:val="24"/>
              </w:rPr>
            </w:pPr>
            <w:r w:rsidRPr="009A41C6">
              <w:rPr>
                <w:sz w:val="24"/>
                <w:szCs w:val="24"/>
              </w:rPr>
              <w:t>- совершенствование системы образовательных услуг, обеспечивающих раннее развитие детей, успешную социализацию подростков;</w:t>
            </w:r>
          </w:p>
          <w:p w:rsidR="00887E22" w:rsidRPr="009A41C6" w:rsidRDefault="00887E22" w:rsidP="00BD0E9E">
            <w:pPr>
              <w:ind w:right="100"/>
              <w:jc w:val="both"/>
              <w:rPr>
                <w:sz w:val="24"/>
                <w:szCs w:val="24"/>
              </w:rPr>
            </w:pPr>
            <w:r w:rsidRPr="009A41C6">
              <w:rPr>
                <w:sz w:val="24"/>
                <w:szCs w:val="24"/>
              </w:rPr>
              <w:t>- развитие исследовательской деятельности учащихся посредством организации   Научного общества учащихся;</w:t>
            </w:r>
          </w:p>
          <w:p w:rsidR="00887E22" w:rsidRPr="009A41C6" w:rsidRDefault="00887E22" w:rsidP="00BD0E9E">
            <w:pPr>
              <w:ind w:right="100"/>
              <w:jc w:val="both"/>
              <w:rPr>
                <w:sz w:val="24"/>
                <w:szCs w:val="24"/>
              </w:rPr>
            </w:pPr>
            <w:r w:rsidRPr="009A41C6">
              <w:rPr>
                <w:sz w:val="24"/>
                <w:szCs w:val="24"/>
              </w:rPr>
              <w:t xml:space="preserve">- развитие туристско-краеведческого движения посредством организации деятельности активов школьных музеев </w:t>
            </w:r>
            <w:r w:rsidR="002A34D8">
              <w:rPr>
                <w:sz w:val="24"/>
                <w:szCs w:val="24"/>
              </w:rPr>
              <w:t>округа</w:t>
            </w:r>
            <w:r w:rsidRPr="009A41C6">
              <w:rPr>
                <w:sz w:val="24"/>
                <w:szCs w:val="24"/>
              </w:rPr>
              <w:t>;</w:t>
            </w:r>
          </w:p>
          <w:p w:rsidR="00887E22" w:rsidRPr="009A41C6" w:rsidRDefault="00887E22" w:rsidP="00BD0E9E">
            <w:pPr>
              <w:ind w:right="100"/>
              <w:jc w:val="both"/>
              <w:textAlignment w:val="top"/>
              <w:rPr>
                <w:sz w:val="24"/>
                <w:szCs w:val="24"/>
              </w:rPr>
            </w:pPr>
            <w:r w:rsidRPr="009A41C6">
              <w:rPr>
                <w:sz w:val="24"/>
                <w:szCs w:val="24"/>
              </w:rPr>
              <w:t>- поддержка и развитие конкурсного движения</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887E22" w:rsidRPr="009A41C6" w:rsidRDefault="00887E22" w:rsidP="00BD0E9E">
            <w:pPr>
              <w:jc w:val="both"/>
              <w:rPr>
                <w:sz w:val="24"/>
                <w:szCs w:val="24"/>
              </w:rPr>
            </w:pPr>
            <w:r w:rsidRPr="009A41C6">
              <w:rPr>
                <w:sz w:val="24"/>
                <w:szCs w:val="24"/>
              </w:rPr>
              <w:t>1. Увеличение охвата детей в возрасте от 5 до 18 лет программами доп</w:t>
            </w:r>
            <w:r w:rsidR="00BD0E9E">
              <w:rPr>
                <w:sz w:val="24"/>
                <w:szCs w:val="24"/>
              </w:rPr>
              <w:t>олнительного образования до 7</w:t>
            </w:r>
            <w:r w:rsidR="00D509B3">
              <w:rPr>
                <w:sz w:val="24"/>
                <w:szCs w:val="24"/>
              </w:rPr>
              <w:t>8</w:t>
            </w:r>
            <w:r w:rsidR="00BD0E9E">
              <w:rPr>
                <w:sz w:val="24"/>
                <w:szCs w:val="24"/>
              </w:rPr>
              <w:t>%.</w:t>
            </w:r>
          </w:p>
          <w:p w:rsidR="00887E22" w:rsidRPr="009A41C6" w:rsidRDefault="00BD0E9E" w:rsidP="00D509B3">
            <w:pPr>
              <w:jc w:val="both"/>
              <w:textAlignment w:val="top"/>
              <w:rPr>
                <w:sz w:val="24"/>
                <w:szCs w:val="24"/>
              </w:rPr>
            </w:pPr>
            <w:r>
              <w:rPr>
                <w:sz w:val="24"/>
                <w:szCs w:val="24"/>
              </w:rPr>
              <w:t xml:space="preserve"> </w:t>
            </w:r>
            <w:r w:rsidR="00887E22" w:rsidRPr="009A41C6">
              <w:rPr>
                <w:sz w:val="24"/>
                <w:szCs w:val="24"/>
              </w:rPr>
              <w:t xml:space="preserve">2. Увеличение удельного веса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w:t>
            </w:r>
            <w:proofErr w:type="gramStart"/>
            <w:r w:rsidR="00887E22" w:rsidRPr="009A41C6">
              <w:rPr>
                <w:sz w:val="24"/>
                <w:szCs w:val="24"/>
              </w:rPr>
              <w:t>численности</w:t>
            </w:r>
            <w:proofErr w:type="gramEnd"/>
            <w:r w:rsidR="00887E22" w:rsidRPr="009A41C6">
              <w:rPr>
                <w:sz w:val="24"/>
                <w:szCs w:val="24"/>
              </w:rPr>
              <w:t xml:space="preserve"> обучающихся по программам начального общего, основного общего и среднего общего образования до </w:t>
            </w:r>
            <w:r w:rsidR="00D509B3">
              <w:rPr>
                <w:sz w:val="24"/>
                <w:szCs w:val="24"/>
              </w:rPr>
              <w:t>52</w:t>
            </w:r>
            <w:r w:rsidR="00887E22" w:rsidRPr="009A41C6">
              <w:rPr>
                <w:sz w:val="24"/>
                <w:szCs w:val="24"/>
              </w:rPr>
              <w:t>%</w:t>
            </w:r>
            <w:r>
              <w:rPr>
                <w:sz w:val="24"/>
                <w:szCs w:val="24"/>
              </w:rPr>
              <w:t>.</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887E22" w:rsidRPr="009A41C6" w:rsidRDefault="00491793" w:rsidP="00491793">
            <w:pPr>
              <w:ind w:left="94" w:right="276"/>
              <w:jc w:val="center"/>
              <w:textAlignment w:val="top"/>
              <w:rPr>
                <w:sz w:val="24"/>
                <w:szCs w:val="24"/>
              </w:rPr>
            </w:pPr>
            <w:r>
              <w:rPr>
                <w:sz w:val="24"/>
                <w:szCs w:val="24"/>
              </w:rPr>
              <w:t>14,15</w:t>
            </w:r>
          </w:p>
        </w:tc>
      </w:tr>
    </w:tbl>
    <w:p w:rsidR="004B319A" w:rsidRDefault="004B319A">
      <w:pPr>
        <w:jc w:val="both"/>
        <w:rPr>
          <w:b/>
          <w:sz w:val="28"/>
          <w:szCs w:val="28"/>
        </w:rPr>
      </w:pPr>
    </w:p>
    <w:p w:rsidR="004B319A" w:rsidRDefault="004B319A">
      <w:pPr>
        <w:jc w:val="both"/>
        <w:rPr>
          <w:b/>
          <w:sz w:val="28"/>
          <w:szCs w:val="28"/>
        </w:rPr>
      </w:pPr>
    </w:p>
    <w:p w:rsidR="004B319A" w:rsidRDefault="00000C15" w:rsidP="002F5575">
      <w:pPr>
        <w:jc w:val="center"/>
        <w:rPr>
          <w:b/>
          <w:sz w:val="24"/>
          <w:szCs w:val="24"/>
        </w:rPr>
      </w:pPr>
      <w:r w:rsidRPr="00BD0F60">
        <w:rPr>
          <w:b/>
          <w:sz w:val="24"/>
          <w:szCs w:val="24"/>
        </w:rPr>
        <w:lastRenderedPageBreak/>
        <w:t>4.</w:t>
      </w:r>
      <w:r w:rsidR="002F5575" w:rsidRPr="00BD0F60">
        <w:rPr>
          <w:b/>
          <w:sz w:val="24"/>
          <w:szCs w:val="24"/>
        </w:rPr>
        <w:t>Финансовое обеспечение мероприятий</w:t>
      </w:r>
    </w:p>
    <w:tbl>
      <w:tblPr>
        <w:tblW w:w="14440" w:type="dxa"/>
        <w:tblInd w:w="93" w:type="dxa"/>
        <w:tblLook w:val="04A0" w:firstRow="1" w:lastRow="0" w:firstColumn="1" w:lastColumn="0" w:noHBand="0" w:noVBand="1"/>
      </w:tblPr>
      <w:tblGrid>
        <w:gridCol w:w="1060"/>
        <w:gridCol w:w="4220"/>
        <w:gridCol w:w="2000"/>
        <w:gridCol w:w="1261"/>
        <w:gridCol w:w="1400"/>
        <w:gridCol w:w="1371"/>
        <w:gridCol w:w="1371"/>
        <w:gridCol w:w="960"/>
        <w:gridCol w:w="960"/>
      </w:tblGrid>
      <w:tr w:rsidR="004373E4" w:rsidRPr="004373E4" w:rsidTr="004373E4">
        <w:trPr>
          <w:trHeight w:val="300"/>
        </w:trPr>
        <w:tc>
          <w:tcPr>
            <w:tcW w:w="1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w:t>
            </w:r>
          </w:p>
        </w:tc>
        <w:tc>
          <w:tcPr>
            <w:tcW w:w="4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Наименование мероприятия</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 xml:space="preserve">Источники </w:t>
            </w:r>
            <w:proofErr w:type="spellStart"/>
            <w:proofErr w:type="gramStart"/>
            <w:r w:rsidRPr="004373E4">
              <w:rPr>
                <w:color w:val="000000"/>
                <w:sz w:val="22"/>
                <w:szCs w:val="22"/>
              </w:rPr>
              <w:t>финанси-рования</w:t>
            </w:r>
            <w:proofErr w:type="spellEnd"/>
            <w:proofErr w:type="gramEnd"/>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Сумма расходов, всего</w:t>
            </w:r>
          </w:p>
        </w:tc>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В том числе по годам</w:t>
            </w:r>
          </w:p>
        </w:tc>
      </w:tr>
      <w:tr w:rsidR="004373E4" w:rsidRPr="004373E4" w:rsidTr="004373E4">
        <w:trPr>
          <w:trHeight w:val="300"/>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422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r>
      <w:tr w:rsidR="004373E4" w:rsidRPr="004373E4" w:rsidTr="004373E4">
        <w:trPr>
          <w:trHeight w:val="300"/>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422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r>
      <w:tr w:rsidR="004373E4" w:rsidRPr="004373E4" w:rsidTr="004373E4">
        <w:trPr>
          <w:trHeight w:val="300"/>
        </w:trPr>
        <w:tc>
          <w:tcPr>
            <w:tcW w:w="106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422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2026</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2027</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2028</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2029</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2030</w:t>
            </w:r>
          </w:p>
        </w:tc>
      </w:tr>
      <w:tr w:rsidR="004373E4" w:rsidRPr="004373E4" w:rsidTr="004373E4">
        <w:trPr>
          <w:trHeight w:val="300"/>
        </w:trPr>
        <w:tc>
          <w:tcPr>
            <w:tcW w:w="1444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 xml:space="preserve">      1                                   Развитие инфраструктуры учреждения                       </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1.1</w:t>
            </w:r>
          </w:p>
        </w:tc>
        <w:tc>
          <w:tcPr>
            <w:tcW w:w="422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Заработная плата с начислениями</w:t>
            </w:r>
          </w:p>
        </w:tc>
        <w:tc>
          <w:tcPr>
            <w:tcW w:w="2000" w:type="dxa"/>
            <w:vMerge w:val="restart"/>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 xml:space="preserve"> Местный бюджет</w:t>
            </w: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44513,4866</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14751,39132</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14881,04763</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14881,04763</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15"/>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1.2</w:t>
            </w:r>
          </w:p>
        </w:tc>
        <w:tc>
          <w:tcPr>
            <w:tcW w:w="422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Услуги связи</w:t>
            </w:r>
          </w:p>
        </w:tc>
        <w:tc>
          <w:tcPr>
            <w:tcW w:w="200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32,00</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32,00</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1.3</w:t>
            </w:r>
          </w:p>
        </w:tc>
        <w:tc>
          <w:tcPr>
            <w:tcW w:w="422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Коммунальные услуги</w:t>
            </w:r>
          </w:p>
        </w:tc>
        <w:tc>
          <w:tcPr>
            <w:tcW w:w="200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7,51603</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7,51603</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1.4</w:t>
            </w:r>
          </w:p>
        </w:tc>
        <w:tc>
          <w:tcPr>
            <w:tcW w:w="422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Прочие расходы</w:t>
            </w:r>
          </w:p>
        </w:tc>
        <w:tc>
          <w:tcPr>
            <w:tcW w:w="200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60,14028</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60,14028</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r w:rsidRPr="004373E4">
              <w:rPr>
                <w:color w:val="000000"/>
                <w:sz w:val="22"/>
                <w:szCs w:val="22"/>
              </w:rPr>
              <w:t>1.4</w:t>
            </w:r>
          </w:p>
        </w:tc>
        <w:tc>
          <w:tcPr>
            <w:tcW w:w="422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both"/>
              <w:textAlignment w:val="auto"/>
              <w:rPr>
                <w:color w:val="000000"/>
                <w:sz w:val="22"/>
                <w:szCs w:val="22"/>
              </w:rPr>
            </w:pPr>
            <w:proofErr w:type="spellStart"/>
            <w:r w:rsidRPr="004373E4">
              <w:rPr>
                <w:color w:val="000000"/>
                <w:sz w:val="22"/>
                <w:szCs w:val="22"/>
              </w:rPr>
              <w:t>Хозрасходы</w:t>
            </w:r>
            <w:proofErr w:type="spellEnd"/>
          </w:p>
        </w:tc>
        <w:tc>
          <w:tcPr>
            <w:tcW w:w="200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30,00</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30,00</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textAlignment w:val="auto"/>
              <w:rPr>
                <w:color w:val="000000"/>
                <w:sz w:val="22"/>
                <w:szCs w:val="22"/>
              </w:rPr>
            </w:pPr>
            <w:r w:rsidRPr="004373E4">
              <w:rPr>
                <w:color w:val="000000"/>
                <w:sz w:val="22"/>
                <w:szCs w:val="22"/>
              </w:rPr>
              <w:t>2</w:t>
            </w:r>
          </w:p>
        </w:tc>
        <w:tc>
          <w:tcPr>
            <w:tcW w:w="13380" w:type="dxa"/>
            <w:gridSpan w:val="8"/>
            <w:tcBorders>
              <w:top w:val="single" w:sz="4" w:space="0" w:color="auto"/>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 xml:space="preserve"> Реализация национального проекта «Образование»</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textAlignment w:val="auto"/>
              <w:rPr>
                <w:color w:val="000000"/>
                <w:sz w:val="22"/>
                <w:szCs w:val="22"/>
              </w:rPr>
            </w:pPr>
            <w:r w:rsidRPr="004373E4">
              <w:rPr>
                <w:color w:val="000000"/>
                <w:sz w:val="22"/>
                <w:szCs w:val="22"/>
              </w:rPr>
              <w:t>2.1</w:t>
            </w:r>
          </w:p>
        </w:tc>
        <w:tc>
          <w:tcPr>
            <w:tcW w:w="13380" w:type="dxa"/>
            <w:gridSpan w:val="8"/>
            <w:tcBorders>
              <w:top w:val="single" w:sz="4" w:space="0" w:color="auto"/>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Реализация муниципального проекта «Успех каждого ребенка»</w:t>
            </w:r>
          </w:p>
        </w:tc>
      </w:tr>
      <w:tr w:rsidR="004373E4" w:rsidRPr="004373E4" w:rsidTr="004373E4">
        <w:trPr>
          <w:trHeight w:val="960"/>
        </w:trPr>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2.1.1</w:t>
            </w:r>
          </w:p>
        </w:tc>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 xml:space="preserve">Создание новых мест в образовательных организациях различных типов для реализации дополнительных общеразвивающих программ всех направленностей </w:t>
            </w:r>
          </w:p>
        </w:tc>
        <w:tc>
          <w:tcPr>
            <w:tcW w:w="20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Областной бюджет</w:t>
            </w: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1095"/>
        </w:trPr>
        <w:tc>
          <w:tcPr>
            <w:tcW w:w="106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422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2000" w:type="dxa"/>
            <w:tcBorders>
              <w:top w:val="nil"/>
              <w:left w:val="nil"/>
              <w:bottom w:val="single" w:sz="4" w:space="0" w:color="auto"/>
              <w:right w:val="single" w:sz="4" w:space="0" w:color="auto"/>
            </w:tcBorders>
            <w:shd w:val="clear" w:color="auto" w:fill="auto"/>
            <w:noWrap/>
            <w:vAlign w:val="bottom"/>
            <w:hideMark/>
          </w:tcPr>
          <w:p w:rsidR="004373E4" w:rsidRPr="004373E4" w:rsidRDefault="004373E4" w:rsidP="004373E4">
            <w:pPr>
              <w:overflowPunct/>
              <w:autoSpaceDE/>
              <w:autoSpaceDN/>
              <w:adjustRightInd/>
              <w:textAlignment w:val="auto"/>
              <w:rPr>
                <w:color w:val="000000"/>
                <w:sz w:val="22"/>
                <w:szCs w:val="22"/>
              </w:rPr>
            </w:pPr>
            <w:r w:rsidRPr="004373E4">
              <w:rPr>
                <w:color w:val="000000"/>
                <w:sz w:val="22"/>
                <w:szCs w:val="22"/>
              </w:rPr>
              <w:t>Местный бюджет</w:t>
            </w:r>
          </w:p>
        </w:tc>
        <w:tc>
          <w:tcPr>
            <w:tcW w:w="12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00"/>
        </w:trPr>
        <w:tc>
          <w:tcPr>
            <w:tcW w:w="1444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ind w:firstLineChars="400" w:firstLine="880"/>
              <w:textAlignment w:val="auto"/>
              <w:rPr>
                <w:color w:val="000000"/>
                <w:sz w:val="22"/>
                <w:szCs w:val="22"/>
              </w:rPr>
            </w:pPr>
            <w:r w:rsidRPr="004373E4">
              <w:rPr>
                <w:color w:val="000000"/>
                <w:sz w:val="22"/>
                <w:szCs w:val="22"/>
              </w:rPr>
              <w:t>3. Обновление технического оборудования в учреждениях дополнительного образования</w:t>
            </w:r>
          </w:p>
        </w:tc>
      </w:tr>
      <w:tr w:rsidR="004373E4" w:rsidRPr="004373E4" w:rsidTr="004373E4">
        <w:trPr>
          <w:trHeight w:val="1065"/>
        </w:trPr>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3.1</w:t>
            </w:r>
          </w:p>
        </w:tc>
        <w:tc>
          <w:tcPr>
            <w:tcW w:w="4220" w:type="dxa"/>
            <w:vMerge w:val="restart"/>
            <w:tcBorders>
              <w:top w:val="nil"/>
              <w:left w:val="single" w:sz="4" w:space="0" w:color="auto"/>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 xml:space="preserve">Обновление </w:t>
            </w:r>
            <w:proofErr w:type="spellStart"/>
            <w:r w:rsidRPr="004373E4">
              <w:rPr>
                <w:color w:val="000000"/>
                <w:sz w:val="22"/>
                <w:szCs w:val="22"/>
              </w:rPr>
              <w:t>материально</w:t>
            </w:r>
            <w:r w:rsidRPr="004373E4">
              <w:rPr>
                <w:color w:val="000000"/>
                <w:sz w:val="22"/>
                <w:szCs w:val="22"/>
              </w:rPr>
              <w:softHyphen/>
              <w:t>технической</w:t>
            </w:r>
            <w:proofErr w:type="spellEnd"/>
            <w:r w:rsidRPr="004373E4">
              <w:rPr>
                <w:color w:val="000000"/>
                <w:sz w:val="22"/>
                <w:szCs w:val="22"/>
              </w:rPr>
              <w:t xml:space="preserve"> базы организаций дополнительного образования, реализующих дополнительные образовательные программы технической и естественнонаучной направленностей</w:t>
            </w:r>
          </w:p>
        </w:tc>
        <w:tc>
          <w:tcPr>
            <w:tcW w:w="20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textAlignment w:val="auto"/>
              <w:rPr>
                <w:color w:val="000000"/>
                <w:sz w:val="22"/>
                <w:szCs w:val="22"/>
              </w:rPr>
            </w:pPr>
            <w:r w:rsidRPr="004373E4">
              <w:rPr>
                <w:color w:val="000000"/>
                <w:sz w:val="22"/>
                <w:szCs w:val="22"/>
              </w:rPr>
              <w:t>Областной бюджет</w:t>
            </w:r>
          </w:p>
        </w:tc>
        <w:tc>
          <w:tcPr>
            <w:tcW w:w="120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900"/>
        </w:trPr>
        <w:tc>
          <w:tcPr>
            <w:tcW w:w="106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4220" w:type="dxa"/>
            <w:vMerge/>
            <w:tcBorders>
              <w:top w:val="nil"/>
              <w:left w:val="single" w:sz="4" w:space="0" w:color="auto"/>
              <w:bottom w:val="single" w:sz="4" w:space="0" w:color="auto"/>
              <w:right w:val="single" w:sz="4" w:space="0" w:color="auto"/>
            </w:tcBorders>
            <w:vAlign w:val="center"/>
            <w:hideMark/>
          </w:tcPr>
          <w:p w:rsidR="004373E4" w:rsidRPr="004373E4" w:rsidRDefault="004373E4" w:rsidP="004373E4">
            <w:pPr>
              <w:overflowPunct/>
              <w:autoSpaceDE/>
              <w:autoSpaceDN/>
              <w:adjustRightInd/>
              <w:textAlignment w:val="auto"/>
              <w:rPr>
                <w:color w:val="000000"/>
                <w:sz w:val="22"/>
                <w:szCs w:val="22"/>
              </w:rPr>
            </w:pPr>
          </w:p>
        </w:tc>
        <w:tc>
          <w:tcPr>
            <w:tcW w:w="20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Местный бюджет</w:t>
            </w:r>
          </w:p>
        </w:tc>
        <w:tc>
          <w:tcPr>
            <w:tcW w:w="1200" w:type="dxa"/>
            <w:tcBorders>
              <w:top w:val="nil"/>
              <w:left w:val="nil"/>
              <w:bottom w:val="single" w:sz="4" w:space="0" w:color="auto"/>
              <w:right w:val="single" w:sz="4" w:space="0" w:color="auto"/>
            </w:tcBorders>
            <w:shd w:val="clear" w:color="auto" w:fill="auto"/>
            <w:noWrap/>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40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3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128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4373E4" w:rsidRDefault="004373E4" w:rsidP="004373E4">
            <w:pPr>
              <w:overflowPunct/>
              <w:autoSpaceDE/>
              <w:autoSpaceDN/>
              <w:adjustRightInd/>
              <w:jc w:val="center"/>
              <w:textAlignment w:val="auto"/>
              <w:rPr>
                <w:color w:val="000000"/>
                <w:sz w:val="22"/>
                <w:szCs w:val="22"/>
              </w:rPr>
            </w:pPr>
            <w:r w:rsidRPr="004373E4">
              <w:rPr>
                <w:color w:val="000000"/>
                <w:sz w:val="22"/>
                <w:szCs w:val="22"/>
              </w:rPr>
              <w:t>0</w:t>
            </w:r>
          </w:p>
        </w:tc>
      </w:tr>
      <w:tr w:rsidR="004373E4" w:rsidRPr="004373E4" w:rsidTr="004373E4">
        <w:trPr>
          <w:trHeight w:val="300"/>
        </w:trPr>
        <w:tc>
          <w:tcPr>
            <w:tcW w:w="72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Всего по подпрограмме</w:t>
            </w:r>
          </w:p>
        </w:tc>
        <w:tc>
          <w:tcPr>
            <w:tcW w:w="1200" w:type="dxa"/>
            <w:tcBorders>
              <w:top w:val="nil"/>
              <w:left w:val="nil"/>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44643,1429</w:t>
            </w:r>
          </w:p>
        </w:tc>
        <w:tc>
          <w:tcPr>
            <w:tcW w:w="1400" w:type="dxa"/>
            <w:tcBorders>
              <w:top w:val="nil"/>
              <w:left w:val="nil"/>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14881,04763</w:t>
            </w:r>
          </w:p>
        </w:tc>
        <w:tc>
          <w:tcPr>
            <w:tcW w:w="1360" w:type="dxa"/>
            <w:tcBorders>
              <w:top w:val="nil"/>
              <w:left w:val="nil"/>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14881,04763</w:t>
            </w:r>
          </w:p>
        </w:tc>
        <w:tc>
          <w:tcPr>
            <w:tcW w:w="1280" w:type="dxa"/>
            <w:tcBorders>
              <w:top w:val="nil"/>
              <w:left w:val="nil"/>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14881,04763</w:t>
            </w:r>
          </w:p>
        </w:tc>
        <w:tc>
          <w:tcPr>
            <w:tcW w:w="960" w:type="dxa"/>
            <w:tcBorders>
              <w:top w:val="nil"/>
              <w:left w:val="nil"/>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960" w:type="dxa"/>
            <w:tcBorders>
              <w:top w:val="nil"/>
              <w:left w:val="nil"/>
              <w:bottom w:val="single" w:sz="4" w:space="0" w:color="auto"/>
              <w:right w:val="single" w:sz="4" w:space="0" w:color="auto"/>
            </w:tcBorders>
            <w:shd w:val="clear" w:color="auto" w:fill="auto"/>
            <w:vAlign w:val="center"/>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textAlignment w:val="auto"/>
              <w:rPr>
                <w:b/>
                <w:color w:val="000000"/>
                <w:sz w:val="22"/>
                <w:szCs w:val="22"/>
              </w:rPr>
            </w:pPr>
            <w:r w:rsidRPr="00C92C37">
              <w:rPr>
                <w:b/>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textAlignment w:val="auto"/>
              <w:rPr>
                <w:b/>
                <w:color w:val="000000"/>
                <w:sz w:val="22"/>
                <w:szCs w:val="22"/>
              </w:rPr>
            </w:pPr>
            <w:r w:rsidRPr="00C92C37">
              <w:rPr>
                <w:b/>
                <w:color w:val="000000"/>
                <w:sz w:val="22"/>
                <w:szCs w:val="22"/>
              </w:rPr>
              <w:t>в том числе областной бюджет</w:t>
            </w:r>
          </w:p>
        </w:tc>
        <w:tc>
          <w:tcPr>
            <w:tcW w:w="200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textAlignment w:val="auto"/>
              <w:rPr>
                <w:b/>
                <w:color w:val="000000"/>
                <w:sz w:val="22"/>
                <w:szCs w:val="22"/>
              </w:rPr>
            </w:pPr>
            <w:r w:rsidRPr="00C92C37">
              <w:rPr>
                <w:b/>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140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136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128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r>
      <w:tr w:rsidR="004373E4" w:rsidRPr="004373E4" w:rsidTr="004373E4">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textAlignment w:val="auto"/>
              <w:rPr>
                <w:b/>
                <w:color w:val="000000"/>
                <w:sz w:val="22"/>
                <w:szCs w:val="22"/>
              </w:rPr>
            </w:pPr>
            <w:r w:rsidRPr="00C92C37">
              <w:rPr>
                <w:b/>
                <w:color w:val="000000"/>
                <w:sz w:val="22"/>
                <w:szCs w:val="22"/>
              </w:rPr>
              <w:t> </w:t>
            </w:r>
          </w:p>
        </w:tc>
        <w:tc>
          <w:tcPr>
            <w:tcW w:w="422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textAlignment w:val="auto"/>
              <w:rPr>
                <w:b/>
                <w:color w:val="000000"/>
                <w:sz w:val="22"/>
                <w:szCs w:val="22"/>
              </w:rPr>
            </w:pPr>
            <w:r w:rsidRPr="00C92C37">
              <w:rPr>
                <w:b/>
                <w:color w:val="000000"/>
                <w:sz w:val="22"/>
                <w:szCs w:val="22"/>
              </w:rPr>
              <w:t>в том числе местный бюджет</w:t>
            </w:r>
          </w:p>
        </w:tc>
        <w:tc>
          <w:tcPr>
            <w:tcW w:w="200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textAlignment w:val="auto"/>
              <w:rPr>
                <w:b/>
                <w:color w:val="000000"/>
                <w:sz w:val="22"/>
                <w:szCs w:val="22"/>
              </w:rPr>
            </w:pPr>
            <w:r w:rsidRPr="00C92C37">
              <w:rPr>
                <w:b/>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44643,1429</w:t>
            </w:r>
          </w:p>
        </w:tc>
        <w:tc>
          <w:tcPr>
            <w:tcW w:w="140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14881,04763</w:t>
            </w:r>
          </w:p>
        </w:tc>
        <w:tc>
          <w:tcPr>
            <w:tcW w:w="136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14881,04763</w:t>
            </w:r>
          </w:p>
        </w:tc>
        <w:tc>
          <w:tcPr>
            <w:tcW w:w="128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14881,04763</w:t>
            </w:r>
          </w:p>
        </w:tc>
        <w:tc>
          <w:tcPr>
            <w:tcW w:w="96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4373E4" w:rsidRPr="00C92C37" w:rsidRDefault="004373E4" w:rsidP="004373E4">
            <w:pPr>
              <w:overflowPunct/>
              <w:autoSpaceDE/>
              <w:autoSpaceDN/>
              <w:adjustRightInd/>
              <w:jc w:val="center"/>
              <w:textAlignment w:val="auto"/>
              <w:rPr>
                <w:b/>
                <w:color w:val="000000"/>
                <w:sz w:val="22"/>
                <w:szCs w:val="22"/>
              </w:rPr>
            </w:pPr>
            <w:r w:rsidRPr="00C92C37">
              <w:rPr>
                <w:b/>
                <w:color w:val="000000"/>
                <w:sz w:val="22"/>
                <w:szCs w:val="22"/>
              </w:rPr>
              <w:t>0</w:t>
            </w:r>
          </w:p>
        </w:tc>
      </w:tr>
    </w:tbl>
    <w:p w:rsidR="004B32AD" w:rsidRPr="00BD0F60" w:rsidRDefault="004B32AD" w:rsidP="002F5575">
      <w:pPr>
        <w:jc w:val="center"/>
        <w:rPr>
          <w:b/>
          <w:sz w:val="24"/>
          <w:szCs w:val="24"/>
        </w:rPr>
      </w:pPr>
    </w:p>
    <w:p w:rsidR="00C13792" w:rsidRDefault="00C13792">
      <w:pPr>
        <w:jc w:val="both"/>
        <w:rPr>
          <w:b/>
          <w:sz w:val="28"/>
          <w:szCs w:val="28"/>
        </w:rPr>
        <w:sectPr w:rsidR="00C13792" w:rsidSect="00887E22">
          <w:pgSz w:w="16838" w:h="11906" w:orient="landscape"/>
          <w:pgMar w:top="850" w:right="851" w:bottom="709" w:left="851" w:header="181" w:footer="709" w:gutter="0"/>
          <w:cols w:space="0"/>
          <w:docGrid w:linePitch="272"/>
        </w:sectPr>
      </w:pPr>
    </w:p>
    <w:p w:rsidR="004B319A" w:rsidRDefault="004B319A">
      <w:pPr>
        <w:jc w:val="both"/>
        <w:rPr>
          <w:b/>
          <w:sz w:val="28"/>
          <w:szCs w:val="28"/>
        </w:rPr>
      </w:pPr>
    </w:p>
    <w:p w:rsidR="00C13792" w:rsidRPr="00BD0F60" w:rsidRDefault="00C13792" w:rsidP="00BD0F60">
      <w:pPr>
        <w:ind w:left="5670"/>
        <w:rPr>
          <w:sz w:val="24"/>
          <w:szCs w:val="24"/>
        </w:rPr>
      </w:pPr>
      <w:r w:rsidRPr="00BD0F60">
        <w:rPr>
          <w:sz w:val="24"/>
          <w:szCs w:val="24"/>
        </w:rPr>
        <w:t xml:space="preserve">Приложение </w:t>
      </w:r>
      <w:r w:rsidR="00C92C37">
        <w:rPr>
          <w:sz w:val="24"/>
          <w:szCs w:val="24"/>
        </w:rPr>
        <w:t>4</w:t>
      </w:r>
    </w:p>
    <w:p w:rsidR="00C13792" w:rsidRPr="00BD0F60" w:rsidRDefault="00C13792" w:rsidP="00BD0F60">
      <w:pPr>
        <w:ind w:left="5670"/>
        <w:rPr>
          <w:sz w:val="24"/>
          <w:szCs w:val="24"/>
        </w:rPr>
      </w:pPr>
      <w:r w:rsidRPr="00BD0F60">
        <w:rPr>
          <w:sz w:val="24"/>
          <w:szCs w:val="24"/>
        </w:rPr>
        <w:t>к постановлению администрации</w:t>
      </w:r>
    </w:p>
    <w:p w:rsidR="00C13792" w:rsidRPr="00BD0F60" w:rsidRDefault="00C13792" w:rsidP="00BD0F60">
      <w:pPr>
        <w:ind w:left="5670"/>
        <w:rPr>
          <w:sz w:val="24"/>
          <w:szCs w:val="24"/>
        </w:rPr>
      </w:pPr>
      <w:proofErr w:type="spellStart"/>
      <w:r w:rsidRPr="00BD0F60">
        <w:rPr>
          <w:sz w:val="24"/>
          <w:szCs w:val="24"/>
        </w:rPr>
        <w:t>Кунашакского</w:t>
      </w:r>
      <w:proofErr w:type="spellEnd"/>
      <w:r w:rsidRPr="00BD0F60">
        <w:rPr>
          <w:sz w:val="24"/>
          <w:szCs w:val="24"/>
        </w:rPr>
        <w:t xml:space="preserve"> муниципального округа</w:t>
      </w:r>
    </w:p>
    <w:p w:rsidR="00C13792" w:rsidRPr="00BD0F60" w:rsidRDefault="00C13792" w:rsidP="00BD0F60">
      <w:pPr>
        <w:ind w:left="5670"/>
        <w:rPr>
          <w:sz w:val="24"/>
          <w:szCs w:val="24"/>
        </w:rPr>
      </w:pPr>
      <w:r w:rsidRPr="00BD0F60">
        <w:rPr>
          <w:sz w:val="24"/>
          <w:szCs w:val="24"/>
        </w:rPr>
        <w:t xml:space="preserve">от                          </w:t>
      </w:r>
      <w:proofErr w:type="gramStart"/>
      <w:r w:rsidRPr="00BD0F60">
        <w:rPr>
          <w:sz w:val="24"/>
          <w:szCs w:val="24"/>
        </w:rPr>
        <w:t>г</w:t>
      </w:r>
      <w:proofErr w:type="gramEnd"/>
      <w:r w:rsidRPr="00BD0F60">
        <w:rPr>
          <w:sz w:val="24"/>
          <w:szCs w:val="24"/>
        </w:rPr>
        <w:t xml:space="preserve">. № </w:t>
      </w:r>
    </w:p>
    <w:p w:rsidR="00BD0F60" w:rsidRDefault="00C13792" w:rsidP="00BD0F60">
      <w:pPr>
        <w:overflowPunct/>
        <w:autoSpaceDE/>
        <w:adjustRightInd/>
        <w:spacing w:line="256" w:lineRule="auto"/>
        <w:jc w:val="center"/>
        <w:rPr>
          <w:b/>
          <w:sz w:val="24"/>
          <w:szCs w:val="24"/>
        </w:rPr>
      </w:pPr>
      <w:r w:rsidRPr="00BD0F60">
        <w:rPr>
          <w:b/>
          <w:sz w:val="24"/>
          <w:szCs w:val="24"/>
        </w:rPr>
        <w:t xml:space="preserve">ПАСПОРТ </w:t>
      </w:r>
    </w:p>
    <w:p w:rsidR="00C13792" w:rsidRDefault="00BD0F60" w:rsidP="00BD0F60">
      <w:pPr>
        <w:overflowPunct/>
        <w:autoSpaceDE/>
        <w:adjustRightInd/>
        <w:spacing w:line="256" w:lineRule="auto"/>
        <w:jc w:val="center"/>
        <w:rPr>
          <w:sz w:val="24"/>
          <w:szCs w:val="24"/>
        </w:rPr>
      </w:pPr>
      <w:r>
        <w:rPr>
          <w:b/>
          <w:sz w:val="24"/>
          <w:szCs w:val="24"/>
        </w:rPr>
        <w:t xml:space="preserve">подпрограммы </w:t>
      </w:r>
      <w:r w:rsidR="00C13792" w:rsidRPr="00BD0F60">
        <w:rPr>
          <w:b/>
          <w:sz w:val="24"/>
          <w:szCs w:val="24"/>
        </w:rPr>
        <w:t xml:space="preserve"> </w:t>
      </w:r>
      <w:r w:rsidR="00C13792" w:rsidRPr="00BD0F60">
        <w:rPr>
          <w:sz w:val="24"/>
          <w:szCs w:val="24"/>
        </w:rPr>
        <w:t xml:space="preserve">«Организация питания детей в муниципальных общеобразовательных </w:t>
      </w:r>
      <w:r>
        <w:rPr>
          <w:sz w:val="24"/>
          <w:szCs w:val="24"/>
        </w:rPr>
        <w:t>организациях</w:t>
      </w:r>
      <w:r w:rsidR="00C13792" w:rsidRPr="00BD0F60">
        <w:rPr>
          <w:sz w:val="24"/>
          <w:szCs w:val="24"/>
        </w:rPr>
        <w:t>»</w:t>
      </w:r>
    </w:p>
    <w:p w:rsidR="00C13792" w:rsidRPr="00BD0F60" w:rsidRDefault="00C13792" w:rsidP="00C13792">
      <w:pPr>
        <w:jc w:val="center"/>
        <w:rPr>
          <w:b/>
          <w:sz w:val="24"/>
          <w:szCs w:val="24"/>
        </w:rPr>
      </w:pPr>
      <w:r w:rsidRPr="00BD0F60">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6435"/>
      </w:tblGrid>
      <w:tr w:rsidR="00C13792" w:rsidRPr="0033376D" w:rsidTr="0033376D">
        <w:trPr>
          <w:trHeight w:val="479"/>
        </w:trPr>
        <w:tc>
          <w:tcPr>
            <w:tcW w:w="1851"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spacing w:line="256" w:lineRule="auto"/>
              <w:rPr>
                <w:sz w:val="24"/>
                <w:szCs w:val="24"/>
                <w:lang w:eastAsia="en-US"/>
              </w:rPr>
            </w:pPr>
            <w:r w:rsidRPr="0033376D">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C13792" w:rsidRPr="0033376D" w:rsidRDefault="00C13792" w:rsidP="0033376D">
            <w:pPr>
              <w:spacing w:line="256" w:lineRule="auto"/>
              <w:jc w:val="both"/>
              <w:rPr>
                <w:sz w:val="24"/>
                <w:szCs w:val="24"/>
                <w:lang w:eastAsia="en-US"/>
              </w:rPr>
            </w:pPr>
            <w:r w:rsidRPr="0033376D">
              <w:rPr>
                <w:sz w:val="24"/>
                <w:szCs w:val="24"/>
                <w:lang w:eastAsia="en-US"/>
              </w:rPr>
              <w:t xml:space="preserve">Заместитель главы </w:t>
            </w:r>
            <w:r w:rsidR="0033376D">
              <w:rPr>
                <w:sz w:val="24"/>
                <w:szCs w:val="24"/>
                <w:lang w:eastAsia="en-US"/>
              </w:rPr>
              <w:t>округа</w:t>
            </w:r>
            <w:r w:rsidRPr="0033376D">
              <w:rPr>
                <w:sz w:val="24"/>
                <w:szCs w:val="24"/>
                <w:lang w:eastAsia="en-US"/>
              </w:rPr>
              <w:t xml:space="preserve"> по социальным вопросам.</w:t>
            </w:r>
          </w:p>
        </w:tc>
      </w:tr>
      <w:tr w:rsidR="00C13792" w:rsidRPr="0033376D" w:rsidTr="0033376D">
        <w:trPr>
          <w:trHeight w:val="600"/>
        </w:trPr>
        <w:tc>
          <w:tcPr>
            <w:tcW w:w="1851"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spacing w:line="256" w:lineRule="auto"/>
              <w:rPr>
                <w:sz w:val="24"/>
                <w:szCs w:val="24"/>
                <w:lang w:eastAsia="en-US"/>
              </w:rPr>
            </w:pPr>
            <w:r w:rsidRPr="0033376D">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spacing w:line="256" w:lineRule="auto"/>
              <w:jc w:val="both"/>
              <w:rPr>
                <w:sz w:val="24"/>
                <w:szCs w:val="24"/>
                <w:lang w:eastAsia="en-US"/>
              </w:rPr>
            </w:pPr>
            <w:r w:rsidRPr="0033376D">
              <w:rPr>
                <w:sz w:val="24"/>
                <w:szCs w:val="24"/>
                <w:lang w:eastAsia="en-US"/>
              </w:rPr>
              <w:t xml:space="preserve">Управление образования администрации </w:t>
            </w:r>
            <w:proofErr w:type="spellStart"/>
            <w:r w:rsidRPr="0033376D">
              <w:rPr>
                <w:sz w:val="24"/>
                <w:szCs w:val="24"/>
                <w:lang w:eastAsia="en-US"/>
              </w:rPr>
              <w:t>Кунашакского</w:t>
            </w:r>
            <w:proofErr w:type="spellEnd"/>
            <w:r w:rsidRPr="0033376D">
              <w:rPr>
                <w:sz w:val="24"/>
                <w:szCs w:val="24"/>
                <w:lang w:eastAsia="en-US"/>
              </w:rPr>
              <w:t xml:space="preserve"> муниципального округа</w:t>
            </w:r>
          </w:p>
        </w:tc>
      </w:tr>
      <w:tr w:rsidR="00C13792" w:rsidRPr="0033376D" w:rsidTr="00D42DB6">
        <w:tc>
          <w:tcPr>
            <w:tcW w:w="1851"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spacing w:line="256" w:lineRule="auto"/>
              <w:rPr>
                <w:sz w:val="24"/>
                <w:szCs w:val="24"/>
                <w:lang w:eastAsia="en-US"/>
              </w:rPr>
            </w:pPr>
            <w:r w:rsidRPr="0033376D">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C13792" w:rsidRPr="0033376D" w:rsidRDefault="00D42DB6" w:rsidP="0033376D">
            <w:pPr>
              <w:pStyle w:val="af9"/>
              <w:ind w:firstLine="0"/>
              <w:rPr>
                <w:sz w:val="24"/>
                <w:szCs w:val="24"/>
              </w:rPr>
            </w:pPr>
            <w:r w:rsidRPr="0033376D">
              <w:rPr>
                <w:sz w:val="24"/>
                <w:szCs w:val="24"/>
              </w:rPr>
              <w:t xml:space="preserve">Образовательные </w:t>
            </w:r>
            <w:r w:rsidR="0033376D">
              <w:rPr>
                <w:sz w:val="24"/>
                <w:szCs w:val="24"/>
              </w:rPr>
              <w:t>организации</w:t>
            </w:r>
            <w:r w:rsidRPr="0033376D">
              <w:rPr>
                <w:sz w:val="24"/>
                <w:szCs w:val="24"/>
              </w:rPr>
              <w:t xml:space="preserve"> </w:t>
            </w:r>
            <w:r w:rsidR="00C13792" w:rsidRPr="0033376D">
              <w:rPr>
                <w:sz w:val="24"/>
                <w:szCs w:val="24"/>
              </w:rPr>
              <w:t>(далее – О</w:t>
            </w:r>
            <w:r w:rsidR="0033376D">
              <w:rPr>
                <w:sz w:val="24"/>
                <w:szCs w:val="24"/>
              </w:rPr>
              <w:t>О</w:t>
            </w:r>
            <w:r w:rsidR="00C13792" w:rsidRPr="0033376D">
              <w:rPr>
                <w:sz w:val="24"/>
                <w:szCs w:val="24"/>
              </w:rPr>
              <w:t>)</w:t>
            </w:r>
          </w:p>
        </w:tc>
      </w:tr>
      <w:tr w:rsidR="00C13792" w:rsidRPr="0033376D" w:rsidTr="00D42DB6">
        <w:tc>
          <w:tcPr>
            <w:tcW w:w="1851"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spacing w:line="256" w:lineRule="auto"/>
              <w:rPr>
                <w:sz w:val="24"/>
                <w:szCs w:val="24"/>
                <w:lang w:eastAsia="en-US"/>
              </w:rPr>
            </w:pPr>
            <w:r w:rsidRPr="0033376D">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jc w:val="both"/>
              <w:rPr>
                <w:sz w:val="24"/>
                <w:szCs w:val="24"/>
              </w:rPr>
            </w:pPr>
            <w:r w:rsidRPr="0033376D">
              <w:rPr>
                <w:sz w:val="24"/>
                <w:szCs w:val="24"/>
              </w:rPr>
              <w:t>2026-2030</w:t>
            </w:r>
          </w:p>
        </w:tc>
      </w:tr>
      <w:tr w:rsidR="00C13792" w:rsidRPr="0033376D" w:rsidTr="00D42DB6">
        <w:tc>
          <w:tcPr>
            <w:tcW w:w="1851"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spacing w:line="256" w:lineRule="auto"/>
              <w:rPr>
                <w:sz w:val="24"/>
                <w:szCs w:val="24"/>
                <w:lang w:eastAsia="en-US"/>
              </w:rPr>
            </w:pPr>
            <w:r w:rsidRPr="0033376D">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724607" w:rsidRPr="00724607" w:rsidRDefault="00724607" w:rsidP="00724607">
            <w:pPr>
              <w:jc w:val="both"/>
              <w:rPr>
                <w:rFonts w:eastAsia="Calibri"/>
                <w:sz w:val="24"/>
                <w:szCs w:val="24"/>
                <w:lang w:eastAsia="en-US"/>
              </w:rPr>
            </w:pPr>
            <w:r w:rsidRPr="00724607">
              <w:rPr>
                <w:rFonts w:eastAsia="Calibri"/>
                <w:sz w:val="24"/>
                <w:szCs w:val="24"/>
                <w:lang w:eastAsia="en-US"/>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724607">
              <w:rPr>
                <w:rFonts w:eastAsia="Calibri"/>
                <w:sz w:val="24"/>
                <w:szCs w:val="24"/>
                <w:lang w:eastAsia="en-US"/>
              </w:rPr>
              <w:t>Кунашакского</w:t>
            </w:r>
            <w:proofErr w:type="spellEnd"/>
            <w:r w:rsidRPr="00724607">
              <w:rPr>
                <w:rFonts w:eastAsia="Calibri"/>
                <w:sz w:val="24"/>
                <w:szCs w:val="24"/>
                <w:lang w:eastAsia="en-US"/>
              </w:rPr>
              <w:t xml:space="preserve"> муниципального округа.</w:t>
            </w:r>
          </w:p>
          <w:p w:rsidR="00C13792" w:rsidRPr="0033376D" w:rsidRDefault="00724607" w:rsidP="00724607">
            <w:pPr>
              <w:spacing w:line="256" w:lineRule="auto"/>
              <w:jc w:val="both"/>
              <w:rPr>
                <w:sz w:val="24"/>
                <w:szCs w:val="24"/>
                <w:lang w:eastAsia="en-US"/>
              </w:rPr>
            </w:pPr>
            <w:r w:rsidRPr="00724607">
              <w:rPr>
                <w:rFonts w:eastAsia="Calibri"/>
                <w:sz w:val="24"/>
                <w:szCs w:val="24"/>
                <w:lang w:eastAsia="en-US"/>
              </w:rPr>
              <w:t xml:space="preserve">Развитие в </w:t>
            </w:r>
            <w:proofErr w:type="spellStart"/>
            <w:r w:rsidRPr="00724607">
              <w:rPr>
                <w:rFonts w:eastAsia="Calibri"/>
                <w:sz w:val="24"/>
                <w:szCs w:val="24"/>
                <w:lang w:eastAsia="en-US"/>
              </w:rPr>
              <w:t>Кунашакском</w:t>
            </w:r>
            <w:proofErr w:type="spellEnd"/>
            <w:r w:rsidRPr="00724607">
              <w:rPr>
                <w:rFonts w:eastAsia="Calibri"/>
                <w:sz w:val="24"/>
                <w:szCs w:val="24"/>
                <w:lang w:eastAsia="en-US"/>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C13792" w:rsidRPr="0033376D" w:rsidTr="00D42DB6">
        <w:tc>
          <w:tcPr>
            <w:tcW w:w="1851" w:type="pct"/>
            <w:tcBorders>
              <w:top w:val="single" w:sz="4" w:space="0" w:color="auto"/>
              <w:left w:val="single" w:sz="4" w:space="0" w:color="auto"/>
              <w:bottom w:val="single" w:sz="4" w:space="0" w:color="auto"/>
              <w:right w:val="single" w:sz="4" w:space="0" w:color="auto"/>
            </w:tcBorders>
          </w:tcPr>
          <w:p w:rsidR="00C13792" w:rsidRPr="0033376D" w:rsidRDefault="00C13792" w:rsidP="00D42DB6">
            <w:pPr>
              <w:jc w:val="both"/>
              <w:rPr>
                <w:color w:val="000000"/>
                <w:sz w:val="24"/>
                <w:szCs w:val="24"/>
              </w:rPr>
            </w:pPr>
            <w:r w:rsidRPr="0033376D">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C13792" w:rsidRDefault="00C13792" w:rsidP="00D42DB6">
            <w:pPr>
              <w:jc w:val="both"/>
              <w:rPr>
                <w:color w:val="000000"/>
                <w:sz w:val="24"/>
                <w:szCs w:val="24"/>
              </w:rPr>
            </w:pPr>
            <w:r w:rsidRPr="0033376D">
              <w:rPr>
                <w:color w:val="000000"/>
                <w:sz w:val="24"/>
                <w:szCs w:val="24"/>
              </w:rPr>
              <w:t xml:space="preserve">Всего по Подпрограмме – </w:t>
            </w:r>
            <w:r w:rsidR="00C92C37">
              <w:rPr>
                <w:color w:val="000000"/>
                <w:sz w:val="24"/>
                <w:szCs w:val="24"/>
              </w:rPr>
              <w:t>108292,22082</w:t>
            </w:r>
            <w:r w:rsidRPr="0033376D">
              <w:rPr>
                <w:color w:val="000000"/>
                <w:sz w:val="24"/>
                <w:szCs w:val="24"/>
              </w:rPr>
              <w:t xml:space="preserve"> тыс. руб., </w:t>
            </w:r>
          </w:p>
          <w:p w:rsidR="00C92C37" w:rsidRPr="0033376D" w:rsidRDefault="00C92C37" w:rsidP="00C92C37">
            <w:pPr>
              <w:jc w:val="both"/>
              <w:rPr>
                <w:color w:val="000000"/>
                <w:sz w:val="24"/>
                <w:szCs w:val="24"/>
              </w:rPr>
            </w:pPr>
            <w:r>
              <w:rPr>
                <w:color w:val="000000"/>
                <w:sz w:val="24"/>
                <w:szCs w:val="24"/>
              </w:rPr>
              <w:t xml:space="preserve">Из них федеральный бюджет 31433,19702 </w:t>
            </w:r>
            <w:r w:rsidRPr="0033376D">
              <w:rPr>
                <w:color w:val="000000"/>
                <w:sz w:val="24"/>
                <w:szCs w:val="24"/>
              </w:rPr>
              <w:t>.,</w:t>
            </w:r>
            <w:r>
              <w:rPr>
                <w:color w:val="000000"/>
                <w:sz w:val="24"/>
                <w:szCs w:val="24"/>
              </w:rPr>
              <w:t xml:space="preserve"> </w:t>
            </w:r>
            <w:r w:rsidRPr="0033376D">
              <w:rPr>
                <w:color w:val="000000"/>
                <w:sz w:val="24"/>
                <w:szCs w:val="24"/>
              </w:rPr>
              <w:t xml:space="preserve"> в том числе:</w:t>
            </w:r>
          </w:p>
          <w:p w:rsidR="00C92C37" w:rsidRPr="0033376D" w:rsidRDefault="00C92C37" w:rsidP="00C92C37">
            <w:pPr>
              <w:jc w:val="both"/>
              <w:rPr>
                <w:color w:val="000000"/>
                <w:sz w:val="24"/>
                <w:szCs w:val="24"/>
              </w:rPr>
            </w:pPr>
            <w:r w:rsidRPr="0033376D">
              <w:rPr>
                <w:color w:val="000000"/>
                <w:sz w:val="24"/>
                <w:szCs w:val="24"/>
              </w:rPr>
              <w:t xml:space="preserve">2026 г. – </w:t>
            </w:r>
            <w:r>
              <w:rPr>
                <w:color w:val="000000"/>
                <w:sz w:val="24"/>
                <w:szCs w:val="24"/>
              </w:rPr>
              <w:t>11385,12601</w:t>
            </w:r>
            <w:r w:rsidRPr="0033376D">
              <w:rPr>
                <w:color w:val="000000"/>
                <w:sz w:val="24"/>
                <w:szCs w:val="24"/>
              </w:rPr>
              <w:t xml:space="preserve"> тыс. руб.;</w:t>
            </w:r>
          </w:p>
          <w:p w:rsidR="00C92C37" w:rsidRPr="0033376D" w:rsidRDefault="00C92C37" w:rsidP="00C92C37">
            <w:pPr>
              <w:jc w:val="both"/>
              <w:rPr>
                <w:color w:val="000000"/>
                <w:sz w:val="24"/>
                <w:szCs w:val="24"/>
              </w:rPr>
            </w:pPr>
            <w:r w:rsidRPr="0033376D">
              <w:rPr>
                <w:color w:val="000000"/>
                <w:sz w:val="24"/>
                <w:szCs w:val="24"/>
              </w:rPr>
              <w:t xml:space="preserve">2027 г.-  </w:t>
            </w:r>
            <w:r>
              <w:rPr>
                <w:color w:val="000000"/>
                <w:sz w:val="24"/>
                <w:szCs w:val="24"/>
              </w:rPr>
              <w:t>10518,64713</w:t>
            </w:r>
            <w:r w:rsidRPr="0033376D">
              <w:rPr>
                <w:color w:val="000000"/>
                <w:sz w:val="24"/>
                <w:szCs w:val="24"/>
              </w:rPr>
              <w:t xml:space="preserve"> тыс. руб.;</w:t>
            </w:r>
          </w:p>
          <w:p w:rsidR="00C92C37" w:rsidRPr="0033376D" w:rsidRDefault="00C92C37" w:rsidP="00C92C37">
            <w:pPr>
              <w:jc w:val="both"/>
              <w:rPr>
                <w:color w:val="000000"/>
                <w:sz w:val="24"/>
                <w:szCs w:val="24"/>
              </w:rPr>
            </w:pPr>
            <w:r w:rsidRPr="0033376D">
              <w:rPr>
                <w:color w:val="000000"/>
                <w:sz w:val="24"/>
                <w:szCs w:val="24"/>
              </w:rPr>
              <w:t xml:space="preserve">2028 г. – </w:t>
            </w:r>
            <w:r>
              <w:rPr>
                <w:color w:val="000000"/>
                <w:sz w:val="24"/>
                <w:szCs w:val="24"/>
              </w:rPr>
              <w:t>9529,42388</w:t>
            </w:r>
            <w:r w:rsidRPr="0033376D">
              <w:rPr>
                <w:color w:val="000000"/>
                <w:sz w:val="24"/>
                <w:szCs w:val="24"/>
              </w:rPr>
              <w:t xml:space="preserve"> тыс. руб.;</w:t>
            </w:r>
          </w:p>
          <w:p w:rsidR="00C92C37" w:rsidRPr="0033376D" w:rsidRDefault="00C92C37" w:rsidP="00C92C37">
            <w:pPr>
              <w:jc w:val="both"/>
              <w:rPr>
                <w:color w:val="000000"/>
                <w:sz w:val="24"/>
                <w:szCs w:val="24"/>
              </w:rPr>
            </w:pPr>
            <w:r w:rsidRPr="0033376D">
              <w:rPr>
                <w:color w:val="000000"/>
                <w:sz w:val="24"/>
                <w:szCs w:val="24"/>
              </w:rPr>
              <w:t>2029 г.- 0 тыс. руб.;</w:t>
            </w:r>
          </w:p>
          <w:p w:rsidR="00C92C37" w:rsidRPr="0033376D" w:rsidRDefault="00C92C37" w:rsidP="00D42DB6">
            <w:pPr>
              <w:jc w:val="both"/>
              <w:rPr>
                <w:color w:val="000000"/>
                <w:sz w:val="24"/>
                <w:szCs w:val="24"/>
              </w:rPr>
            </w:pPr>
            <w:r w:rsidRPr="0033376D">
              <w:rPr>
                <w:color w:val="000000"/>
                <w:sz w:val="24"/>
                <w:szCs w:val="24"/>
              </w:rPr>
              <w:t>2030 г.- 0 тыс. руб.;</w:t>
            </w:r>
          </w:p>
          <w:p w:rsidR="00C13792" w:rsidRPr="0033376D" w:rsidRDefault="00C13792" w:rsidP="00D42DB6">
            <w:pPr>
              <w:jc w:val="both"/>
              <w:rPr>
                <w:color w:val="000000"/>
                <w:sz w:val="24"/>
                <w:szCs w:val="24"/>
              </w:rPr>
            </w:pPr>
            <w:r w:rsidRPr="0033376D">
              <w:rPr>
                <w:color w:val="000000"/>
                <w:sz w:val="24"/>
                <w:szCs w:val="24"/>
              </w:rPr>
              <w:t xml:space="preserve">из них областной бюджет – </w:t>
            </w:r>
            <w:r w:rsidR="00C92C37">
              <w:rPr>
                <w:color w:val="000000"/>
                <w:sz w:val="24"/>
                <w:szCs w:val="24"/>
              </w:rPr>
              <w:t>55668,49480</w:t>
            </w:r>
            <w:r w:rsidRPr="0033376D">
              <w:rPr>
                <w:color w:val="000000"/>
                <w:sz w:val="24"/>
                <w:szCs w:val="24"/>
              </w:rPr>
              <w:t xml:space="preserve"> тыс. руб., в том числе:</w:t>
            </w:r>
          </w:p>
          <w:p w:rsidR="00C13792" w:rsidRPr="0033376D" w:rsidRDefault="00C13792" w:rsidP="00D42DB6">
            <w:pPr>
              <w:jc w:val="both"/>
              <w:rPr>
                <w:color w:val="000000"/>
                <w:sz w:val="24"/>
                <w:szCs w:val="24"/>
              </w:rPr>
            </w:pPr>
            <w:r w:rsidRPr="0033376D">
              <w:rPr>
                <w:color w:val="000000"/>
                <w:sz w:val="24"/>
                <w:szCs w:val="24"/>
              </w:rPr>
              <w:t xml:space="preserve">2026 г. – </w:t>
            </w:r>
            <w:r w:rsidR="00C92C37">
              <w:rPr>
                <w:color w:val="000000"/>
                <w:sz w:val="24"/>
                <w:szCs w:val="24"/>
              </w:rPr>
              <w:t>17071,57948</w:t>
            </w:r>
            <w:r w:rsidRPr="0033376D">
              <w:rPr>
                <w:color w:val="000000"/>
                <w:sz w:val="24"/>
                <w:szCs w:val="24"/>
              </w:rPr>
              <w:t xml:space="preserve"> тыс. руб.;</w:t>
            </w:r>
          </w:p>
          <w:p w:rsidR="00C13792" w:rsidRPr="0033376D" w:rsidRDefault="00C13792" w:rsidP="00D42DB6">
            <w:pPr>
              <w:jc w:val="both"/>
              <w:rPr>
                <w:color w:val="000000"/>
                <w:sz w:val="24"/>
                <w:szCs w:val="24"/>
              </w:rPr>
            </w:pPr>
            <w:r w:rsidRPr="0033376D">
              <w:rPr>
                <w:color w:val="000000"/>
                <w:sz w:val="24"/>
                <w:szCs w:val="24"/>
              </w:rPr>
              <w:t xml:space="preserve">2027 г.-  </w:t>
            </w:r>
            <w:r w:rsidR="00C92C37">
              <w:rPr>
                <w:color w:val="000000"/>
                <w:sz w:val="24"/>
                <w:szCs w:val="24"/>
              </w:rPr>
              <w:t>19033,33247</w:t>
            </w:r>
            <w:r w:rsidRPr="0033376D">
              <w:rPr>
                <w:color w:val="000000"/>
                <w:sz w:val="24"/>
                <w:szCs w:val="24"/>
              </w:rPr>
              <w:t xml:space="preserve"> тыс. руб.;</w:t>
            </w:r>
          </w:p>
          <w:p w:rsidR="00C13792" w:rsidRPr="0033376D" w:rsidRDefault="00C13792" w:rsidP="00D42DB6">
            <w:pPr>
              <w:jc w:val="both"/>
              <w:rPr>
                <w:color w:val="000000"/>
                <w:sz w:val="24"/>
                <w:szCs w:val="24"/>
              </w:rPr>
            </w:pPr>
            <w:r w:rsidRPr="0033376D">
              <w:rPr>
                <w:color w:val="000000"/>
                <w:sz w:val="24"/>
                <w:szCs w:val="24"/>
              </w:rPr>
              <w:t xml:space="preserve">2028 г. – </w:t>
            </w:r>
            <w:r w:rsidR="00C92C37">
              <w:rPr>
                <w:color w:val="000000"/>
                <w:sz w:val="24"/>
                <w:szCs w:val="24"/>
              </w:rPr>
              <w:t>19563,58285</w:t>
            </w:r>
            <w:r w:rsidRPr="0033376D">
              <w:rPr>
                <w:color w:val="000000"/>
                <w:sz w:val="24"/>
                <w:szCs w:val="24"/>
              </w:rPr>
              <w:t xml:space="preserve"> тыс. руб.;</w:t>
            </w:r>
          </w:p>
          <w:p w:rsidR="00C13792" w:rsidRPr="0033376D" w:rsidRDefault="00C13792" w:rsidP="00D42DB6">
            <w:pPr>
              <w:jc w:val="both"/>
              <w:rPr>
                <w:color w:val="000000"/>
                <w:sz w:val="24"/>
                <w:szCs w:val="24"/>
              </w:rPr>
            </w:pPr>
            <w:r w:rsidRPr="0033376D">
              <w:rPr>
                <w:color w:val="000000"/>
                <w:sz w:val="24"/>
                <w:szCs w:val="24"/>
              </w:rPr>
              <w:t>2029 г.- 0 тыс. руб.;</w:t>
            </w:r>
          </w:p>
          <w:p w:rsidR="00C13792" w:rsidRPr="0033376D" w:rsidRDefault="00C13792" w:rsidP="00D42DB6">
            <w:pPr>
              <w:jc w:val="both"/>
              <w:rPr>
                <w:color w:val="000000"/>
                <w:sz w:val="24"/>
                <w:szCs w:val="24"/>
              </w:rPr>
            </w:pPr>
            <w:r w:rsidRPr="0033376D">
              <w:rPr>
                <w:color w:val="000000"/>
                <w:sz w:val="24"/>
                <w:szCs w:val="24"/>
              </w:rPr>
              <w:t>2030 г.- 0 тыс. руб.;</w:t>
            </w:r>
          </w:p>
          <w:p w:rsidR="00C13792" w:rsidRPr="0033376D" w:rsidRDefault="00C13792" w:rsidP="00D42DB6">
            <w:pPr>
              <w:jc w:val="both"/>
              <w:rPr>
                <w:color w:val="000000"/>
                <w:sz w:val="24"/>
                <w:szCs w:val="24"/>
              </w:rPr>
            </w:pPr>
            <w:r w:rsidRPr="0033376D">
              <w:rPr>
                <w:color w:val="000000"/>
                <w:sz w:val="24"/>
                <w:szCs w:val="24"/>
              </w:rPr>
              <w:t xml:space="preserve">Местный бюджет –  </w:t>
            </w:r>
            <w:r w:rsidR="00C92C37">
              <w:rPr>
                <w:color w:val="000000"/>
                <w:sz w:val="24"/>
                <w:szCs w:val="24"/>
              </w:rPr>
              <w:t>21190,52900</w:t>
            </w:r>
            <w:r w:rsidRPr="0033376D">
              <w:rPr>
                <w:color w:val="000000"/>
                <w:sz w:val="24"/>
                <w:szCs w:val="24"/>
              </w:rPr>
              <w:t xml:space="preserve">  тыс. руб., в том числе:</w:t>
            </w:r>
          </w:p>
          <w:p w:rsidR="00C13792" w:rsidRPr="0033376D" w:rsidRDefault="00C13792" w:rsidP="00D42DB6">
            <w:pPr>
              <w:jc w:val="both"/>
              <w:rPr>
                <w:color w:val="000000"/>
                <w:sz w:val="24"/>
                <w:szCs w:val="24"/>
              </w:rPr>
            </w:pPr>
            <w:r w:rsidRPr="0033376D">
              <w:rPr>
                <w:color w:val="000000"/>
                <w:sz w:val="24"/>
                <w:szCs w:val="24"/>
              </w:rPr>
              <w:t xml:space="preserve">2026 г. – </w:t>
            </w:r>
            <w:r w:rsidR="00C92C37">
              <w:rPr>
                <w:color w:val="000000"/>
                <w:sz w:val="24"/>
                <w:szCs w:val="24"/>
              </w:rPr>
              <w:t>9194,3290</w:t>
            </w:r>
            <w:r w:rsidRPr="0033376D">
              <w:rPr>
                <w:color w:val="000000"/>
                <w:sz w:val="24"/>
                <w:szCs w:val="24"/>
              </w:rPr>
              <w:t xml:space="preserve"> тыс. руб.;</w:t>
            </w:r>
          </w:p>
          <w:p w:rsidR="00C13792" w:rsidRPr="0033376D" w:rsidRDefault="00C13792" w:rsidP="00D42DB6">
            <w:pPr>
              <w:jc w:val="both"/>
              <w:rPr>
                <w:color w:val="000000"/>
                <w:sz w:val="24"/>
                <w:szCs w:val="24"/>
              </w:rPr>
            </w:pPr>
            <w:r w:rsidRPr="0033376D">
              <w:rPr>
                <w:color w:val="000000"/>
                <w:sz w:val="24"/>
                <w:szCs w:val="24"/>
              </w:rPr>
              <w:t xml:space="preserve">2027 г.-  </w:t>
            </w:r>
            <w:r w:rsidR="00C92C37">
              <w:rPr>
                <w:color w:val="000000"/>
                <w:sz w:val="24"/>
                <w:szCs w:val="24"/>
              </w:rPr>
              <w:t>5998,1000</w:t>
            </w:r>
            <w:r w:rsidRPr="0033376D">
              <w:rPr>
                <w:color w:val="000000"/>
                <w:sz w:val="24"/>
                <w:szCs w:val="24"/>
              </w:rPr>
              <w:t xml:space="preserve"> тыс. руб.;</w:t>
            </w:r>
          </w:p>
          <w:p w:rsidR="00C13792" w:rsidRPr="0033376D" w:rsidRDefault="00C13792" w:rsidP="00D42DB6">
            <w:pPr>
              <w:jc w:val="both"/>
              <w:rPr>
                <w:color w:val="000000"/>
                <w:sz w:val="24"/>
                <w:szCs w:val="24"/>
              </w:rPr>
            </w:pPr>
            <w:r w:rsidRPr="0033376D">
              <w:rPr>
                <w:color w:val="000000"/>
                <w:sz w:val="24"/>
                <w:szCs w:val="24"/>
              </w:rPr>
              <w:t xml:space="preserve">2028 г. – </w:t>
            </w:r>
            <w:r w:rsidR="00C92C37">
              <w:rPr>
                <w:color w:val="000000"/>
                <w:sz w:val="24"/>
                <w:szCs w:val="24"/>
              </w:rPr>
              <w:t>5998,1000</w:t>
            </w:r>
            <w:r w:rsidRPr="0033376D">
              <w:rPr>
                <w:color w:val="000000"/>
                <w:sz w:val="24"/>
                <w:szCs w:val="24"/>
              </w:rPr>
              <w:t xml:space="preserve"> тыс. руб.;</w:t>
            </w:r>
          </w:p>
          <w:p w:rsidR="00C13792" w:rsidRPr="0033376D" w:rsidRDefault="00C13792" w:rsidP="00D42DB6">
            <w:pPr>
              <w:jc w:val="both"/>
              <w:rPr>
                <w:color w:val="000000"/>
                <w:sz w:val="24"/>
                <w:szCs w:val="24"/>
              </w:rPr>
            </w:pPr>
            <w:r w:rsidRPr="0033376D">
              <w:rPr>
                <w:color w:val="000000"/>
                <w:sz w:val="24"/>
                <w:szCs w:val="24"/>
              </w:rPr>
              <w:t>2029 г.- 0  тыс. руб.;</w:t>
            </w:r>
          </w:p>
          <w:p w:rsidR="00C13792" w:rsidRPr="0033376D" w:rsidRDefault="00C13792" w:rsidP="00D42DB6">
            <w:pPr>
              <w:jc w:val="both"/>
              <w:rPr>
                <w:color w:val="000000"/>
                <w:sz w:val="24"/>
                <w:szCs w:val="24"/>
              </w:rPr>
            </w:pPr>
            <w:r w:rsidRPr="0033376D">
              <w:rPr>
                <w:color w:val="000000"/>
                <w:sz w:val="24"/>
                <w:szCs w:val="24"/>
              </w:rPr>
              <w:t>2030 г.- 0 тыс. руб.;</w:t>
            </w:r>
          </w:p>
        </w:tc>
      </w:tr>
    </w:tbl>
    <w:p w:rsidR="00CA3269" w:rsidRDefault="00C13792" w:rsidP="00C13792">
      <w:pPr>
        <w:rPr>
          <w:b/>
          <w:sz w:val="28"/>
          <w:szCs w:val="28"/>
        </w:rPr>
        <w:sectPr w:rsidR="00CA3269" w:rsidSect="00C52542">
          <w:pgSz w:w="11906" w:h="16838"/>
          <w:pgMar w:top="851" w:right="856" w:bottom="851" w:left="1049" w:header="181" w:footer="709" w:gutter="0"/>
          <w:cols w:space="720"/>
          <w:docGrid w:linePitch="272"/>
        </w:sectPr>
      </w:pPr>
      <w:r w:rsidRPr="0033376D">
        <w:rPr>
          <w:b/>
          <w:sz w:val="24"/>
          <w:szCs w:val="24"/>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C13792" w:rsidTr="00D42DB6">
        <w:trPr>
          <w:trHeight w:val="300"/>
        </w:trPr>
        <w:tc>
          <w:tcPr>
            <w:tcW w:w="10771" w:type="dxa"/>
            <w:shd w:val="clear" w:color="auto" w:fill="auto"/>
            <w:tcMar>
              <w:left w:w="45" w:type="dxa"/>
              <w:right w:w="45" w:type="dxa"/>
            </w:tcMar>
            <w:vAlign w:val="bottom"/>
          </w:tcPr>
          <w:p w:rsidR="00C13792" w:rsidRPr="00724607" w:rsidRDefault="00C13792" w:rsidP="00724607">
            <w:pPr>
              <w:jc w:val="both"/>
              <w:textAlignment w:val="bottom"/>
              <w:rPr>
                <w:sz w:val="24"/>
                <w:szCs w:val="24"/>
              </w:rPr>
            </w:pPr>
            <w:r w:rsidRPr="00724607">
              <w:rPr>
                <w:rFonts w:eastAsia="SimSun"/>
                <w:sz w:val="24"/>
                <w:szCs w:val="24"/>
                <w:lang w:eastAsia="zh-CN" w:bidi="ar"/>
              </w:rPr>
              <w:lastRenderedPageBreak/>
              <w:t xml:space="preserve">2. Показатели подпрограммы </w:t>
            </w:r>
            <w:r w:rsidR="00AE5DCF">
              <w:rPr>
                <w:rFonts w:eastAsia="SimSun"/>
                <w:sz w:val="24"/>
                <w:szCs w:val="24"/>
                <w:lang w:eastAsia="zh-CN" w:bidi="ar"/>
              </w:rPr>
              <w:t>и план их достижения по годам</w:t>
            </w:r>
          </w:p>
        </w:tc>
      </w:tr>
    </w:tbl>
    <w:p w:rsidR="00C13792" w:rsidRDefault="00C13792" w:rsidP="00C13792">
      <w:pPr>
        <w:jc w:val="both"/>
        <w:rPr>
          <w:b/>
          <w:sz w:val="28"/>
          <w:szCs w:val="28"/>
        </w:rPr>
      </w:pPr>
    </w:p>
    <w:tbl>
      <w:tblPr>
        <w:tblW w:w="15495" w:type="dxa"/>
        <w:tblInd w:w="1" w:type="dxa"/>
        <w:tblLayout w:type="fixed"/>
        <w:tblCellMar>
          <w:left w:w="0" w:type="dxa"/>
          <w:right w:w="0" w:type="dxa"/>
        </w:tblCellMar>
        <w:tblLook w:val="04A0" w:firstRow="1" w:lastRow="0" w:firstColumn="1" w:lastColumn="0" w:noHBand="0" w:noVBand="1"/>
      </w:tblPr>
      <w:tblGrid>
        <w:gridCol w:w="975"/>
        <w:gridCol w:w="5165"/>
        <w:gridCol w:w="1290"/>
        <w:gridCol w:w="2175"/>
        <w:gridCol w:w="750"/>
        <w:gridCol w:w="765"/>
        <w:gridCol w:w="765"/>
        <w:gridCol w:w="714"/>
        <w:gridCol w:w="709"/>
        <w:gridCol w:w="2187"/>
      </w:tblGrid>
      <w:tr w:rsidR="00D42DB6" w:rsidRPr="00D42DB6" w:rsidTr="00D42DB6">
        <w:trPr>
          <w:trHeight w:val="300"/>
        </w:trPr>
        <w:tc>
          <w:tcPr>
            <w:tcW w:w="9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sidRPr="00D42DB6">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D42DB6" w:rsidRPr="00D42DB6" w:rsidTr="00D42DB6">
        <w:trPr>
          <w:trHeight w:val="300"/>
        </w:trPr>
        <w:tc>
          <w:tcPr>
            <w:tcW w:w="9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42DB6">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42DB6">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42DB6">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42DB6">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F623E">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D42DB6" w:rsidRPr="00D42DB6" w:rsidRDefault="00D42DB6" w:rsidP="00DF623E">
            <w:pPr>
              <w:jc w:val="cente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D42DB6" w:rsidRPr="00D42DB6" w:rsidRDefault="00D42DB6" w:rsidP="00DF623E">
            <w:pPr>
              <w:jc w:val="center"/>
              <w:rPr>
                <w:sz w:val="24"/>
                <w:szCs w:val="24"/>
              </w:rPr>
            </w:pPr>
            <w:r>
              <w:rPr>
                <w:sz w:val="24"/>
                <w:szCs w:val="24"/>
              </w:rPr>
              <w:t>2030</w:t>
            </w:r>
            <w:r w:rsidR="00DF623E">
              <w:rPr>
                <w:sz w:val="24"/>
                <w:szCs w:val="24"/>
              </w:rPr>
              <w:t xml:space="preserve"> </w:t>
            </w:r>
            <w:r>
              <w:rPr>
                <w:sz w:val="24"/>
                <w:szCs w:val="24"/>
              </w:rPr>
              <w:t>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42DB6" w:rsidRDefault="00D42DB6" w:rsidP="00D42DB6">
            <w:pPr>
              <w:rPr>
                <w:sz w:val="24"/>
                <w:szCs w:val="24"/>
              </w:rPr>
            </w:pPr>
          </w:p>
        </w:tc>
      </w:tr>
      <w:tr w:rsidR="00DD0487" w:rsidRPr="00DD0487" w:rsidTr="00DD048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D0487" w:rsidRDefault="00D42DB6" w:rsidP="00D42DB6">
            <w:pPr>
              <w:textAlignment w:val="bottom"/>
              <w:rPr>
                <w:b/>
                <w:bCs/>
                <w:color w:val="000000" w:themeColor="text1"/>
                <w:sz w:val="24"/>
                <w:szCs w:val="24"/>
              </w:rPr>
            </w:pPr>
            <w:proofErr w:type="spellStart"/>
            <w:r w:rsidRPr="00DD0487">
              <w:rPr>
                <w:rFonts w:eastAsia="SimSun"/>
                <w:b/>
                <w:bCs/>
                <w:color w:val="000000" w:themeColor="text1"/>
                <w:sz w:val="24"/>
                <w:szCs w:val="24"/>
                <w:lang w:val="en-US" w:eastAsia="zh-CN" w:bidi="ar"/>
              </w:rPr>
              <w:t>Цель</w:t>
            </w:r>
            <w:proofErr w:type="spellEnd"/>
            <w:r w:rsidRPr="00DD0487">
              <w:rPr>
                <w:rFonts w:eastAsia="SimSun"/>
                <w:b/>
                <w:bCs/>
                <w:color w:val="000000" w:themeColor="text1"/>
                <w:sz w:val="24"/>
                <w:szCs w:val="24"/>
                <w:lang w:val="en-US" w:eastAsia="zh-CN" w:bidi="ar"/>
              </w:rPr>
              <w:t xml:space="preserve">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D42DB6" w:rsidRPr="00DD0487" w:rsidRDefault="00D42DB6" w:rsidP="00D42DB6">
            <w:pPr>
              <w:textAlignment w:val="bottom"/>
              <w:rPr>
                <w:b/>
                <w:bCs/>
                <w:color w:val="000000" w:themeColor="text1"/>
                <w:sz w:val="24"/>
                <w:szCs w:val="24"/>
              </w:rPr>
            </w:pPr>
            <w:r w:rsidRPr="00DD0487">
              <w:rPr>
                <w:rFonts w:eastAsia="SimSun"/>
                <w:b/>
                <w:bCs/>
                <w:color w:val="000000" w:themeColor="text1"/>
                <w:sz w:val="24"/>
                <w:szCs w:val="24"/>
                <w:lang w:eastAsia="zh-CN" w:bidi="ar"/>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в </w:t>
            </w:r>
            <w:proofErr w:type="spellStart"/>
            <w:r w:rsidRPr="00DD0487">
              <w:rPr>
                <w:rFonts w:eastAsia="SimSun"/>
                <w:b/>
                <w:bCs/>
                <w:color w:val="000000" w:themeColor="text1"/>
                <w:sz w:val="24"/>
                <w:szCs w:val="24"/>
                <w:lang w:eastAsia="zh-CN" w:bidi="ar"/>
              </w:rPr>
              <w:t>Кунашакском</w:t>
            </w:r>
            <w:proofErr w:type="spellEnd"/>
            <w:r w:rsidRPr="00DD0487">
              <w:rPr>
                <w:rFonts w:eastAsia="SimSun"/>
                <w:b/>
                <w:bCs/>
                <w:color w:val="000000" w:themeColor="text1"/>
                <w:sz w:val="24"/>
                <w:szCs w:val="24"/>
                <w:lang w:eastAsia="zh-CN" w:bidi="ar"/>
              </w:rPr>
              <w:t xml:space="preserve"> муниципальном округе</w:t>
            </w:r>
          </w:p>
        </w:tc>
      </w:tr>
      <w:tr w:rsidR="00DD0487" w:rsidRPr="00DD0487" w:rsidTr="00DD048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42DB6" w:rsidRPr="00DD0487" w:rsidRDefault="00D42DB6" w:rsidP="00D42DB6">
            <w:pPr>
              <w:textAlignment w:val="bottom"/>
              <w:rPr>
                <w:b/>
                <w:bCs/>
                <w:color w:val="000000" w:themeColor="text1"/>
                <w:sz w:val="24"/>
                <w:szCs w:val="24"/>
              </w:rPr>
            </w:pPr>
            <w:proofErr w:type="spellStart"/>
            <w:r w:rsidRPr="00DD0487">
              <w:rPr>
                <w:rFonts w:eastAsia="SimSun"/>
                <w:b/>
                <w:bCs/>
                <w:color w:val="000000" w:themeColor="text1"/>
                <w:sz w:val="24"/>
                <w:szCs w:val="24"/>
                <w:lang w:val="en-US" w:eastAsia="zh-CN" w:bidi="ar"/>
              </w:rPr>
              <w:t>Цель</w:t>
            </w:r>
            <w:proofErr w:type="spellEnd"/>
            <w:r w:rsidRPr="00DD0487">
              <w:rPr>
                <w:rFonts w:eastAsia="SimSun"/>
                <w:b/>
                <w:bCs/>
                <w:color w:val="000000" w:themeColor="text1"/>
                <w:sz w:val="24"/>
                <w:szCs w:val="24"/>
                <w:lang w:val="en-US" w:eastAsia="zh-CN" w:bidi="ar"/>
              </w:rPr>
              <w:t xml:space="preserve"> 2</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D42DB6" w:rsidRPr="00DD0487" w:rsidRDefault="00D42DB6" w:rsidP="00D42DB6">
            <w:pPr>
              <w:textAlignment w:val="bottom"/>
              <w:rPr>
                <w:b/>
                <w:bCs/>
                <w:color w:val="000000" w:themeColor="text1"/>
                <w:sz w:val="24"/>
                <w:szCs w:val="24"/>
              </w:rPr>
            </w:pPr>
            <w:r w:rsidRPr="00DD0487">
              <w:rPr>
                <w:rFonts w:eastAsia="SimSun"/>
                <w:b/>
                <w:bCs/>
                <w:color w:val="000000" w:themeColor="text1"/>
                <w:sz w:val="24"/>
                <w:szCs w:val="24"/>
                <w:lang w:eastAsia="zh-CN" w:bidi="ar"/>
              </w:rPr>
              <w:t xml:space="preserve">Развитие в </w:t>
            </w:r>
            <w:proofErr w:type="spellStart"/>
            <w:r w:rsidRPr="00DD0487">
              <w:rPr>
                <w:rFonts w:eastAsia="SimSun"/>
                <w:b/>
                <w:bCs/>
                <w:color w:val="000000" w:themeColor="text1"/>
                <w:sz w:val="24"/>
                <w:szCs w:val="24"/>
                <w:lang w:eastAsia="zh-CN" w:bidi="ar"/>
              </w:rPr>
              <w:t>Кунашакском</w:t>
            </w:r>
            <w:proofErr w:type="spellEnd"/>
            <w:r w:rsidRPr="00DD0487">
              <w:rPr>
                <w:rFonts w:eastAsia="SimSun"/>
                <w:b/>
                <w:bCs/>
                <w:color w:val="000000" w:themeColor="text1"/>
                <w:sz w:val="24"/>
                <w:szCs w:val="24"/>
                <w:lang w:eastAsia="zh-CN" w:bidi="ar"/>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9978DC" w:rsidRPr="00DD0487" w:rsidTr="00DD0487">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Pr="00DD0487" w:rsidRDefault="009978DC" w:rsidP="00DF623E">
            <w:pPr>
              <w:jc w:val="center"/>
              <w:rPr>
                <w:color w:val="000000" w:themeColor="text1"/>
                <w:sz w:val="24"/>
                <w:szCs w:val="24"/>
              </w:rPr>
            </w:pPr>
            <w:r w:rsidRPr="00DD0487">
              <w:rPr>
                <w:color w:val="000000" w:themeColor="text1"/>
                <w:sz w:val="24"/>
                <w:szCs w:val="24"/>
              </w:rPr>
              <w:t>1</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Pr="00DD0487" w:rsidRDefault="009978DC" w:rsidP="002E6AE7">
            <w:pPr>
              <w:textAlignment w:val="bottom"/>
              <w:rPr>
                <w:color w:val="000000" w:themeColor="text1"/>
                <w:sz w:val="24"/>
                <w:szCs w:val="24"/>
              </w:rPr>
            </w:pPr>
            <w:r w:rsidRPr="00DD0487">
              <w:rPr>
                <w:color w:val="000000" w:themeColor="text1"/>
                <w:sz w:val="24"/>
                <w:szCs w:val="24"/>
              </w:rPr>
              <w:t xml:space="preserve">Число  </w:t>
            </w:r>
            <w:proofErr w:type="gramStart"/>
            <w:r w:rsidRPr="00DD0487">
              <w:rPr>
                <w:color w:val="000000" w:themeColor="text1"/>
                <w:sz w:val="24"/>
                <w:szCs w:val="24"/>
              </w:rPr>
              <w:t>обучающихся</w:t>
            </w:r>
            <w:proofErr w:type="gramEnd"/>
            <w:r w:rsidRPr="00DD0487">
              <w:rPr>
                <w:color w:val="000000" w:themeColor="text1"/>
                <w:sz w:val="24"/>
                <w:szCs w:val="24"/>
              </w:rPr>
              <w:t>,</w:t>
            </w:r>
            <w:r>
              <w:rPr>
                <w:color w:val="000000" w:themeColor="text1"/>
                <w:sz w:val="24"/>
                <w:szCs w:val="24"/>
              </w:rPr>
              <w:t xml:space="preserve"> обеспеченных питанием</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Pr="00DD0487" w:rsidRDefault="009978DC" w:rsidP="00DF623E">
            <w:pPr>
              <w:jc w:val="center"/>
              <w:textAlignment w:val="bottom"/>
              <w:rPr>
                <w:color w:val="000000" w:themeColor="text1"/>
                <w:sz w:val="24"/>
                <w:szCs w:val="24"/>
              </w:rPr>
            </w:pPr>
            <w:r w:rsidRPr="00DD0487">
              <w:rPr>
                <w:rFonts w:eastAsia="SimSun"/>
                <w:color w:val="000000" w:themeColor="text1"/>
                <w:sz w:val="24"/>
                <w:szCs w:val="24"/>
                <w:lang w:eastAsia="zh-CN" w:bidi="ar"/>
              </w:rPr>
              <w:t>Чел.</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Pr="00DD0487" w:rsidRDefault="009978DC" w:rsidP="009978DC">
            <w:pPr>
              <w:jc w:val="center"/>
              <w:textAlignment w:val="bottom"/>
              <w:rPr>
                <w:color w:val="000000" w:themeColor="text1"/>
                <w:sz w:val="24"/>
                <w:szCs w:val="24"/>
              </w:rPr>
            </w:pPr>
            <w:r>
              <w:rPr>
                <w:color w:val="000000" w:themeColor="text1"/>
                <w:sz w:val="24"/>
                <w:szCs w:val="24"/>
              </w:rPr>
              <w:t>2749</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Default="009978DC">
            <w:r w:rsidRPr="00D07556">
              <w:rPr>
                <w:color w:val="000000" w:themeColor="text1"/>
                <w:sz w:val="24"/>
                <w:szCs w:val="24"/>
              </w:rPr>
              <w:t>2749</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Default="009978DC">
            <w:r w:rsidRPr="00D07556">
              <w:rPr>
                <w:color w:val="000000" w:themeColor="text1"/>
                <w:sz w:val="24"/>
                <w:szCs w:val="24"/>
              </w:rPr>
              <w:t>2749</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Default="009978DC">
            <w:r w:rsidRPr="00D07556">
              <w:rPr>
                <w:color w:val="000000" w:themeColor="text1"/>
                <w:sz w:val="24"/>
                <w:szCs w:val="24"/>
              </w:rPr>
              <w:t>2749</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9978DC" w:rsidRDefault="009978DC">
            <w:r w:rsidRPr="00D07556">
              <w:rPr>
                <w:color w:val="000000" w:themeColor="text1"/>
                <w:sz w:val="24"/>
                <w:szCs w:val="24"/>
              </w:rPr>
              <w:t>2749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978DC" w:rsidRDefault="009978DC">
            <w:r w:rsidRPr="00D07556">
              <w:rPr>
                <w:color w:val="000000" w:themeColor="text1"/>
                <w:sz w:val="24"/>
                <w:szCs w:val="24"/>
              </w:rPr>
              <w:t>2749</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978DC" w:rsidRPr="00DD0487" w:rsidRDefault="009978DC" w:rsidP="00DF623E">
            <w:pPr>
              <w:jc w:val="center"/>
              <w:textAlignment w:val="bottom"/>
              <w:rPr>
                <w:color w:val="000000" w:themeColor="text1"/>
                <w:sz w:val="24"/>
                <w:szCs w:val="24"/>
              </w:rPr>
            </w:pPr>
            <w:r w:rsidRPr="00DD0487">
              <w:rPr>
                <w:rFonts w:eastAsia="SimSun"/>
                <w:color w:val="000000" w:themeColor="text1"/>
                <w:sz w:val="24"/>
                <w:szCs w:val="24"/>
                <w:lang w:eastAsia="zh-CN" w:bidi="ar"/>
              </w:rPr>
              <w:t>Управление образования</w:t>
            </w:r>
          </w:p>
        </w:tc>
      </w:tr>
    </w:tbl>
    <w:tbl>
      <w:tblPr>
        <w:tblpPr w:leftFromText="180" w:rightFromText="180" w:vertAnchor="text" w:horzAnchor="page" w:tblpX="818" w:tblpY="159"/>
        <w:tblOverlap w:val="never"/>
        <w:tblW w:w="15496" w:type="dxa"/>
        <w:tblLayout w:type="fixed"/>
        <w:tblCellMar>
          <w:left w:w="0" w:type="dxa"/>
          <w:right w:w="0" w:type="dxa"/>
        </w:tblCellMar>
        <w:tblLook w:val="04A0" w:firstRow="1" w:lastRow="0" w:firstColumn="1" w:lastColumn="0" w:noHBand="0" w:noVBand="1"/>
      </w:tblPr>
      <w:tblGrid>
        <w:gridCol w:w="6708"/>
        <w:gridCol w:w="1172"/>
        <w:gridCol w:w="1184"/>
        <w:gridCol w:w="1316"/>
        <w:gridCol w:w="1152"/>
        <w:gridCol w:w="1079"/>
        <w:gridCol w:w="1151"/>
        <w:gridCol w:w="1734"/>
      </w:tblGrid>
      <w:tr w:rsidR="003478CE" w:rsidRPr="002E6AE7" w:rsidTr="00AE5DCF">
        <w:trPr>
          <w:trHeight w:val="300"/>
        </w:trPr>
        <w:tc>
          <w:tcPr>
            <w:tcW w:w="6708" w:type="dxa"/>
            <w:shd w:val="clear" w:color="auto" w:fill="auto"/>
            <w:tcMar>
              <w:left w:w="45" w:type="dxa"/>
              <w:right w:w="45" w:type="dxa"/>
            </w:tcMar>
          </w:tcPr>
          <w:p w:rsidR="003478CE" w:rsidRPr="002E6AE7" w:rsidRDefault="003478CE" w:rsidP="00970185">
            <w:pPr>
              <w:rPr>
                <w:sz w:val="24"/>
                <w:szCs w:val="24"/>
              </w:rPr>
            </w:pPr>
          </w:p>
        </w:tc>
        <w:tc>
          <w:tcPr>
            <w:tcW w:w="1172" w:type="dxa"/>
            <w:shd w:val="clear" w:color="auto" w:fill="auto"/>
            <w:tcMar>
              <w:left w:w="45" w:type="dxa"/>
              <w:right w:w="45" w:type="dxa"/>
            </w:tcMar>
            <w:vAlign w:val="bottom"/>
          </w:tcPr>
          <w:p w:rsidR="003478CE" w:rsidRDefault="003478CE" w:rsidP="00DF623E">
            <w:pPr>
              <w:jc w:val="center"/>
              <w:textAlignment w:val="bottom"/>
              <w:rPr>
                <w:sz w:val="24"/>
                <w:szCs w:val="24"/>
              </w:rPr>
            </w:pPr>
          </w:p>
        </w:tc>
        <w:tc>
          <w:tcPr>
            <w:tcW w:w="1184" w:type="dxa"/>
            <w:shd w:val="clear" w:color="auto" w:fill="auto"/>
            <w:tcMar>
              <w:left w:w="45" w:type="dxa"/>
              <w:right w:w="45" w:type="dxa"/>
            </w:tcMar>
          </w:tcPr>
          <w:p w:rsidR="003478CE" w:rsidRPr="00906018" w:rsidRDefault="003478CE" w:rsidP="009978DC">
            <w:pPr>
              <w:jc w:val="center"/>
              <w:rPr>
                <w:sz w:val="24"/>
                <w:szCs w:val="24"/>
              </w:rPr>
            </w:pPr>
          </w:p>
        </w:tc>
        <w:tc>
          <w:tcPr>
            <w:tcW w:w="1316" w:type="dxa"/>
            <w:shd w:val="clear" w:color="auto" w:fill="auto"/>
            <w:tcMar>
              <w:left w:w="45" w:type="dxa"/>
              <w:right w:w="45" w:type="dxa"/>
            </w:tcMar>
          </w:tcPr>
          <w:p w:rsidR="003478CE" w:rsidRPr="00906018" w:rsidRDefault="003478CE" w:rsidP="009978DC">
            <w:pPr>
              <w:jc w:val="center"/>
              <w:rPr>
                <w:sz w:val="24"/>
                <w:szCs w:val="24"/>
              </w:rPr>
            </w:pPr>
          </w:p>
        </w:tc>
        <w:tc>
          <w:tcPr>
            <w:tcW w:w="1152" w:type="dxa"/>
            <w:shd w:val="clear" w:color="auto" w:fill="auto"/>
            <w:tcMar>
              <w:left w:w="45" w:type="dxa"/>
              <w:right w:w="45" w:type="dxa"/>
            </w:tcMar>
          </w:tcPr>
          <w:p w:rsidR="003478CE" w:rsidRPr="00906018" w:rsidRDefault="003478CE" w:rsidP="009978DC">
            <w:pPr>
              <w:jc w:val="center"/>
              <w:rPr>
                <w:sz w:val="24"/>
                <w:szCs w:val="24"/>
              </w:rPr>
            </w:pPr>
          </w:p>
        </w:tc>
        <w:tc>
          <w:tcPr>
            <w:tcW w:w="1079" w:type="dxa"/>
            <w:shd w:val="clear" w:color="auto" w:fill="auto"/>
            <w:tcMar>
              <w:left w:w="45" w:type="dxa"/>
              <w:right w:w="45" w:type="dxa"/>
            </w:tcMar>
          </w:tcPr>
          <w:p w:rsidR="003478CE" w:rsidRPr="00906018" w:rsidRDefault="003478CE" w:rsidP="009978DC">
            <w:pPr>
              <w:jc w:val="center"/>
              <w:rPr>
                <w:sz w:val="24"/>
                <w:szCs w:val="24"/>
              </w:rPr>
            </w:pPr>
          </w:p>
        </w:tc>
        <w:tc>
          <w:tcPr>
            <w:tcW w:w="1151" w:type="dxa"/>
            <w:shd w:val="clear" w:color="auto" w:fill="auto"/>
            <w:tcMar>
              <w:left w:w="45" w:type="dxa"/>
              <w:right w:w="45" w:type="dxa"/>
            </w:tcMar>
          </w:tcPr>
          <w:p w:rsidR="003478CE" w:rsidRPr="00906018" w:rsidRDefault="003478CE" w:rsidP="009978DC">
            <w:pPr>
              <w:jc w:val="center"/>
              <w:rPr>
                <w:sz w:val="24"/>
                <w:szCs w:val="24"/>
              </w:rPr>
            </w:pPr>
          </w:p>
        </w:tc>
        <w:tc>
          <w:tcPr>
            <w:tcW w:w="1734" w:type="dxa"/>
            <w:shd w:val="clear" w:color="auto" w:fill="auto"/>
            <w:tcMar>
              <w:left w:w="45" w:type="dxa"/>
              <w:right w:w="45" w:type="dxa"/>
            </w:tcMar>
          </w:tcPr>
          <w:p w:rsidR="003478CE" w:rsidRPr="00906018" w:rsidRDefault="003478CE" w:rsidP="009978DC">
            <w:pPr>
              <w:jc w:val="center"/>
              <w:rPr>
                <w:sz w:val="24"/>
                <w:szCs w:val="24"/>
              </w:rPr>
            </w:pPr>
          </w:p>
        </w:tc>
      </w:tr>
    </w:tbl>
    <w:tbl>
      <w:tblPr>
        <w:tblW w:w="15451" w:type="dxa"/>
        <w:tblInd w:w="45" w:type="dxa"/>
        <w:tblCellMar>
          <w:left w:w="0" w:type="dxa"/>
          <w:right w:w="0" w:type="dxa"/>
        </w:tblCellMar>
        <w:tblLook w:val="04A0" w:firstRow="1" w:lastRow="0" w:firstColumn="1" w:lastColumn="0" w:noHBand="0" w:noVBand="1"/>
      </w:tblPr>
      <w:tblGrid>
        <w:gridCol w:w="426"/>
        <w:gridCol w:w="5103"/>
        <w:gridCol w:w="5129"/>
        <w:gridCol w:w="4793"/>
      </w:tblGrid>
      <w:tr w:rsidR="00C13792" w:rsidTr="00367E99">
        <w:trPr>
          <w:trHeight w:val="102"/>
        </w:trPr>
        <w:tc>
          <w:tcPr>
            <w:tcW w:w="15451"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13792" w:rsidRPr="00CA3269" w:rsidRDefault="00C13792" w:rsidP="00B971A5">
            <w:pPr>
              <w:pStyle w:val="aff1"/>
              <w:numPr>
                <w:ilvl w:val="0"/>
                <w:numId w:val="16"/>
              </w:numPr>
              <w:rPr>
                <w:b/>
              </w:rPr>
            </w:pPr>
            <w:r w:rsidRPr="00CA3269">
              <w:rPr>
                <w:b/>
              </w:rPr>
              <w:t>Структура  подпрограммы</w:t>
            </w:r>
          </w:p>
        </w:tc>
      </w:tr>
      <w:tr w:rsidR="00C13792" w:rsidTr="00367E99">
        <w:trPr>
          <w:trHeight w:val="551"/>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DF623E" w:rsidRDefault="00C13792" w:rsidP="00D42DB6">
            <w:pPr>
              <w:jc w:val="center"/>
              <w:textAlignment w:val="top"/>
              <w:rPr>
                <w:rFonts w:eastAsia="SimSun"/>
                <w:sz w:val="24"/>
                <w:szCs w:val="24"/>
                <w:lang w:val="en-US" w:eastAsia="zh-CN" w:bidi="ar"/>
              </w:rPr>
            </w:pPr>
            <w:r>
              <w:rPr>
                <w:rFonts w:eastAsia="SimSun"/>
                <w:sz w:val="24"/>
                <w:szCs w:val="24"/>
                <w:lang w:val="en-US" w:eastAsia="zh-CN" w:bidi="ar"/>
              </w:rPr>
              <w:t>№</w:t>
            </w:r>
          </w:p>
          <w:p w:rsidR="00C13792" w:rsidRDefault="00C13792" w:rsidP="00D42DB6">
            <w:pPr>
              <w:jc w:val="center"/>
              <w:textAlignment w:val="top"/>
              <w:rPr>
                <w:sz w:val="24"/>
                <w:szCs w:val="24"/>
              </w:rPr>
            </w:pPr>
            <w:r>
              <w:rPr>
                <w:rFonts w:eastAsia="SimSun"/>
                <w:sz w:val="24"/>
                <w:szCs w:val="24"/>
                <w:lang w:val="en-US" w:eastAsia="zh-CN" w:bidi="ar"/>
              </w:rPr>
              <w:t>п/п</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13792" w:rsidRPr="00CA3269" w:rsidRDefault="00C13792" w:rsidP="00D42DB6">
            <w:pPr>
              <w:jc w:val="center"/>
              <w:textAlignment w:val="top"/>
              <w:rPr>
                <w:sz w:val="24"/>
                <w:szCs w:val="24"/>
              </w:rPr>
            </w:pPr>
            <w:proofErr w:type="spellStart"/>
            <w:r w:rsidRPr="00CA3269">
              <w:rPr>
                <w:rFonts w:eastAsia="SimSun"/>
                <w:sz w:val="24"/>
                <w:szCs w:val="24"/>
                <w:lang w:val="en-US" w:eastAsia="zh-CN" w:bidi="ar"/>
              </w:rPr>
              <w:t>Задачи</w:t>
            </w:r>
            <w:proofErr w:type="spellEnd"/>
            <w:r w:rsidRPr="00CA3269">
              <w:rPr>
                <w:rFonts w:eastAsia="SimSun"/>
                <w:sz w:val="24"/>
                <w:szCs w:val="24"/>
                <w:lang w:val="en-US" w:eastAsia="zh-CN" w:bidi="ar"/>
              </w:rPr>
              <w:t xml:space="preserve"> </w:t>
            </w:r>
            <w:proofErr w:type="spellStart"/>
            <w:r w:rsidRPr="00CA3269">
              <w:rPr>
                <w:rFonts w:eastAsia="SimSun"/>
                <w:sz w:val="24"/>
                <w:szCs w:val="24"/>
                <w:lang w:val="en-US" w:eastAsia="zh-CN" w:bidi="ar"/>
              </w:rPr>
              <w:t>структурного</w:t>
            </w:r>
            <w:proofErr w:type="spellEnd"/>
            <w:r w:rsidRPr="00CA3269">
              <w:rPr>
                <w:rFonts w:eastAsia="SimSun"/>
                <w:sz w:val="24"/>
                <w:szCs w:val="24"/>
                <w:lang w:val="en-US" w:eastAsia="zh-CN" w:bidi="ar"/>
              </w:rPr>
              <w:t xml:space="preserve"> </w:t>
            </w:r>
            <w:proofErr w:type="spellStart"/>
            <w:r w:rsidRPr="00CA3269">
              <w:rPr>
                <w:rFonts w:eastAsia="SimSun"/>
                <w:sz w:val="24"/>
                <w:szCs w:val="24"/>
                <w:lang w:val="en-US" w:eastAsia="zh-CN" w:bidi="ar"/>
              </w:rPr>
              <w:t>элемента</w:t>
            </w:r>
            <w:proofErr w:type="spellEnd"/>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13792" w:rsidRPr="00CA3269" w:rsidRDefault="00C13792" w:rsidP="00D42DB6">
            <w:pPr>
              <w:jc w:val="center"/>
              <w:textAlignment w:val="top"/>
              <w:rPr>
                <w:sz w:val="24"/>
                <w:szCs w:val="24"/>
              </w:rPr>
            </w:pPr>
            <w:r w:rsidRPr="00CA3269">
              <w:rPr>
                <w:rFonts w:eastAsia="SimSun"/>
                <w:sz w:val="24"/>
                <w:szCs w:val="24"/>
                <w:lang w:eastAsia="zh-CN" w:bidi="ar"/>
              </w:rPr>
              <w:t>Краткое описание ожидаемых эффектов от реализации задачи структурного элемента</w:t>
            </w:r>
          </w:p>
        </w:tc>
        <w:tc>
          <w:tcPr>
            <w:tcW w:w="479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13792" w:rsidRPr="00CA3269" w:rsidRDefault="00367E99" w:rsidP="00D42DB6">
            <w:pPr>
              <w:jc w:val="center"/>
              <w:textAlignment w:val="top"/>
              <w:rPr>
                <w:sz w:val="24"/>
                <w:szCs w:val="24"/>
              </w:rPr>
            </w:pPr>
            <w:r>
              <w:rPr>
                <w:rFonts w:eastAsia="SimSun"/>
                <w:sz w:val="24"/>
                <w:szCs w:val="24"/>
                <w:lang w:eastAsia="zh-CN" w:bidi="ar"/>
              </w:rPr>
              <w:t>С</w:t>
            </w:r>
            <w:proofErr w:type="spellStart"/>
            <w:r w:rsidR="00C13792" w:rsidRPr="00CA3269">
              <w:rPr>
                <w:rFonts w:eastAsia="SimSun"/>
                <w:sz w:val="24"/>
                <w:szCs w:val="24"/>
                <w:lang w:val="en-US" w:eastAsia="zh-CN" w:bidi="ar"/>
              </w:rPr>
              <w:t>вязь</w:t>
            </w:r>
            <w:proofErr w:type="spellEnd"/>
            <w:r w:rsidR="00C13792" w:rsidRPr="00CA3269">
              <w:rPr>
                <w:rFonts w:eastAsia="SimSun"/>
                <w:sz w:val="24"/>
                <w:szCs w:val="24"/>
                <w:lang w:val="en-US" w:eastAsia="zh-CN" w:bidi="ar"/>
              </w:rPr>
              <w:t xml:space="preserve"> с </w:t>
            </w:r>
            <w:proofErr w:type="spellStart"/>
            <w:r w:rsidR="00C13792" w:rsidRPr="00CA3269">
              <w:rPr>
                <w:rFonts w:eastAsia="SimSun"/>
                <w:sz w:val="24"/>
                <w:szCs w:val="24"/>
                <w:lang w:val="en-US" w:eastAsia="zh-CN" w:bidi="ar"/>
              </w:rPr>
              <w:t>показателями</w:t>
            </w:r>
            <w:proofErr w:type="spellEnd"/>
          </w:p>
        </w:tc>
      </w:tr>
      <w:tr w:rsidR="00C13792" w:rsidTr="00367E99">
        <w:trPr>
          <w:trHeight w:val="306"/>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13792" w:rsidRPr="00DF623E" w:rsidRDefault="00CA3269" w:rsidP="00DF623E">
            <w:pPr>
              <w:jc w:val="center"/>
              <w:rPr>
                <w:sz w:val="22"/>
                <w:szCs w:val="22"/>
              </w:rPr>
            </w:pPr>
            <w:r w:rsidRPr="00DF623E">
              <w:rPr>
                <w:sz w:val="22"/>
                <w:szCs w:val="22"/>
              </w:rPr>
              <w:t>1</w:t>
            </w:r>
          </w:p>
        </w:tc>
        <w:tc>
          <w:tcPr>
            <w:tcW w:w="15025" w:type="dxa"/>
            <w:gridSpan w:val="3"/>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13792" w:rsidRPr="00CA3269" w:rsidRDefault="00CA3269" w:rsidP="00CA3269">
            <w:pPr>
              <w:rPr>
                <w:sz w:val="24"/>
                <w:szCs w:val="24"/>
              </w:rPr>
            </w:pPr>
            <w:r>
              <w:rPr>
                <w:b/>
                <w:bCs/>
                <w:color w:val="000000"/>
                <w:sz w:val="24"/>
                <w:szCs w:val="24"/>
              </w:rPr>
              <w:t xml:space="preserve">               </w:t>
            </w:r>
            <w:r w:rsidRPr="00CA3269">
              <w:rPr>
                <w:b/>
                <w:bCs/>
                <w:color w:val="000000"/>
                <w:sz w:val="24"/>
                <w:szCs w:val="24"/>
              </w:rPr>
              <w:t>Совершенствование системы управления организацией школьного питания</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CA3269" w:rsidRDefault="00CA3269" w:rsidP="00DF623E">
            <w:pPr>
              <w:jc w:val="center"/>
              <w:rPr>
                <w:sz w:val="24"/>
                <w:szCs w:val="24"/>
              </w:rPr>
            </w:pPr>
            <w:r w:rsidRPr="00CA3269">
              <w:rPr>
                <w:sz w:val="24"/>
                <w:szCs w:val="24"/>
              </w:rPr>
              <w:t>1.1</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Создание нормативно-правовой базы по организации питания в </w:t>
            </w:r>
            <w:proofErr w:type="gramStart"/>
            <w:r w:rsidRPr="00CA3269">
              <w:rPr>
                <w:color w:val="000000"/>
                <w:sz w:val="24"/>
                <w:szCs w:val="24"/>
              </w:rPr>
              <w:t>образовательных</w:t>
            </w:r>
            <w:proofErr w:type="gramEnd"/>
            <w:r w:rsidRPr="00CA3269">
              <w:rPr>
                <w:color w:val="000000"/>
                <w:sz w:val="24"/>
                <w:szCs w:val="24"/>
              </w:rPr>
              <w:t xml:space="preserve"> </w:t>
            </w:r>
            <w:proofErr w:type="spellStart"/>
            <w:r w:rsidR="001E743D">
              <w:rPr>
                <w:color w:val="000000"/>
                <w:sz w:val="24"/>
                <w:szCs w:val="24"/>
              </w:rPr>
              <w:t>организациых</w:t>
            </w:r>
            <w:proofErr w:type="spellEnd"/>
            <w:r w:rsidRPr="00CA3269">
              <w:rPr>
                <w:color w:val="000000"/>
                <w:sz w:val="24"/>
                <w:szCs w:val="24"/>
              </w:rPr>
              <w:t xml:space="preserve">  округа</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Создание системы организации питания в образовательных </w:t>
            </w:r>
            <w:r w:rsidR="001E743D">
              <w:rPr>
                <w:color w:val="000000"/>
                <w:sz w:val="24"/>
                <w:szCs w:val="24"/>
              </w:rPr>
              <w:t>организациях</w:t>
            </w:r>
            <w:r w:rsidRPr="00CA3269">
              <w:rPr>
                <w:color w:val="000000"/>
                <w:sz w:val="24"/>
                <w:szCs w:val="24"/>
              </w:rPr>
              <w:t xml:space="preserve"> округа</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CA3269" w:rsidRDefault="001F2599" w:rsidP="001F2599">
            <w:pPr>
              <w:ind w:left="94" w:right="276"/>
              <w:jc w:val="center"/>
              <w:textAlignment w:val="top"/>
              <w:rPr>
                <w:sz w:val="24"/>
                <w:szCs w:val="24"/>
              </w:rPr>
            </w:pPr>
            <w:r>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CA3269" w:rsidRDefault="00CA3269" w:rsidP="00DF623E">
            <w:pPr>
              <w:jc w:val="center"/>
              <w:rPr>
                <w:sz w:val="24"/>
                <w:szCs w:val="24"/>
              </w:rPr>
            </w:pPr>
            <w:r w:rsidRPr="00CA3269">
              <w:rPr>
                <w:sz w:val="24"/>
                <w:szCs w:val="24"/>
              </w:rPr>
              <w:t>1.2</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pPr>
              <w:jc w:val="both"/>
              <w:rPr>
                <w:color w:val="000000"/>
                <w:sz w:val="24"/>
                <w:szCs w:val="24"/>
              </w:rPr>
            </w:pPr>
            <w:r w:rsidRPr="00CA3269">
              <w:rPr>
                <w:color w:val="000000"/>
                <w:sz w:val="24"/>
                <w:szCs w:val="24"/>
              </w:rPr>
              <w:t>Проведение мониторинга для выявления детей из малообеспеченных и многодетных семей, детей-сирот и детей, оставшихся без попечения родителей, детей, находящихся под опекой (попечительством), детей с нарушением здоровья, инвалидов</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DF623E">
            <w:pPr>
              <w:jc w:val="both"/>
              <w:rPr>
                <w:color w:val="000000"/>
                <w:sz w:val="24"/>
                <w:szCs w:val="24"/>
              </w:rPr>
            </w:pPr>
            <w:r w:rsidRPr="00CA3269">
              <w:rPr>
                <w:color w:val="000000"/>
                <w:sz w:val="24"/>
                <w:szCs w:val="24"/>
              </w:rPr>
              <w:t>Создание банка данных</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CA3269" w:rsidRDefault="001F2599" w:rsidP="001F2599">
            <w:pPr>
              <w:ind w:left="94" w:right="276"/>
              <w:jc w:val="center"/>
              <w:textAlignment w:val="top"/>
              <w:rPr>
                <w:sz w:val="24"/>
                <w:szCs w:val="24"/>
                <w:highlight w:val="red"/>
              </w:rPr>
            </w:pPr>
            <w:r w:rsidRPr="001F2599">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CA3269" w:rsidRDefault="00CA3269" w:rsidP="00DF623E">
            <w:pPr>
              <w:jc w:val="center"/>
              <w:rPr>
                <w:sz w:val="24"/>
                <w:szCs w:val="24"/>
              </w:rPr>
            </w:pPr>
            <w:r w:rsidRPr="00CA3269">
              <w:rPr>
                <w:sz w:val="24"/>
                <w:szCs w:val="24"/>
              </w:rPr>
              <w:t>1.3</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Организация анализа состояния здоровья обучающихся образовательных </w:t>
            </w:r>
            <w:r w:rsidR="001E743D">
              <w:rPr>
                <w:color w:val="000000"/>
                <w:sz w:val="24"/>
                <w:szCs w:val="24"/>
              </w:rPr>
              <w:t>организаций</w:t>
            </w:r>
            <w:r w:rsidRPr="00CA3269">
              <w:rPr>
                <w:color w:val="000000"/>
                <w:sz w:val="24"/>
                <w:szCs w:val="24"/>
              </w:rPr>
              <w:t xml:space="preserve"> </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Организация анализа состояния здоровья обучающихся образовательных </w:t>
            </w:r>
            <w:r w:rsidR="001E743D">
              <w:rPr>
                <w:color w:val="000000"/>
                <w:sz w:val="24"/>
                <w:szCs w:val="24"/>
              </w:rPr>
              <w:t>организаций</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sidRPr="001F2599">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CA3269" w:rsidRDefault="00CA3269" w:rsidP="00DF623E">
            <w:pPr>
              <w:jc w:val="center"/>
              <w:rPr>
                <w:sz w:val="24"/>
                <w:szCs w:val="24"/>
              </w:rPr>
            </w:pPr>
            <w:r w:rsidRPr="00CA3269">
              <w:rPr>
                <w:sz w:val="24"/>
                <w:szCs w:val="24"/>
              </w:rPr>
              <w:lastRenderedPageBreak/>
              <w:t>1.4</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Проведение </w:t>
            </w:r>
            <w:proofErr w:type="gramStart"/>
            <w:r w:rsidRPr="00CA3269">
              <w:rPr>
                <w:color w:val="000000"/>
                <w:sz w:val="24"/>
                <w:szCs w:val="24"/>
              </w:rPr>
              <w:t>контроля за</w:t>
            </w:r>
            <w:proofErr w:type="gramEnd"/>
            <w:r w:rsidRPr="00CA3269">
              <w:rPr>
                <w:color w:val="000000"/>
                <w:sz w:val="24"/>
                <w:szCs w:val="24"/>
              </w:rPr>
              <w:t xml:space="preserve"> состоянием здоровья обучающихся образовательных </w:t>
            </w:r>
            <w:r w:rsidR="001E743D">
              <w:rPr>
                <w:color w:val="000000"/>
                <w:sz w:val="24"/>
                <w:szCs w:val="24"/>
              </w:rPr>
              <w:t>организаций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Организация постоянного </w:t>
            </w:r>
            <w:proofErr w:type="gramStart"/>
            <w:r w:rsidRPr="00CA3269">
              <w:rPr>
                <w:color w:val="000000"/>
                <w:sz w:val="24"/>
                <w:szCs w:val="24"/>
              </w:rPr>
              <w:t>контроля за</w:t>
            </w:r>
            <w:proofErr w:type="gramEnd"/>
            <w:r w:rsidRPr="00CA3269">
              <w:rPr>
                <w:color w:val="000000"/>
                <w:sz w:val="24"/>
                <w:szCs w:val="24"/>
              </w:rPr>
              <w:t xml:space="preserve"> состоянием здоровья обучающихся образовательных </w:t>
            </w:r>
            <w:r w:rsidR="001E743D">
              <w:rPr>
                <w:color w:val="000000"/>
                <w:sz w:val="24"/>
                <w:szCs w:val="24"/>
              </w:rPr>
              <w:t>организаций</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CA3269" w:rsidRDefault="00CA3269" w:rsidP="00DF623E">
            <w:pPr>
              <w:jc w:val="center"/>
              <w:rPr>
                <w:sz w:val="24"/>
                <w:szCs w:val="24"/>
              </w:rPr>
            </w:pPr>
            <w:r>
              <w:rPr>
                <w:sz w:val="24"/>
                <w:szCs w:val="24"/>
              </w:rPr>
              <w:t>1.5</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1E743D">
            <w:pPr>
              <w:jc w:val="both"/>
              <w:rPr>
                <w:color w:val="000000"/>
                <w:sz w:val="24"/>
                <w:szCs w:val="24"/>
              </w:rPr>
            </w:pPr>
            <w:r w:rsidRPr="00CA3269">
              <w:rPr>
                <w:color w:val="000000"/>
                <w:sz w:val="24"/>
                <w:szCs w:val="24"/>
              </w:rPr>
              <w:t xml:space="preserve">Обеспечение </w:t>
            </w:r>
            <w:proofErr w:type="gramStart"/>
            <w:r w:rsidRPr="00CA3269">
              <w:rPr>
                <w:color w:val="000000"/>
                <w:sz w:val="24"/>
                <w:szCs w:val="24"/>
              </w:rPr>
              <w:t>контроля за</w:t>
            </w:r>
            <w:proofErr w:type="gramEnd"/>
            <w:r w:rsidRPr="00CA3269">
              <w:rPr>
                <w:color w:val="000000"/>
                <w:sz w:val="24"/>
                <w:szCs w:val="24"/>
              </w:rPr>
              <w:t xml:space="preserve"> организацией школьного питания со стороны УО, администрации образовательно</w:t>
            </w:r>
            <w:r w:rsidR="001E743D">
              <w:rPr>
                <w:color w:val="000000"/>
                <w:sz w:val="24"/>
                <w:szCs w:val="24"/>
              </w:rPr>
              <w:t>й</w:t>
            </w:r>
            <w:r w:rsidRPr="00CA3269">
              <w:rPr>
                <w:color w:val="000000"/>
                <w:sz w:val="24"/>
                <w:szCs w:val="24"/>
              </w:rPr>
              <w:t xml:space="preserve"> </w:t>
            </w:r>
            <w:r w:rsidR="001E743D">
              <w:rPr>
                <w:color w:val="000000"/>
                <w:sz w:val="24"/>
                <w:szCs w:val="24"/>
              </w:rPr>
              <w:t>организации</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CA3269" w:rsidRDefault="00CA3269" w:rsidP="00DF623E">
            <w:pPr>
              <w:jc w:val="both"/>
              <w:rPr>
                <w:color w:val="000000"/>
                <w:sz w:val="24"/>
                <w:szCs w:val="24"/>
              </w:rPr>
            </w:pPr>
            <w:r w:rsidRPr="00CA3269">
              <w:rPr>
                <w:color w:val="000000"/>
                <w:sz w:val="24"/>
                <w:szCs w:val="24"/>
              </w:rPr>
              <w:t xml:space="preserve">Организация постоянного </w:t>
            </w:r>
            <w:proofErr w:type="gramStart"/>
            <w:r w:rsidRPr="00CA3269">
              <w:rPr>
                <w:color w:val="000000"/>
                <w:sz w:val="24"/>
                <w:szCs w:val="24"/>
              </w:rPr>
              <w:t>контроля за</w:t>
            </w:r>
            <w:proofErr w:type="gramEnd"/>
            <w:r w:rsidRPr="00CA3269">
              <w:rPr>
                <w:color w:val="000000"/>
                <w:sz w:val="24"/>
                <w:szCs w:val="24"/>
              </w:rPr>
              <w:t xml:space="preserve"> организацией школьного питания во всех  образовательных </w:t>
            </w:r>
            <w:r w:rsidR="00DF623E">
              <w:rPr>
                <w:color w:val="000000"/>
                <w:sz w:val="24"/>
                <w:szCs w:val="24"/>
              </w:rPr>
              <w:t>организациях</w:t>
            </w:r>
            <w:r w:rsidRPr="00CA3269">
              <w:rPr>
                <w:color w:val="000000"/>
                <w:sz w:val="24"/>
                <w:szCs w:val="24"/>
              </w:rPr>
              <w:t xml:space="preserve">  </w:t>
            </w:r>
            <w:r w:rsidR="00DF623E">
              <w:rPr>
                <w:color w:val="000000"/>
                <w:sz w:val="24"/>
                <w:szCs w:val="24"/>
              </w:rPr>
              <w:t>округа</w:t>
            </w:r>
            <w:r w:rsidRPr="00CA3269">
              <w:rPr>
                <w:color w:val="000000"/>
                <w:sz w:val="24"/>
                <w:szCs w:val="24"/>
              </w:rPr>
              <w:t xml:space="preserve"> со стороны УО, администрации образовательно</w:t>
            </w:r>
            <w:r w:rsidR="00DF623E">
              <w:rPr>
                <w:color w:val="000000"/>
                <w:sz w:val="24"/>
                <w:szCs w:val="24"/>
              </w:rPr>
              <w:t>й</w:t>
            </w:r>
            <w:r w:rsidRPr="00CA3269">
              <w:rPr>
                <w:color w:val="000000"/>
                <w:sz w:val="24"/>
                <w:szCs w:val="24"/>
              </w:rPr>
              <w:t xml:space="preserve"> </w:t>
            </w:r>
            <w:r w:rsidR="00DF623E">
              <w:rPr>
                <w:color w:val="000000"/>
                <w:sz w:val="24"/>
                <w:szCs w:val="24"/>
              </w:rPr>
              <w:t>организации</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CA3269" w:rsidRPr="00CA3269" w:rsidTr="00367E99">
        <w:trPr>
          <w:trHeight w:val="364"/>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DF623E">
            <w:pPr>
              <w:jc w:val="center"/>
              <w:rPr>
                <w:sz w:val="24"/>
                <w:szCs w:val="24"/>
              </w:rPr>
            </w:pPr>
            <w:r w:rsidRPr="00625921">
              <w:rPr>
                <w:sz w:val="24"/>
                <w:szCs w:val="24"/>
              </w:rPr>
              <w:t>2</w:t>
            </w:r>
          </w:p>
        </w:tc>
        <w:tc>
          <w:tcPr>
            <w:tcW w:w="15025" w:type="dxa"/>
            <w:gridSpan w:val="3"/>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DF623E" w:rsidRDefault="00CA3269" w:rsidP="00DF623E">
            <w:pPr>
              <w:rPr>
                <w:b/>
                <w:bCs/>
                <w:color w:val="000000"/>
                <w:sz w:val="24"/>
                <w:szCs w:val="24"/>
              </w:rPr>
            </w:pPr>
            <w:r w:rsidRPr="00625921">
              <w:rPr>
                <w:b/>
                <w:bCs/>
                <w:color w:val="000000"/>
                <w:sz w:val="24"/>
                <w:szCs w:val="24"/>
              </w:rPr>
              <w:t>         Обеспечение качественного и сбаланс</w:t>
            </w:r>
            <w:r w:rsidR="00DF623E">
              <w:rPr>
                <w:b/>
                <w:bCs/>
                <w:color w:val="000000"/>
                <w:sz w:val="24"/>
                <w:szCs w:val="24"/>
              </w:rPr>
              <w:t>ированного школьного питания ОУ</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t>2.1</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 xml:space="preserve">Обеспечение </w:t>
            </w:r>
            <w:proofErr w:type="gramStart"/>
            <w:r w:rsidRPr="00625921">
              <w:rPr>
                <w:color w:val="000000"/>
                <w:sz w:val="24"/>
                <w:szCs w:val="24"/>
              </w:rPr>
              <w:t>контроля за</w:t>
            </w:r>
            <w:proofErr w:type="gramEnd"/>
            <w:r w:rsidRPr="00625921">
              <w:rPr>
                <w:color w:val="000000"/>
                <w:sz w:val="24"/>
                <w:szCs w:val="24"/>
              </w:rPr>
              <w:t xml:space="preserve"> организацией школьного питания со стороны УО, администрации образовательно</w:t>
            </w:r>
            <w:r w:rsidR="001E743D">
              <w:rPr>
                <w:color w:val="000000"/>
                <w:sz w:val="24"/>
                <w:szCs w:val="24"/>
              </w:rPr>
              <w:t>й</w:t>
            </w:r>
            <w:r w:rsidRPr="00625921">
              <w:rPr>
                <w:color w:val="000000"/>
                <w:sz w:val="24"/>
                <w:szCs w:val="24"/>
              </w:rPr>
              <w:t xml:space="preserve"> </w:t>
            </w:r>
            <w:r w:rsidR="001E743D">
              <w:rPr>
                <w:color w:val="000000"/>
                <w:sz w:val="24"/>
                <w:szCs w:val="24"/>
              </w:rPr>
              <w:t>организации</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A427CC">
            <w:pPr>
              <w:jc w:val="both"/>
              <w:rPr>
                <w:color w:val="000000"/>
                <w:sz w:val="24"/>
                <w:szCs w:val="24"/>
              </w:rPr>
            </w:pPr>
            <w:r w:rsidRPr="00625921">
              <w:rPr>
                <w:color w:val="000000"/>
                <w:sz w:val="24"/>
                <w:szCs w:val="24"/>
              </w:rPr>
              <w:t xml:space="preserve">Организация постоянного </w:t>
            </w:r>
            <w:proofErr w:type="gramStart"/>
            <w:r w:rsidRPr="00625921">
              <w:rPr>
                <w:color w:val="000000"/>
                <w:sz w:val="24"/>
                <w:szCs w:val="24"/>
              </w:rPr>
              <w:t>контроля за</w:t>
            </w:r>
            <w:proofErr w:type="gramEnd"/>
            <w:r w:rsidRPr="00625921">
              <w:rPr>
                <w:color w:val="000000"/>
                <w:sz w:val="24"/>
                <w:szCs w:val="24"/>
              </w:rPr>
              <w:t xml:space="preserve"> организацией школьного питания во всех  образовательных учреждениях  </w:t>
            </w:r>
            <w:r w:rsidR="00A427CC">
              <w:rPr>
                <w:color w:val="000000"/>
                <w:sz w:val="24"/>
                <w:szCs w:val="24"/>
              </w:rPr>
              <w:t>округа</w:t>
            </w:r>
            <w:r w:rsidRPr="00625921">
              <w:rPr>
                <w:color w:val="000000"/>
                <w:sz w:val="24"/>
                <w:szCs w:val="24"/>
              </w:rPr>
              <w:t xml:space="preserve"> со стороны УО, администрации образовательно</w:t>
            </w:r>
            <w:r w:rsidR="001E743D">
              <w:rPr>
                <w:color w:val="000000"/>
                <w:sz w:val="24"/>
                <w:szCs w:val="24"/>
              </w:rPr>
              <w:t>й</w:t>
            </w:r>
            <w:r w:rsidRPr="00625921">
              <w:rPr>
                <w:color w:val="000000"/>
                <w:sz w:val="24"/>
                <w:szCs w:val="24"/>
              </w:rPr>
              <w:t xml:space="preserve"> </w:t>
            </w:r>
            <w:r w:rsidR="001E743D">
              <w:rPr>
                <w:color w:val="000000"/>
                <w:sz w:val="24"/>
                <w:szCs w:val="24"/>
              </w:rPr>
              <w:t>организации.</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sidRPr="001F2599">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t>2.2</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pPr>
              <w:jc w:val="both"/>
              <w:rPr>
                <w:color w:val="000000"/>
                <w:sz w:val="24"/>
                <w:szCs w:val="24"/>
              </w:rPr>
            </w:pPr>
            <w:r w:rsidRPr="00625921">
              <w:rPr>
                <w:color w:val="000000"/>
                <w:sz w:val="24"/>
                <w:szCs w:val="24"/>
              </w:rPr>
              <w:t xml:space="preserve">Разработка двухнедельного примерного меню, сбалансированного по пищевой и энергетической ценности с учетом сезонности, норм питания для разных возрастных групп, утвержденное ТО </w:t>
            </w:r>
            <w:proofErr w:type="spellStart"/>
            <w:r w:rsidRPr="00625921">
              <w:rPr>
                <w:color w:val="000000"/>
                <w:sz w:val="24"/>
                <w:szCs w:val="24"/>
              </w:rPr>
              <w:t>Роспотребнадзора</w:t>
            </w:r>
            <w:proofErr w:type="spellEnd"/>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pPr>
              <w:jc w:val="both"/>
              <w:rPr>
                <w:color w:val="000000"/>
                <w:sz w:val="24"/>
                <w:szCs w:val="24"/>
              </w:rPr>
            </w:pPr>
            <w:r w:rsidRPr="00625921">
              <w:rPr>
                <w:color w:val="000000"/>
                <w:sz w:val="24"/>
                <w:szCs w:val="24"/>
              </w:rPr>
              <w:t>Обеспечение качественного и сбалансированного школьного питания через совершенствование рациона питания школьников</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t>2.3</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pPr>
              <w:jc w:val="both"/>
              <w:rPr>
                <w:color w:val="000000"/>
                <w:sz w:val="24"/>
                <w:szCs w:val="24"/>
              </w:rPr>
            </w:pPr>
            <w:r w:rsidRPr="00625921">
              <w:rPr>
                <w:color w:val="000000"/>
                <w:sz w:val="24"/>
                <w:szCs w:val="24"/>
              </w:rPr>
              <w:t>Использование в рационе питания обучающихся пищевых продуктов, обогащенных витаминами, проведение С-витаминизации готовых блюд</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 xml:space="preserve">Улучшение состояния здоровья обучающихся образовательных </w:t>
            </w:r>
            <w:r w:rsidR="001E743D">
              <w:rPr>
                <w:color w:val="000000"/>
                <w:sz w:val="24"/>
                <w:szCs w:val="24"/>
              </w:rPr>
              <w:t>организаций</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625921" w:rsidRDefault="001F2599" w:rsidP="001F2599">
            <w:pPr>
              <w:ind w:left="94" w:right="276"/>
              <w:jc w:val="center"/>
              <w:textAlignment w:val="top"/>
              <w:rPr>
                <w:sz w:val="24"/>
                <w:szCs w:val="24"/>
                <w:highlight w:val="red"/>
              </w:rPr>
            </w:pPr>
            <w:r w:rsidRPr="001F2599">
              <w:rPr>
                <w:sz w:val="24"/>
                <w:szCs w:val="24"/>
              </w:rPr>
              <w:t>7</w:t>
            </w:r>
          </w:p>
        </w:tc>
      </w:tr>
      <w:tr w:rsidR="00CA3269" w:rsidRPr="00CA3269" w:rsidTr="001F2599">
        <w:trPr>
          <w:trHeight w:val="288"/>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1F2599">
            <w:pPr>
              <w:jc w:val="center"/>
              <w:rPr>
                <w:sz w:val="24"/>
                <w:szCs w:val="24"/>
              </w:rPr>
            </w:pPr>
            <w:r w:rsidRPr="00625921">
              <w:rPr>
                <w:sz w:val="24"/>
                <w:szCs w:val="24"/>
              </w:rPr>
              <w:t>3</w:t>
            </w:r>
          </w:p>
        </w:tc>
        <w:tc>
          <w:tcPr>
            <w:tcW w:w="15025" w:type="dxa"/>
            <w:gridSpan w:val="3"/>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CA3269">
            <w:pPr>
              <w:rPr>
                <w:color w:val="000000"/>
                <w:sz w:val="24"/>
                <w:szCs w:val="24"/>
              </w:rPr>
            </w:pPr>
          </w:p>
          <w:p w:rsidR="00CA3269" w:rsidRPr="001F2599" w:rsidRDefault="00CA3269" w:rsidP="001F2599">
            <w:pPr>
              <w:rPr>
                <w:color w:val="000000"/>
                <w:sz w:val="24"/>
                <w:szCs w:val="24"/>
              </w:rPr>
            </w:pPr>
            <w:r w:rsidRPr="00625921">
              <w:rPr>
                <w:color w:val="000000"/>
                <w:sz w:val="24"/>
                <w:szCs w:val="24"/>
              </w:rPr>
              <w:t xml:space="preserve">         </w:t>
            </w:r>
            <w:r w:rsidRPr="00625921">
              <w:rPr>
                <w:b/>
                <w:bCs/>
                <w:color w:val="000000"/>
                <w:sz w:val="24"/>
                <w:szCs w:val="24"/>
              </w:rPr>
              <w:t>Совершенствование  системы  просветительской работы  по обучению  основам здорового питания</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t>3.1</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 xml:space="preserve">Реализация  комплекса мероприятий по пропаганде здорового питания  и формированию культуры питания среди обучающихся в образовательных </w:t>
            </w:r>
            <w:r w:rsidR="001E743D">
              <w:rPr>
                <w:color w:val="000000"/>
                <w:sz w:val="24"/>
                <w:szCs w:val="24"/>
              </w:rPr>
              <w:t>организациях</w:t>
            </w:r>
            <w:r w:rsidRPr="00625921">
              <w:rPr>
                <w:color w:val="000000"/>
                <w:sz w:val="24"/>
                <w:szCs w:val="24"/>
              </w:rPr>
              <w:t xml:space="preserve">  и родителей (проведение семинаров, «уроков здоровья», работа со СМИ и др.)</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pPr>
              <w:jc w:val="both"/>
              <w:rPr>
                <w:color w:val="000000"/>
                <w:sz w:val="24"/>
                <w:szCs w:val="24"/>
              </w:rPr>
            </w:pPr>
            <w:r w:rsidRPr="00625921">
              <w:rPr>
                <w:color w:val="000000"/>
                <w:sz w:val="24"/>
                <w:szCs w:val="24"/>
              </w:rPr>
              <w:t>Привлечение к профилактической работе по формированию культуры питания родительской общественности, работников здравоохранения, средств массовой информации.</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t>3.2</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 xml:space="preserve">Создание </w:t>
            </w:r>
            <w:proofErr w:type="gramStart"/>
            <w:r w:rsidRPr="00625921">
              <w:rPr>
                <w:color w:val="000000"/>
                <w:sz w:val="24"/>
                <w:szCs w:val="24"/>
              </w:rPr>
              <w:t>Интернет-страниц</w:t>
            </w:r>
            <w:proofErr w:type="gramEnd"/>
            <w:r w:rsidRPr="00625921">
              <w:rPr>
                <w:color w:val="000000"/>
                <w:sz w:val="24"/>
                <w:szCs w:val="24"/>
              </w:rPr>
              <w:t xml:space="preserve"> на сайтах образовательных </w:t>
            </w:r>
            <w:r w:rsidR="001E743D">
              <w:rPr>
                <w:color w:val="000000"/>
                <w:sz w:val="24"/>
                <w:szCs w:val="24"/>
              </w:rPr>
              <w:t>организаций</w:t>
            </w:r>
            <w:r w:rsidRPr="00625921">
              <w:rPr>
                <w:color w:val="000000"/>
                <w:sz w:val="24"/>
                <w:szCs w:val="24"/>
              </w:rPr>
              <w:t xml:space="preserve"> и управления образования, освещающих проблемы школьного питания</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 xml:space="preserve">Интернет-страница на сайтах образовательных </w:t>
            </w:r>
            <w:r w:rsidR="001E743D">
              <w:rPr>
                <w:color w:val="000000"/>
                <w:sz w:val="24"/>
                <w:szCs w:val="24"/>
              </w:rPr>
              <w:t>организаций</w:t>
            </w:r>
            <w:r w:rsidRPr="00625921">
              <w:rPr>
                <w:color w:val="000000"/>
                <w:sz w:val="24"/>
                <w:szCs w:val="24"/>
              </w:rPr>
              <w:t xml:space="preserve"> и Управления образования, освещающих проблемы школьного питания</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lastRenderedPageBreak/>
              <w:t>3.3</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Обеспечение информационной поддержки пропаганды здорового питания, в том числе через СМИ, привлечение внимания родительской общественности к проблеме здорового питания</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pPr>
              <w:jc w:val="both"/>
              <w:rPr>
                <w:color w:val="000000"/>
                <w:sz w:val="24"/>
                <w:szCs w:val="24"/>
              </w:rPr>
            </w:pPr>
            <w:r w:rsidRPr="00625921">
              <w:rPr>
                <w:color w:val="000000"/>
                <w:sz w:val="24"/>
                <w:szCs w:val="24"/>
              </w:rPr>
              <w:t>Обеспечение информационной поддержки пропаганды здорового питания, в том числе через СМИ, привлечение внимания родительской общественности к проблеме здорового питания</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CA3269"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A3269" w:rsidRPr="00625921" w:rsidRDefault="00CA3269" w:rsidP="00970185">
            <w:pPr>
              <w:rPr>
                <w:sz w:val="24"/>
                <w:szCs w:val="24"/>
              </w:rPr>
            </w:pPr>
            <w:r w:rsidRPr="00625921">
              <w:rPr>
                <w:sz w:val="24"/>
                <w:szCs w:val="24"/>
              </w:rPr>
              <w:t>3.4</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rsidP="001E743D">
            <w:pPr>
              <w:jc w:val="both"/>
              <w:rPr>
                <w:color w:val="000000"/>
                <w:sz w:val="24"/>
                <w:szCs w:val="24"/>
              </w:rPr>
            </w:pPr>
            <w:r w:rsidRPr="00625921">
              <w:rPr>
                <w:color w:val="000000"/>
                <w:sz w:val="24"/>
                <w:szCs w:val="24"/>
              </w:rPr>
              <w:t xml:space="preserve">Проверка организации питания в образовательных </w:t>
            </w:r>
            <w:r w:rsidR="001E743D">
              <w:rPr>
                <w:color w:val="000000"/>
                <w:sz w:val="24"/>
                <w:szCs w:val="24"/>
              </w:rPr>
              <w:t>организациях</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CA3269" w:rsidRPr="00625921" w:rsidRDefault="00CA3269">
            <w:pPr>
              <w:jc w:val="center"/>
              <w:rPr>
                <w:color w:val="000000"/>
                <w:sz w:val="24"/>
                <w:szCs w:val="24"/>
              </w:rPr>
            </w:pPr>
            <w:proofErr w:type="gramStart"/>
            <w:r w:rsidRPr="00625921">
              <w:rPr>
                <w:color w:val="000000"/>
                <w:sz w:val="24"/>
                <w:szCs w:val="24"/>
              </w:rPr>
              <w:t>Контроль за</w:t>
            </w:r>
            <w:proofErr w:type="gramEnd"/>
            <w:r w:rsidRPr="00625921">
              <w:rPr>
                <w:color w:val="000000"/>
                <w:sz w:val="24"/>
                <w:szCs w:val="24"/>
              </w:rPr>
              <w:t xml:space="preserve"> организацией школьного питания</w:t>
            </w:r>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CA3269" w:rsidRPr="001F2599" w:rsidRDefault="001F2599" w:rsidP="001F2599">
            <w:pPr>
              <w:ind w:left="94" w:right="276"/>
              <w:jc w:val="center"/>
              <w:textAlignment w:val="top"/>
              <w:rPr>
                <w:sz w:val="24"/>
                <w:szCs w:val="24"/>
              </w:rPr>
            </w:pPr>
            <w:r>
              <w:rPr>
                <w:sz w:val="24"/>
                <w:szCs w:val="24"/>
              </w:rPr>
              <w:t>7</w:t>
            </w:r>
          </w:p>
        </w:tc>
      </w:tr>
      <w:tr w:rsidR="00625921" w:rsidRPr="00CA3269" w:rsidTr="00367E99">
        <w:trPr>
          <w:trHeight w:val="765"/>
        </w:trPr>
        <w:tc>
          <w:tcPr>
            <w:tcW w:w="42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25921" w:rsidRPr="00625921" w:rsidRDefault="00625921" w:rsidP="00970185">
            <w:pPr>
              <w:rPr>
                <w:sz w:val="24"/>
                <w:szCs w:val="24"/>
              </w:rPr>
            </w:pPr>
            <w:r>
              <w:rPr>
                <w:sz w:val="24"/>
                <w:szCs w:val="24"/>
              </w:rPr>
              <w:t>3.5</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25921" w:rsidRPr="00625921" w:rsidRDefault="00625921">
            <w:pPr>
              <w:jc w:val="both"/>
              <w:rPr>
                <w:color w:val="000000"/>
                <w:sz w:val="24"/>
                <w:szCs w:val="24"/>
              </w:rPr>
            </w:pPr>
            <w:r w:rsidRPr="00625921">
              <w:rPr>
                <w:color w:val="000000"/>
                <w:sz w:val="24"/>
                <w:szCs w:val="24"/>
              </w:rPr>
              <w:t xml:space="preserve">Проведение мониторинга состояния здоровья </w:t>
            </w:r>
            <w:proofErr w:type="gramStart"/>
            <w:r w:rsidRPr="00625921">
              <w:rPr>
                <w:color w:val="000000"/>
                <w:sz w:val="24"/>
                <w:szCs w:val="24"/>
              </w:rPr>
              <w:t>обучающихся</w:t>
            </w:r>
            <w:proofErr w:type="gramEnd"/>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25921" w:rsidRPr="00625921" w:rsidRDefault="00625921">
            <w:pPr>
              <w:jc w:val="center"/>
              <w:rPr>
                <w:color w:val="000000"/>
                <w:sz w:val="24"/>
                <w:szCs w:val="24"/>
              </w:rPr>
            </w:pPr>
            <w:r w:rsidRPr="00625921">
              <w:rPr>
                <w:color w:val="000000"/>
                <w:sz w:val="24"/>
                <w:szCs w:val="24"/>
              </w:rPr>
              <w:t xml:space="preserve">Мониторинг состояния здоровья </w:t>
            </w:r>
            <w:proofErr w:type="gramStart"/>
            <w:r w:rsidRPr="00625921">
              <w:rPr>
                <w:color w:val="000000"/>
                <w:sz w:val="24"/>
                <w:szCs w:val="24"/>
              </w:rPr>
              <w:t>обучающихся</w:t>
            </w:r>
            <w:proofErr w:type="gramEnd"/>
          </w:p>
        </w:tc>
        <w:tc>
          <w:tcPr>
            <w:tcW w:w="4793" w:type="dxa"/>
            <w:tcBorders>
              <w:top w:val="single" w:sz="4" w:space="0" w:color="auto"/>
              <w:left w:val="single" w:sz="4" w:space="0" w:color="auto"/>
              <w:bottom w:val="single" w:sz="4" w:space="0" w:color="auto"/>
              <w:right w:val="single" w:sz="4" w:space="0" w:color="auto"/>
            </w:tcBorders>
            <w:shd w:val="clear" w:color="auto" w:fill="auto"/>
          </w:tcPr>
          <w:p w:rsidR="00625921" w:rsidRPr="001F2599" w:rsidRDefault="001F2599" w:rsidP="001F2599">
            <w:pPr>
              <w:ind w:left="94" w:right="276"/>
              <w:jc w:val="center"/>
              <w:textAlignment w:val="top"/>
              <w:rPr>
                <w:sz w:val="24"/>
                <w:szCs w:val="24"/>
              </w:rPr>
            </w:pPr>
            <w:r>
              <w:rPr>
                <w:sz w:val="24"/>
                <w:szCs w:val="24"/>
              </w:rPr>
              <w:t>7</w:t>
            </w:r>
          </w:p>
        </w:tc>
      </w:tr>
    </w:tbl>
    <w:p w:rsidR="004B319A" w:rsidRPr="00CA3269" w:rsidRDefault="004B319A">
      <w:pPr>
        <w:jc w:val="both"/>
        <w:rPr>
          <w:b/>
          <w:sz w:val="28"/>
          <w:szCs w:val="28"/>
        </w:rPr>
      </w:pPr>
    </w:p>
    <w:tbl>
      <w:tblPr>
        <w:tblW w:w="13929" w:type="dxa"/>
        <w:tblInd w:w="108" w:type="dxa"/>
        <w:tblLook w:val="04A0" w:firstRow="1" w:lastRow="0" w:firstColumn="1" w:lastColumn="0" w:noHBand="0" w:noVBand="1"/>
      </w:tblPr>
      <w:tblGrid>
        <w:gridCol w:w="1467"/>
        <w:gridCol w:w="4912"/>
        <w:gridCol w:w="1610"/>
        <w:gridCol w:w="1476"/>
        <w:gridCol w:w="1476"/>
        <w:gridCol w:w="1476"/>
        <w:gridCol w:w="756"/>
        <w:gridCol w:w="756"/>
      </w:tblGrid>
      <w:tr w:rsidR="00F14722" w:rsidRPr="00F14722" w:rsidTr="00F14722">
        <w:trPr>
          <w:trHeight w:val="315"/>
        </w:trPr>
        <w:tc>
          <w:tcPr>
            <w:tcW w:w="13929" w:type="dxa"/>
            <w:gridSpan w:val="8"/>
            <w:tcBorders>
              <w:bottom w:val="nil"/>
              <w:right w:val="nil"/>
            </w:tcBorders>
            <w:shd w:val="clear" w:color="auto" w:fill="auto"/>
            <w:vAlign w:val="center"/>
            <w:hideMark/>
          </w:tcPr>
          <w:p w:rsidR="00F14722" w:rsidRPr="00F14722" w:rsidRDefault="00F14722" w:rsidP="00F14722">
            <w:pPr>
              <w:overflowPunct/>
              <w:autoSpaceDE/>
              <w:autoSpaceDN/>
              <w:adjustRightInd/>
              <w:ind w:firstLineChars="300" w:firstLine="720"/>
              <w:textAlignment w:val="auto"/>
              <w:rPr>
                <w:color w:val="000000"/>
                <w:sz w:val="24"/>
                <w:szCs w:val="24"/>
              </w:rPr>
            </w:pPr>
            <w:r w:rsidRPr="00F14722">
              <w:rPr>
                <w:color w:val="000000"/>
                <w:sz w:val="24"/>
                <w:szCs w:val="24"/>
              </w:rPr>
              <w:t>4. Финансовое обеспечение мероприятий подпрограммы</w:t>
            </w:r>
          </w:p>
        </w:tc>
      </w:tr>
      <w:tr w:rsidR="00F14722" w:rsidRPr="00F14722" w:rsidTr="00F14722">
        <w:trPr>
          <w:trHeight w:val="600"/>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Мероприятия</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 xml:space="preserve">Всего </w:t>
            </w:r>
            <w:proofErr w:type="spellStart"/>
            <w:r w:rsidRPr="00F14722">
              <w:rPr>
                <w:color w:val="000000"/>
                <w:sz w:val="24"/>
                <w:szCs w:val="24"/>
              </w:rPr>
              <w:t>тыс</w:t>
            </w:r>
            <w:proofErr w:type="gramStart"/>
            <w:r w:rsidRPr="00F14722">
              <w:rPr>
                <w:color w:val="000000"/>
                <w:sz w:val="24"/>
                <w:szCs w:val="24"/>
              </w:rPr>
              <w:t>.р</w:t>
            </w:r>
            <w:proofErr w:type="gramEnd"/>
            <w:r w:rsidRPr="00F14722">
              <w:rPr>
                <w:color w:val="000000"/>
                <w:sz w:val="24"/>
                <w:szCs w:val="24"/>
              </w:rPr>
              <w:t>уб</w:t>
            </w:r>
            <w:proofErr w:type="spellEnd"/>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2026</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2027</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2028</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2029</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2030</w:t>
            </w:r>
          </w:p>
        </w:tc>
      </w:tr>
      <w:tr w:rsidR="00F14722" w:rsidRPr="00F14722" w:rsidTr="00F14722">
        <w:trPr>
          <w:trHeight w:val="1611"/>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right"/>
              <w:textAlignment w:val="auto"/>
              <w:rPr>
                <w:color w:val="000000"/>
                <w:sz w:val="24"/>
                <w:szCs w:val="24"/>
              </w:rPr>
            </w:pPr>
            <w:r w:rsidRPr="00F14722">
              <w:rPr>
                <w:color w:val="000000"/>
                <w:sz w:val="24"/>
                <w:szCs w:val="24"/>
              </w:rPr>
              <w:t>1</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Обеспечение доступности питания детей из малообеспеченных семей и детей с нарушениями здоровья, обучающихся в муниципальных общеобразовательных организациях</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36089,1</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12029,700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12029,700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12029,700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w:t>
            </w:r>
          </w:p>
        </w:tc>
      </w:tr>
      <w:tr w:rsidR="00F14722" w:rsidRPr="00F14722" w:rsidTr="00F14722">
        <w:trPr>
          <w:trHeight w:val="315"/>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Федеральный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315"/>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Областной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18139,800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6046,600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6046,600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6046,600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w:t>
            </w:r>
          </w:p>
        </w:tc>
      </w:tr>
      <w:tr w:rsidR="00F14722" w:rsidRPr="00F14722" w:rsidTr="00F14722">
        <w:trPr>
          <w:trHeight w:val="315"/>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Местный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17949,300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5983,100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5983,100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5983,100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w:t>
            </w:r>
          </w:p>
        </w:tc>
      </w:tr>
      <w:tr w:rsidR="00F14722" w:rsidRPr="00F14722" w:rsidTr="00F14722">
        <w:trPr>
          <w:trHeight w:val="1332"/>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right"/>
              <w:textAlignment w:val="auto"/>
              <w:rPr>
                <w:color w:val="000000"/>
                <w:sz w:val="24"/>
                <w:szCs w:val="24"/>
              </w:rPr>
            </w:pPr>
            <w:r w:rsidRPr="00F14722">
              <w:rPr>
                <w:color w:val="000000"/>
                <w:sz w:val="24"/>
                <w:szCs w:val="24"/>
              </w:rPr>
              <w:t>2</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proofErr w:type="gramStart"/>
            <w:r w:rsidRPr="00F14722">
              <w:rPr>
                <w:color w:val="000000"/>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43645,15938</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15195,16801</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14624,23212</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13825,75925</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375"/>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Федеральный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31433,19702</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11385,12601</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10518,64713</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9529,42388</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2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Областной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12166,96236</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3795,0420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4090,58499</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4281,33537</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8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Местный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45,0000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15,0000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15,0000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15,0000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813"/>
        </w:trPr>
        <w:tc>
          <w:tcPr>
            <w:tcW w:w="1467" w:type="dxa"/>
            <w:tcBorders>
              <w:top w:val="nil"/>
              <w:left w:val="single" w:sz="4" w:space="0" w:color="auto"/>
              <w:bottom w:val="nil"/>
              <w:right w:val="single" w:sz="4" w:space="0" w:color="auto"/>
            </w:tcBorders>
            <w:shd w:val="clear" w:color="auto" w:fill="auto"/>
            <w:vAlign w:val="center"/>
            <w:hideMark/>
          </w:tcPr>
          <w:p w:rsidR="00F14722" w:rsidRPr="00F14722" w:rsidRDefault="00F14722" w:rsidP="00F14722">
            <w:pPr>
              <w:overflowPunct/>
              <w:autoSpaceDE/>
              <w:autoSpaceDN/>
              <w:adjustRightInd/>
              <w:jc w:val="right"/>
              <w:textAlignment w:val="auto"/>
              <w:rPr>
                <w:color w:val="000000"/>
                <w:sz w:val="24"/>
                <w:szCs w:val="24"/>
              </w:rPr>
            </w:pPr>
            <w:r w:rsidRPr="00F14722">
              <w:rPr>
                <w:color w:val="000000"/>
                <w:sz w:val="24"/>
                <w:szCs w:val="24"/>
              </w:rPr>
              <w:lastRenderedPageBreak/>
              <w:t>3</w:t>
            </w:r>
          </w:p>
        </w:tc>
        <w:tc>
          <w:tcPr>
            <w:tcW w:w="4912" w:type="dxa"/>
            <w:tcBorders>
              <w:top w:val="single" w:sz="4" w:space="0" w:color="auto"/>
              <w:left w:val="single" w:sz="4" w:space="0" w:color="auto"/>
              <w:bottom w:val="nil"/>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sz w:val="24"/>
                <w:szCs w:val="24"/>
              </w:rPr>
            </w:pPr>
            <w:proofErr w:type="gramStart"/>
            <w:r w:rsidRPr="00F14722">
              <w:rPr>
                <w:sz w:val="24"/>
                <w:szCs w:val="24"/>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w:t>
            </w:r>
            <w:proofErr w:type="gramEnd"/>
            <w:r w:rsidRPr="00F14722">
              <w:rPr>
                <w:sz w:val="24"/>
                <w:szCs w:val="24"/>
              </w:rPr>
              <w:t>, Херсонской области и Украины</w:t>
            </w:r>
          </w:p>
        </w:tc>
        <w:tc>
          <w:tcPr>
            <w:tcW w:w="1610"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11330,65122</w:t>
            </w:r>
          </w:p>
        </w:tc>
        <w:tc>
          <w:tcPr>
            <w:tcW w:w="1476" w:type="dxa"/>
            <w:tcBorders>
              <w:top w:val="nil"/>
              <w:left w:val="nil"/>
              <w:bottom w:val="nil"/>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3630,34374</w:t>
            </w:r>
          </w:p>
        </w:tc>
        <w:tc>
          <w:tcPr>
            <w:tcW w:w="1476" w:type="dxa"/>
            <w:tcBorders>
              <w:top w:val="nil"/>
              <w:left w:val="nil"/>
              <w:bottom w:val="nil"/>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3774,95374</w:t>
            </w:r>
          </w:p>
        </w:tc>
        <w:tc>
          <w:tcPr>
            <w:tcW w:w="1476" w:type="dxa"/>
            <w:tcBorders>
              <w:top w:val="nil"/>
              <w:left w:val="nil"/>
              <w:bottom w:val="nil"/>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3925,35374</w:t>
            </w:r>
          </w:p>
        </w:tc>
        <w:tc>
          <w:tcPr>
            <w:tcW w:w="756" w:type="dxa"/>
            <w:tcBorders>
              <w:top w:val="nil"/>
              <w:left w:val="nil"/>
              <w:bottom w:val="nil"/>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nil"/>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35"/>
        </w:trPr>
        <w:tc>
          <w:tcPr>
            <w:tcW w:w="1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Федеральный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51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Областной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11330,65122</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3630,34374</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3774,95374</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3925,35374</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5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Местный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529"/>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right"/>
              <w:textAlignment w:val="auto"/>
              <w:rPr>
                <w:color w:val="000000"/>
                <w:sz w:val="24"/>
                <w:szCs w:val="24"/>
              </w:rPr>
            </w:pPr>
            <w:r w:rsidRPr="00F14722">
              <w:rPr>
                <w:color w:val="000000"/>
                <w:sz w:val="24"/>
                <w:szCs w:val="24"/>
              </w:rPr>
              <w:lastRenderedPageBreak/>
              <w:t>4</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proofErr w:type="gramStart"/>
            <w:r w:rsidRPr="00F14722">
              <w:rPr>
                <w:color w:val="000000"/>
                <w:sz w:val="24"/>
                <w:szCs w:val="24"/>
              </w:rPr>
              <w:t>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 со среднедушевым доходом, размер которого не превышает однократную величину прожиточного</w:t>
            </w:r>
            <w:proofErr w:type="gramEnd"/>
            <w:r w:rsidRPr="00F14722">
              <w:rPr>
                <w:color w:val="000000"/>
                <w:sz w:val="24"/>
                <w:szCs w:val="24"/>
              </w:rPr>
              <w:t xml:space="preserve"> минимума для трудоспособного населения, </w:t>
            </w:r>
            <w:proofErr w:type="gramStart"/>
            <w:r w:rsidRPr="00F14722">
              <w:rPr>
                <w:color w:val="000000"/>
                <w:sz w:val="24"/>
                <w:szCs w:val="24"/>
              </w:rPr>
              <w:t>установленную</w:t>
            </w:r>
            <w:proofErr w:type="gramEnd"/>
            <w:r w:rsidRPr="00F14722">
              <w:rPr>
                <w:color w:val="000000"/>
                <w:sz w:val="24"/>
                <w:szCs w:val="24"/>
              </w:rPr>
              <w:t xml:space="preserve"> в соответствии с законодательством Челябинской области</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 </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 </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 </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 </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 </w:t>
            </w:r>
          </w:p>
        </w:tc>
      </w:tr>
      <w:tr w:rsidR="00F14722" w:rsidRPr="00F14722" w:rsidTr="00F14722">
        <w:trPr>
          <w:trHeight w:val="435"/>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Федеральный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51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Областной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14031,08122</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3599,59374</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5121,19374</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5310,29374</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5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Местный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795"/>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right"/>
              <w:textAlignment w:val="auto"/>
              <w:rPr>
                <w:color w:val="000000"/>
                <w:sz w:val="24"/>
                <w:szCs w:val="24"/>
              </w:rPr>
            </w:pPr>
            <w:r w:rsidRPr="00F14722">
              <w:rPr>
                <w:color w:val="000000"/>
                <w:sz w:val="24"/>
                <w:szCs w:val="24"/>
              </w:rPr>
              <w:t>5</w:t>
            </w:r>
          </w:p>
        </w:tc>
        <w:tc>
          <w:tcPr>
            <w:tcW w:w="49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sz w:val="24"/>
                <w:szCs w:val="24"/>
              </w:rPr>
            </w:pPr>
            <w:r w:rsidRPr="00F14722">
              <w:rPr>
                <w:sz w:val="24"/>
                <w:szCs w:val="24"/>
              </w:rPr>
              <w:t>Организация питания детей в муниципальных образовательных учреждениях</w:t>
            </w:r>
          </w:p>
        </w:tc>
        <w:tc>
          <w:tcPr>
            <w:tcW w:w="1610"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3196,229</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3196,229</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5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Федеральный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5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Областной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50"/>
        </w:trPr>
        <w:tc>
          <w:tcPr>
            <w:tcW w:w="1467"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4912"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Местный бюджет</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3196,2290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3196,2290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0,0000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r>
      <w:tr w:rsidR="00F14722" w:rsidRPr="00F14722" w:rsidTr="00F14722">
        <w:trPr>
          <w:trHeight w:val="438"/>
        </w:trPr>
        <w:tc>
          <w:tcPr>
            <w:tcW w:w="63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both"/>
              <w:textAlignment w:val="auto"/>
              <w:rPr>
                <w:color w:val="000000"/>
                <w:sz w:val="24"/>
                <w:szCs w:val="24"/>
              </w:rPr>
            </w:pPr>
            <w:r w:rsidRPr="00F14722">
              <w:rPr>
                <w:color w:val="000000"/>
                <w:sz w:val="24"/>
                <w:szCs w:val="24"/>
              </w:rPr>
              <w:t>Итого по Подпрограмме</w:t>
            </w:r>
          </w:p>
        </w:tc>
        <w:tc>
          <w:tcPr>
            <w:tcW w:w="1610"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108292,22082</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37651,03449</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35550,07960</w:t>
            </w:r>
          </w:p>
        </w:tc>
        <w:tc>
          <w:tcPr>
            <w:tcW w:w="14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35091,10673</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0</w:t>
            </w:r>
          </w:p>
        </w:tc>
        <w:tc>
          <w:tcPr>
            <w:tcW w:w="75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0</w:t>
            </w:r>
          </w:p>
        </w:tc>
      </w:tr>
      <w:tr w:rsidR="00F14722" w:rsidRPr="00F14722" w:rsidTr="00F14722">
        <w:trPr>
          <w:trHeight w:val="300"/>
        </w:trPr>
        <w:tc>
          <w:tcPr>
            <w:tcW w:w="6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textAlignment w:val="auto"/>
              <w:rPr>
                <w:color w:val="000000"/>
                <w:sz w:val="22"/>
                <w:szCs w:val="22"/>
              </w:rPr>
            </w:pPr>
            <w:r w:rsidRPr="00F14722">
              <w:rPr>
                <w:color w:val="000000"/>
                <w:sz w:val="22"/>
                <w:szCs w:val="22"/>
              </w:rPr>
              <w:t>в том числе федеральный бюджет </w:t>
            </w:r>
          </w:p>
        </w:tc>
        <w:tc>
          <w:tcPr>
            <w:tcW w:w="1610"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31433,19702</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11385,12601</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10518,64713</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9529,42388</w:t>
            </w:r>
          </w:p>
        </w:tc>
        <w:tc>
          <w:tcPr>
            <w:tcW w:w="75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w:t>
            </w:r>
          </w:p>
        </w:tc>
      </w:tr>
      <w:tr w:rsidR="00F14722" w:rsidRPr="00F14722" w:rsidTr="00F14722">
        <w:trPr>
          <w:trHeight w:val="312"/>
        </w:trPr>
        <w:tc>
          <w:tcPr>
            <w:tcW w:w="6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textAlignment w:val="auto"/>
              <w:rPr>
                <w:color w:val="000000"/>
                <w:sz w:val="22"/>
                <w:szCs w:val="22"/>
              </w:rPr>
            </w:pPr>
            <w:r w:rsidRPr="00F14722">
              <w:rPr>
                <w:color w:val="000000"/>
                <w:sz w:val="22"/>
                <w:szCs w:val="22"/>
              </w:rPr>
              <w:t>в том числе областной бюджет </w:t>
            </w:r>
          </w:p>
        </w:tc>
        <w:tc>
          <w:tcPr>
            <w:tcW w:w="1610"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55668,49480</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17071,57948</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19033,33247</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19563,58285</w:t>
            </w:r>
          </w:p>
        </w:tc>
        <w:tc>
          <w:tcPr>
            <w:tcW w:w="75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w:t>
            </w:r>
          </w:p>
        </w:tc>
      </w:tr>
      <w:tr w:rsidR="00F14722" w:rsidRPr="00F14722" w:rsidTr="00F14722">
        <w:trPr>
          <w:trHeight w:val="277"/>
        </w:trPr>
        <w:tc>
          <w:tcPr>
            <w:tcW w:w="6379" w:type="dxa"/>
            <w:gridSpan w:val="2"/>
            <w:tcBorders>
              <w:top w:val="nil"/>
              <w:left w:val="single" w:sz="4" w:space="0" w:color="auto"/>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textAlignment w:val="auto"/>
              <w:rPr>
                <w:color w:val="000000"/>
                <w:sz w:val="22"/>
                <w:szCs w:val="22"/>
              </w:rPr>
            </w:pPr>
            <w:r w:rsidRPr="00F14722">
              <w:rPr>
                <w:color w:val="000000"/>
                <w:sz w:val="22"/>
                <w:szCs w:val="22"/>
              </w:rPr>
              <w:t>в том числе местный бюджет </w:t>
            </w:r>
          </w:p>
        </w:tc>
        <w:tc>
          <w:tcPr>
            <w:tcW w:w="1610"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21190,52900</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9194,32900</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5998,10000</w:t>
            </w:r>
          </w:p>
        </w:tc>
        <w:tc>
          <w:tcPr>
            <w:tcW w:w="147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5998,10000</w:t>
            </w:r>
          </w:p>
        </w:tc>
        <w:tc>
          <w:tcPr>
            <w:tcW w:w="75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w:t>
            </w:r>
          </w:p>
        </w:tc>
      </w:tr>
    </w:tbl>
    <w:p w:rsidR="00C71EF5" w:rsidRDefault="00C71EF5">
      <w:pPr>
        <w:overflowPunct/>
        <w:autoSpaceDE/>
        <w:autoSpaceDN/>
        <w:adjustRightInd/>
        <w:textAlignment w:val="auto"/>
        <w:rPr>
          <w:b/>
          <w:sz w:val="28"/>
          <w:szCs w:val="28"/>
        </w:rPr>
        <w:sectPr w:rsidR="00C71EF5" w:rsidSect="002E6AE7">
          <w:pgSz w:w="16838" w:h="11906" w:orient="landscape"/>
          <w:pgMar w:top="850" w:right="851" w:bottom="709" w:left="851" w:header="181" w:footer="709" w:gutter="0"/>
          <w:cols w:space="0"/>
          <w:docGrid w:linePitch="272"/>
        </w:sectPr>
      </w:pPr>
    </w:p>
    <w:p w:rsidR="00927A4A" w:rsidRPr="001F2599" w:rsidRDefault="00C71EF5" w:rsidP="001F2599">
      <w:pPr>
        <w:ind w:left="5954"/>
        <w:rPr>
          <w:sz w:val="24"/>
          <w:szCs w:val="24"/>
        </w:rPr>
      </w:pPr>
      <w:r w:rsidRPr="001F2599">
        <w:rPr>
          <w:sz w:val="24"/>
          <w:szCs w:val="24"/>
        </w:rPr>
        <w:lastRenderedPageBreak/>
        <w:t>П</w:t>
      </w:r>
      <w:r w:rsidR="00927A4A" w:rsidRPr="001F2599">
        <w:rPr>
          <w:sz w:val="24"/>
          <w:szCs w:val="24"/>
        </w:rPr>
        <w:t xml:space="preserve">риложение </w:t>
      </w:r>
      <w:r w:rsidR="00C92C37">
        <w:rPr>
          <w:sz w:val="24"/>
          <w:szCs w:val="24"/>
        </w:rPr>
        <w:t>5</w:t>
      </w:r>
    </w:p>
    <w:p w:rsidR="00927A4A" w:rsidRPr="001F2599" w:rsidRDefault="00927A4A" w:rsidP="001F2599">
      <w:pPr>
        <w:ind w:left="5954"/>
        <w:rPr>
          <w:sz w:val="24"/>
          <w:szCs w:val="24"/>
        </w:rPr>
      </w:pPr>
      <w:r w:rsidRPr="001F2599">
        <w:rPr>
          <w:sz w:val="24"/>
          <w:szCs w:val="24"/>
        </w:rPr>
        <w:t>к постановлению администрации</w:t>
      </w:r>
    </w:p>
    <w:p w:rsidR="00927A4A" w:rsidRPr="001F2599" w:rsidRDefault="00927A4A" w:rsidP="001F2599">
      <w:pPr>
        <w:ind w:left="5954"/>
        <w:rPr>
          <w:sz w:val="24"/>
          <w:szCs w:val="24"/>
        </w:rPr>
      </w:pPr>
      <w:proofErr w:type="spellStart"/>
      <w:r w:rsidRPr="001F2599">
        <w:rPr>
          <w:sz w:val="24"/>
          <w:szCs w:val="24"/>
        </w:rPr>
        <w:t>Кунашакского</w:t>
      </w:r>
      <w:proofErr w:type="spellEnd"/>
      <w:r w:rsidRPr="001F2599">
        <w:rPr>
          <w:sz w:val="24"/>
          <w:szCs w:val="24"/>
        </w:rPr>
        <w:t xml:space="preserve"> муниципального округа</w:t>
      </w:r>
    </w:p>
    <w:p w:rsidR="00927A4A" w:rsidRPr="001F2599" w:rsidRDefault="00927A4A" w:rsidP="001F2599">
      <w:pPr>
        <w:ind w:left="5954"/>
        <w:rPr>
          <w:sz w:val="24"/>
          <w:szCs w:val="24"/>
        </w:rPr>
      </w:pPr>
      <w:r w:rsidRPr="001F2599">
        <w:rPr>
          <w:sz w:val="24"/>
          <w:szCs w:val="24"/>
        </w:rPr>
        <w:t xml:space="preserve">от                          </w:t>
      </w:r>
      <w:proofErr w:type="gramStart"/>
      <w:r w:rsidRPr="001F2599">
        <w:rPr>
          <w:sz w:val="24"/>
          <w:szCs w:val="24"/>
        </w:rPr>
        <w:t>г</w:t>
      </w:r>
      <w:proofErr w:type="gramEnd"/>
      <w:r w:rsidRPr="001F2599">
        <w:rPr>
          <w:sz w:val="24"/>
          <w:szCs w:val="24"/>
        </w:rPr>
        <w:t xml:space="preserve">. № </w:t>
      </w:r>
    </w:p>
    <w:p w:rsidR="00927A4A" w:rsidRPr="001F2599" w:rsidRDefault="00927A4A" w:rsidP="00927A4A">
      <w:pPr>
        <w:overflowPunct/>
        <w:autoSpaceDE/>
        <w:adjustRightInd/>
        <w:spacing w:after="160" w:line="256" w:lineRule="auto"/>
        <w:jc w:val="center"/>
        <w:rPr>
          <w:b/>
          <w:sz w:val="24"/>
          <w:szCs w:val="24"/>
        </w:rPr>
      </w:pPr>
    </w:p>
    <w:p w:rsidR="001F2599" w:rsidRDefault="00927A4A" w:rsidP="00927A4A">
      <w:pPr>
        <w:overflowPunct/>
        <w:autoSpaceDE/>
        <w:adjustRightInd/>
        <w:spacing w:after="160" w:line="256" w:lineRule="auto"/>
        <w:jc w:val="center"/>
        <w:rPr>
          <w:b/>
          <w:sz w:val="24"/>
          <w:szCs w:val="24"/>
        </w:rPr>
      </w:pPr>
      <w:r w:rsidRPr="001F2599">
        <w:rPr>
          <w:b/>
          <w:sz w:val="24"/>
          <w:szCs w:val="24"/>
        </w:rPr>
        <w:t xml:space="preserve">ПАСПОРТ </w:t>
      </w:r>
    </w:p>
    <w:p w:rsidR="005E2A7C" w:rsidRPr="001F2599" w:rsidRDefault="001F2599" w:rsidP="001F2599">
      <w:pPr>
        <w:overflowPunct/>
        <w:autoSpaceDE/>
        <w:adjustRightInd/>
        <w:spacing w:after="160" w:line="256" w:lineRule="auto"/>
        <w:jc w:val="center"/>
        <w:rPr>
          <w:sz w:val="24"/>
          <w:szCs w:val="24"/>
        </w:rPr>
      </w:pPr>
      <w:r>
        <w:rPr>
          <w:b/>
          <w:sz w:val="24"/>
          <w:szCs w:val="24"/>
        </w:rPr>
        <w:t xml:space="preserve">подпрограммы </w:t>
      </w:r>
      <w:r w:rsidR="005E2A7C" w:rsidRPr="001F2599">
        <w:rPr>
          <w:sz w:val="24"/>
          <w:szCs w:val="24"/>
        </w:rPr>
        <w:t xml:space="preserve">«Отдых, оздоровление, занятость детей и молодежи </w:t>
      </w:r>
      <w:proofErr w:type="spellStart"/>
      <w:r w:rsidR="005E2A7C" w:rsidRPr="001F2599">
        <w:rPr>
          <w:sz w:val="24"/>
          <w:szCs w:val="24"/>
        </w:rPr>
        <w:t>Кунашакского</w:t>
      </w:r>
      <w:proofErr w:type="spellEnd"/>
      <w:r w:rsidR="005E2A7C" w:rsidRPr="001F2599">
        <w:rPr>
          <w:sz w:val="24"/>
          <w:szCs w:val="24"/>
        </w:rPr>
        <w:t xml:space="preserve"> муниципального округа Челябинской области» </w:t>
      </w:r>
    </w:p>
    <w:p w:rsidR="00927A4A" w:rsidRPr="001F2599" w:rsidRDefault="00927A4A" w:rsidP="00927A4A">
      <w:pPr>
        <w:jc w:val="center"/>
        <w:rPr>
          <w:b/>
          <w:sz w:val="24"/>
          <w:szCs w:val="24"/>
        </w:rPr>
      </w:pPr>
      <w:r w:rsidRPr="001F2599">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6435"/>
      </w:tblGrid>
      <w:tr w:rsidR="00927A4A" w:rsidRPr="00AF3241" w:rsidTr="006A4158">
        <w:trPr>
          <w:trHeight w:val="502"/>
        </w:trPr>
        <w:tc>
          <w:tcPr>
            <w:tcW w:w="1851"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spacing w:line="256" w:lineRule="auto"/>
              <w:rPr>
                <w:sz w:val="24"/>
                <w:szCs w:val="24"/>
                <w:lang w:eastAsia="en-US"/>
              </w:rPr>
            </w:pPr>
            <w:r w:rsidRPr="006A4158">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927A4A" w:rsidRPr="006A4158" w:rsidRDefault="00927A4A" w:rsidP="006A4158">
            <w:pPr>
              <w:spacing w:line="256" w:lineRule="auto"/>
              <w:jc w:val="both"/>
              <w:rPr>
                <w:sz w:val="24"/>
                <w:szCs w:val="24"/>
                <w:lang w:eastAsia="en-US"/>
              </w:rPr>
            </w:pPr>
            <w:r w:rsidRPr="006A4158">
              <w:rPr>
                <w:sz w:val="24"/>
                <w:szCs w:val="24"/>
                <w:lang w:eastAsia="en-US"/>
              </w:rPr>
              <w:t xml:space="preserve">Заместитель главы </w:t>
            </w:r>
            <w:r w:rsidR="006A4158">
              <w:rPr>
                <w:sz w:val="24"/>
                <w:szCs w:val="24"/>
                <w:lang w:eastAsia="en-US"/>
              </w:rPr>
              <w:t>округа</w:t>
            </w:r>
            <w:r w:rsidRPr="006A4158">
              <w:rPr>
                <w:sz w:val="24"/>
                <w:szCs w:val="24"/>
                <w:lang w:eastAsia="en-US"/>
              </w:rPr>
              <w:t xml:space="preserve"> по социальным вопросам.</w:t>
            </w:r>
          </w:p>
        </w:tc>
      </w:tr>
      <w:tr w:rsidR="00927A4A" w:rsidRPr="0068693B" w:rsidTr="006A4158">
        <w:trPr>
          <w:trHeight w:val="468"/>
        </w:trPr>
        <w:tc>
          <w:tcPr>
            <w:tcW w:w="1851"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spacing w:line="256" w:lineRule="auto"/>
              <w:rPr>
                <w:sz w:val="24"/>
                <w:szCs w:val="24"/>
                <w:lang w:eastAsia="en-US"/>
              </w:rPr>
            </w:pPr>
            <w:r w:rsidRPr="006A4158">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spacing w:line="256" w:lineRule="auto"/>
              <w:jc w:val="both"/>
              <w:rPr>
                <w:sz w:val="24"/>
                <w:szCs w:val="24"/>
                <w:lang w:eastAsia="en-US"/>
              </w:rPr>
            </w:pPr>
            <w:r w:rsidRPr="006A4158">
              <w:rPr>
                <w:sz w:val="24"/>
                <w:szCs w:val="24"/>
                <w:lang w:eastAsia="en-US"/>
              </w:rPr>
              <w:t xml:space="preserve">Управление образования администрации </w:t>
            </w:r>
            <w:proofErr w:type="spellStart"/>
            <w:r w:rsidRPr="006A4158">
              <w:rPr>
                <w:sz w:val="24"/>
                <w:szCs w:val="24"/>
                <w:lang w:eastAsia="en-US"/>
              </w:rPr>
              <w:t>Кунашакского</w:t>
            </w:r>
            <w:proofErr w:type="spellEnd"/>
            <w:r w:rsidRPr="006A4158">
              <w:rPr>
                <w:sz w:val="24"/>
                <w:szCs w:val="24"/>
                <w:lang w:eastAsia="en-US"/>
              </w:rPr>
              <w:t xml:space="preserve"> муниципального округа</w:t>
            </w:r>
          </w:p>
        </w:tc>
      </w:tr>
      <w:tr w:rsidR="00927A4A" w:rsidRPr="0068693B" w:rsidTr="002B2EA2">
        <w:tc>
          <w:tcPr>
            <w:tcW w:w="1851"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spacing w:line="256" w:lineRule="auto"/>
              <w:rPr>
                <w:sz w:val="24"/>
                <w:szCs w:val="24"/>
                <w:lang w:eastAsia="en-US"/>
              </w:rPr>
            </w:pPr>
            <w:r w:rsidRPr="006A4158">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927A4A" w:rsidRPr="006A4158" w:rsidRDefault="00927A4A" w:rsidP="006A4158">
            <w:pPr>
              <w:pStyle w:val="af9"/>
              <w:ind w:firstLine="0"/>
              <w:rPr>
                <w:sz w:val="24"/>
                <w:szCs w:val="24"/>
              </w:rPr>
            </w:pPr>
            <w:r w:rsidRPr="006A4158">
              <w:rPr>
                <w:sz w:val="24"/>
                <w:szCs w:val="24"/>
              </w:rPr>
              <w:t xml:space="preserve">Образовательные </w:t>
            </w:r>
            <w:r w:rsidR="006A4158">
              <w:rPr>
                <w:sz w:val="24"/>
                <w:szCs w:val="24"/>
              </w:rPr>
              <w:t>организации</w:t>
            </w:r>
            <w:r w:rsidRPr="006A4158">
              <w:rPr>
                <w:sz w:val="24"/>
                <w:szCs w:val="24"/>
              </w:rPr>
              <w:t xml:space="preserve"> (далее – О</w:t>
            </w:r>
            <w:r w:rsidR="006A4158">
              <w:rPr>
                <w:sz w:val="24"/>
                <w:szCs w:val="24"/>
              </w:rPr>
              <w:t>О</w:t>
            </w:r>
            <w:r w:rsidRPr="006A4158">
              <w:rPr>
                <w:sz w:val="24"/>
                <w:szCs w:val="24"/>
              </w:rPr>
              <w:t>)</w:t>
            </w:r>
          </w:p>
        </w:tc>
      </w:tr>
      <w:tr w:rsidR="00927A4A" w:rsidRPr="0068693B" w:rsidTr="002B2EA2">
        <w:tc>
          <w:tcPr>
            <w:tcW w:w="1851"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spacing w:line="256" w:lineRule="auto"/>
              <w:rPr>
                <w:sz w:val="24"/>
                <w:szCs w:val="24"/>
                <w:lang w:eastAsia="en-US"/>
              </w:rPr>
            </w:pPr>
            <w:r w:rsidRPr="006A4158">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jc w:val="both"/>
              <w:rPr>
                <w:sz w:val="24"/>
                <w:szCs w:val="24"/>
              </w:rPr>
            </w:pPr>
            <w:r w:rsidRPr="006A4158">
              <w:rPr>
                <w:sz w:val="24"/>
                <w:szCs w:val="24"/>
              </w:rPr>
              <w:t>2026-2030</w:t>
            </w:r>
          </w:p>
        </w:tc>
      </w:tr>
      <w:tr w:rsidR="00927A4A" w:rsidRPr="0068693B" w:rsidTr="002B2EA2">
        <w:tc>
          <w:tcPr>
            <w:tcW w:w="1851" w:type="pct"/>
            <w:tcBorders>
              <w:top w:val="single" w:sz="4" w:space="0" w:color="auto"/>
              <w:left w:val="single" w:sz="4" w:space="0" w:color="auto"/>
              <w:bottom w:val="single" w:sz="4" w:space="0" w:color="auto"/>
              <w:right w:val="single" w:sz="4" w:space="0" w:color="auto"/>
            </w:tcBorders>
          </w:tcPr>
          <w:p w:rsidR="00927A4A" w:rsidRPr="006A4158" w:rsidRDefault="00927A4A" w:rsidP="002B2EA2">
            <w:pPr>
              <w:spacing w:line="256" w:lineRule="auto"/>
              <w:rPr>
                <w:sz w:val="24"/>
                <w:szCs w:val="24"/>
                <w:lang w:eastAsia="en-US"/>
              </w:rPr>
            </w:pPr>
            <w:r w:rsidRPr="006A4158">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927A4A" w:rsidRPr="006A4158" w:rsidRDefault="00350B3A" w:rsidP="00350B3A">
            <w:pPr>
              <w:spacing w:line="256" w:lineRule="auto"/>
              <w:jc w:val="both"/>
              <w:rPr>
                <w:sz w:val="24"/>
                <w:szCs w:val="24"/>
                <w:lang w:eastAsia="en-US"/>
              </w:rPr>
            </w:pPr>
            <w:r w:rsidRPr="006A4158">
              <w:rPr>
                <w:sz w:val="24"/>
                <w:szCs w:val="24"/>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6A4158">
              <w:rPr>
                <w:sz w:val="24"/>
                <w:szCs w:val="24"/>
              </w:rPr>
              <w:t>Кунашакского</w:t>
            </w:r>
            <w:proofErr w:type="spellEnd"/>
            <w:r w:rsidRPr="006A4158">
              <w:rPr>
                <w:sz w:val="24"/>
                <w:szCs w:val="24"/>
              </w:rPr>
              <w:t xml:space="preserve"> округа</w:t>
            </w:r>
          </w:p>
        </w:tc>
      </w:tr>
      <w:tr w:rsidR="00927A4A" w:rsidRPr="0068693B" w:rsidTr="002B2EA2">
        <w:tc>
          <w:tcPr>
            <w:tcW w:w="1851" w:type="pct"/>
            <w:tcBorders>
              <w:top w:val="single" w:sz="4" w:space="0" w:color="auto"/>
              <w:left w:val="single" w:sz="4" w:space="0" w:color="auto"/>
              <w:bottom w:val="single" w:sz="4" w:space="0" w:color="auto"/>
              <w:right w:val="single" w:sz="4" w:space="0" w:color="auto"/>
            </w:tcBorders>
          </w:tcPr>
          <w:p w:rsidR="00927A4A" w:rsidRPr="00C160E5" w:rsidRDefault="00927A4A" w:rsidP="002B2EA2">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927A4A" w:rsidRDefault="00927A4A" w:rsidP="002B2EA2">
            <w:pPr>
              <w:jc w:val="both"/>
              <w:rPr>
                <w:color w:val="000000"/>
                <w:sz w:val="24"/>
                <w:szCs w:val="24"/>
              </w:rPr>
            </w:pPr>
            <w:r w:rsidRPr="00C160E5">
              <w:rPr>
                <w:color w:val="000000"/>
                <w:sz w:val="24"/>
                <w:szCs w:val="24"/>
              </w:rPr>
              <w:t xml:space="preserve">Всего по Подпрограмме – </w:t>
            </w:r>
            <w:r w:rsidR="00C71EF5">
              <w:rPr>
                <w:color w:val="000000"/>
                <w:sz w:val="24"/>
                <w:szCs w:val="24"/>
              </w:rPr>
              <w:t>43185,81513</w:t>
            </w:r>
            <w:r w:rsidRPr="00C160E5">
              <w:rPr>
                <w:color w:val="000000"/>
                <w:sz w:val="24"/>
                <w:szCs w:val="24"/>
              </w:rPr>
              <w:t xml:space="preserve"> тыс. руб., </w:t>
            </w:r>
          </w:p>
          <w:p w:rsidR="00927A4A" w:rsidRPr="00C160E5" w:rsidRDefault="00927A4A" w:rsidP="002B2EA2">
            <w:pPr>
              <w:jc w:val="both"/>
              <w:rPr>
                <w:color w:val="000000"/>
                <w:sz w:val="24"/>
                <w:szCs w:val="24"/>
              </w:rPr>
            </w:pPr>
            <w:r w:rsidRPr="00C160E5">
              <w:rPr>
                <w:color w:val="000000"/>
                <w:sz w:val="24"/>
                <w:szCs w:val="24"/>
              </w:rPr>
              <w:t xml:space="preserve">из них областной бюджет – </w:t>
            </w:r>
            <w:r w:rsidR="00C71EF5">
              <w:rPr>
                <w:color w:val="000000"/>
                <w:sz w:val="24"/>
                <w:szCs w:val="24"/>
              </w:rPr>
              <w:t>14495,70</w:t>
            </w:r>
            <w:r w:rsidRPr="00C160E5">
              <w:rPr>
                <w:color w:val="000000"/>
                <w:sz w:val="24"/>
                <w:szCs w:val="24"/>
              </w:rPr>
              <w:t xml:space="preserve"> тыс. руб., в том числе:</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w:t>
            </w:r>
            <w:r w:rsidR="00C71EF5">
              <w:rPr>
                <w:color w:val="000000"/>
                <w:sz w:val="24"/>
                <w:szCs w:val="24"/>
              </w:rPr>
              <w:t>4831,9</w:t>
            </w:r>
            <w:r>
              <w:rPr>
                <w:color w:val="000000"/>
                <w:sz w:val="24"/>
                <w:szCs w:val="24"/>
              </w:rPr>
              <w:t xml:space="preserve"> </w:t>
            </w:r>
            <w:r w:rsidRPr="00C160E5">
              <w:rPr>
                <w:color w:val="000000"/>
                <w:sz w:val="24"/>
                <w:szCs w:val="24"/>
              </w:rPr>
              <w:t>тыс. руб.;</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C71EF5">
              <w:rPr>
                <w:color w:val="000000"/>
                <w:sz w:val="24"/>
                <w:szCs w:val="24"/>
              </w:rPr>
              <w:t>4831,9</w:t>
            </w:r>
            <w:r w:rsidRPr="00C160E5">
              <w:rPr>
                <w:color w:val="000000"/>
                <w:sz w:val="24"/>
                <w:szCs w:val="24"/>
              </w:rPr>
              <w:t xml:space="preserve"> тыс. руб.;</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00C71EF5">
              <w:rPr>
                <w:color w:val="000000"/>
                <w:sz w:val="24"/>
                <w:szCs w:val="24"/>
              </w:rPr>
              <w:t>4831,9</w:t>
            </w:r>
            <w:r w:rsidRPr="00C160E5">
              <w:rPr>
                <w:color w:val="000000"/>
                <w:sz w:val="24"/>
                <w:szCs w:val="24"/>
              </w:rPr>
              <w:t xml:space="preserve"> тыс. руб.;</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927A4A" w:rsidRPr="00C160E5" w:rsidRDefault="00927A4A" w:rsidP="002B2EA2">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927A4A" w:rsidRPr="00C160E5" w:rsidRDefault="00927A4A" w:rsidP="002B2EA2">
            <w:pPr>
              <w:jc w:val="both"/>
              <w:rPr>
                <w:color w:val="000000"/>
                <w:sz w:val="24"/>
                <w:szCs w:val="24"/>
              </w:rPr>
            </w:pPr>
            <w:r w:rsidRPr="00C160E5">
              <w:rPr>
                <w:color w:val="000000"/>
                <w:sz w:val="24"/>
                <w:szCs w:val="24"/>
              </w:rPr>
              <w:t xml:space="preserve">Местный бюджет –  </w:t>
            </w:r>
            <w:r w:rsidR="00C71EF5">
              <w:rPr>
                <w:color w:val="000000"/>
                <w:sz w:val="24"/>
                <w:szCs w:val="24"/>
              </w:rPr>
              <w:t>28690,11513</w:t>
            </w:r>
            <w:r>
              <w:rPr>
                <w:color w:val="000000"/>
                <w:sz w:val="24"/>
                <w:szCs w:val="24"/>
              </w:rPr>
              <w:t xml:space="preserve"> </w:t>
            </w:r>
            <w:r w:rsidRPr="00C160E5">
              <w:rPr>
                <w:color w:val="000000"/>
                <w:sz w:val="24"/>
                <w:szCs w:val="24"/>
              </w:rPr>
              <w:t xml:space="preserve"> тыс. руб., в том числе:</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C71EF5">
              <w:rPr>
                <w:color w:val="000000"/>
                <w:sz w:val="24"/>
                <w:szCs w:val="24"/>
              </w:rPr>
              <w:t>9563,37171</w:t>
            </w:r>
            <w:r w:rsidRPr="00C160E5">
              <w:rPr>
                <w:color w:val="000000"/>
                <w:sz w:val="24"/>
                <w:szCs w:val="24"/>
              </w:rPr>
              <w:t xml:space="preserve"> тыс. руб.;</w:t>
            </w:r>
          </w:p>
          <w:p w:rsidR="00927A4A" w:rsidRPr="00C160E5" w:rsidRDefault="00927A4A" w:rsidP="002B2EA2">
            <w:pPr>
              <w:jc w:val="both"/>
              <w:rPr>
                <w:color w:val="000000"/>
                <w:sz w:val="24"/>
                <w:szCs w:val="24"/>
              </w:rPr>
            </w:pPr>
            <w:r>
              <w:rPr>
                <w:color w:val="000000"/>
                <w:sz w:val="24"/>
                <w:szCs w:val="24"/>
              </w:rPr>
              <w:t>2027</w:t>
            </w:r>
            <w:r w:rsidRPr="00C160E5">
              <w:rPr>
                <w:color w:val="000000"/>
                <w:sz w:val="24"/>
                <w:szCs w:val="24"/>
              </w:rPr>
              <w:t xml:space="preserve"> г.-  </w:t>
            </w:r>
            <w:r w:rsidR="00C71EF5">
              <w:rPr>
                <w:color w:val="000000"/>
                <w:sz w:val="24"/>
                <w:szCs w:val="24"/>
              </w:rPr>
              <w:t>9563,37171</w:t>
            </w:r>
            <w:r w:rsidR="00C71EF5" w:rsidRPr="00C160E5">
              <w:rPr>
                <w:color w:val="000000"/>
                <w:sz w:val="24"/>
                <w:szCs w:val="24"/>
              </w:rPr>
              <w:t xml:space="preserve"> </w:t>
            </w:r>
            <w:r>
              <w:rPr>
                <w:color w:val="000000"/>
                <w:sz w:val="24"/>
                <w:szCs w:val="24"/>
              </w:rPr>
              <w:t xml:space="preserve"> </w:t>
            </w:r>
            <w:r w:rsidRPr="00C160E5">
              <w:rPr>
                <w:color w:val="000000"/>
                <w:sz w:val="24"/>
                <w:szCs w:val="24"/>
              </w:rPr>
              <w:t>тыс. руб.;</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C71EF5">
              <w:rPr>
                <w:color w:val="000000"/>
                <w:sz w:val="24"/>
                <w:szCs w:val="24"/>
              </w:rPr>
              <w:t>9563,37171</w:t>
            </w:r>
            <w:r w:rsidR="00C71EF5" w:rsidRPr="00C160E5">
              <w:rPr>
                <w:color w:val="000000"/>
                <w:sz w:val="24"/>
                <w:szCs w:val="24"/>
              </w:rPr>
              <w:t xml:space="preserve"> </w:t>
            </w:r>
            <w:r>
              <w:rPr>
                <w:color w:val="000000"/>
                <w:sz w:val="24"/>
                <w:szCs w:val="24"/>
              </w:rPr>
              <w:t xml:space="preserve"> </w:t>
            </w:r>
            <w:r w:rsidRPr="00C160E5">
              <w:rPr>
                <w:color w:val="000000"/>
                <w:sz w:val="24"/>
                <w:szCs w:val="24"/>
              </w:rPr>
              <w:t>тыс. руб.;</w:t>
            </w:r>
          </w:p>
          <w:p w:rsidR="00927A4A" w:rsidRPr="00C160E5" w:rsidRDefault="00927A4A"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927A4A" w:rsidRPr="00C160E5" w:rsidRDefault="00927A4A" w:rsidP="002B2EA2">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5E2A7C" w:rsidRDefault="00927A4A" w:rsidP="00927A4A">
      <w:pPr>
        <w:rPr>
          <w:b/>
          <w:sz w:val="28"/>
          <w:szCs w:val="28"/>
        </w:rPr>
        <w:sectPr w:rsidR="005E2A7C" w:rsidSect="00C52542">
          <w:pgSz w:w="11906" w:h="16838"/>
          <w:pgMar w:top="851" w:right="856" w:bottom="851" w:left="1049" w:header="181" w:footer="709" w:gutter="0"/>
          <w:cols w:space="720"/>
          <w:docGrid w:linePitch="272"/>
        </w:sectPr>
      </w:pPr>
      <w:r>
        <w:rPr>
          <w:b/>
          <w:sz w:val="28"/>
          <w:szCs w:val="28"/>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5E2A7C" w:rsidTr="002B2EA2">
        <w:trPr>
          <w:trHeight w:val="300"/>
        </w:trPr>
        <w:tc>
          <w:tcPr>
            <w:tcW w:w="10771" w:type="dxa"/>
            <w:shd w:val="clear" w:color="auto" w:fill="auto"/>
            <w:tcMar>
              <w:left w:w="45" w:type="dxa"/>
              <w:right w:w="45" w:type="dxa"/>
            </w:tcMar>
            <w:vAlign w:val="bottom"/>
          </w:tcPr>
          <w:p w:rsidR="005E2A7C" w:rsidRPr="00832146" w:rsidRDefault="005E2A7C" w:rsidP="00832146">
            <w:pPr>
              <w:jc w:val="both"/>
              <w:textAlignment w:val="bottom"/>
              <w:rPr>
                <w:sz w:val="24"/>
                <w:szCs w:val="24"/>
              </w:rPr>
            </w:pPr>
            <w:r w:rsidRPr="00832146">
              <w:rPr>
                <w:rFonts w:eastAsia="SimSun"/>
                <w:sz w:val="24"/>
                <w:szCs w:val="24"/>
                <w:lang w:eastAsia="zh-CN" w:bidi="ar"/>
              </w:rPr>
              <w:lastRenderedPageBreak/>
              <w:t xml:space="preserve">2. Показатели подпрограммы </w:t>
            </w:r>
            <w:r w:rsidR="00AE5DCF">
              <w:rPr>
                <w:rFonts w:eastAsia="SimSun"/>
                <w:sz w:val="24"/>
                <w:szCs w:val="24"/>
                <w:lang w:eastAsia="zh-CN" w:bidi="ar"/>
              </w:rPr>
              <w:t>и план их достижения по годам</w:t>
            </w:r>
          </w:p>
        </w:tc>
      </w:tr>
    </w:tbl>
    <w:p w:rsidR="005E2A7C" w:rsidRDefault="005E2A7C" w:rsidP="005E2A7C">
      <w:pPr>
        <w:jc w:val="both"/>
        <w:rPr>
          <w:b/>
          <w:sz w:val="28"/>
          <w:szCs w:val="28"/>
        </w:rPr>
      </w:pPr>
    </w:p>
    <w:tbl>
      <w:tblPr>
        <w:tblW w:w="15495" w:type="dxa"/>
        <w:tblInd w:w="1" w:type="dxa"/>
        <w:tblLayout w:type="fixed"/>
        <w:tblCellMar>
          <w:left w:w="0" w:type="dxa"/>
          <w:right w:w="0" w:type="dxa"/>
        </w:tblCellMar>
        <w:tblLook w:val="04A0" w:firstRow="1" w:lastRow="0" w:firstColumn="1" w:lastColumn="0" w:noHBand="0" w:noVBand="1"/>
      </w:tblPr>
      <w:tblGrid>
        <w:gridCol w:w="975"/>
        <w:gridCol w:w="5165"/>
        <w:gridCol w:w="1290"/>
        <w:gridCol w:w="2175"/>
        <w:gridCol w:w="750"/>
        <w:gridCol w:w="765"/>
        <w:gridCol w:w="765"/>
        <w:gridCol w:w="714"/>
        <w:gridCol w:w="709"/>
        <w:gridCol w:w="2187"/>
      </w:tblGrid>
      <w:tr w:rsidR="005E2A7C" w:rsidRPr="00D42DB6" w:rsidTr="002B2EA2">
        <w:trPr>
          <w:trHeight w:val="300"/>
        </w:trPr>
        <w:tc>
          <w:tcPr>
            <w:tcW w:w="9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sidRPr="00D42DB6">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5E2A7C" w:rsidRPr="00D42DB6" w:rsidTr="002B2EA2">
        <w:trPr>
          <w:trHeight w:val="300"/>
        </w:trPr>
        <w:tc>
          <w:tcPr>
            <w:tcW w:w="9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2B2EA2">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2B2EA2">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2B2EA2">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2B2EA2">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803B3E">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5E2A7C" w:rsidRPr="00D42DB6" w:rsidRDefault="005E2A7C" w:rsidP="00803B3E">
            <w:pPr>
              <w:jc w:val="cente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5E2A7C" w:rsidRPr="00D42DB6" w:rsidRDefault="005E2A7C" w:rsidP="00803B3E">
            <w:pPr>
              <w:jc w:val="center"/>
              <w:rPr>
                <w:sz w:val="24"/>
                <w:szCs w:val="24"/>
              </w:rPr>
            </w:pPr>
            <w:r>
              <w:rPr>
                <w:sz w:val="24"/>
                <w:szCs w:val="24"/>
              </w:rPr>
              <w:t>2030</w:t>
            </w:r>
            <w:r w:rsidR="00803B3E">
              <w:rPr>
                <w:sz w:val="24"/>
                <w:szCs w:val="24"/>
              </w:rPr>
              <w:t xml:space="preserve"> </w:t>
            </w:r>
            <w:r>
              <w:rPr>
                <w:sz w:val="24"/>
                <w:szCs w:val="24"/>
              </w:rPr>
              <w:t>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D42DB6" w:rsidRDefault="005E2A7C" w:rsidP="002B2EA2">
            <w:pPr>
              <w:rPr>
                <w:sz w:val="24"/>
                <w:szCs w:val="24"/>
              </w:rPr>
            </w:pPr>
          </w:p>
        </w:tc>
      </w:tr>
      <w:tr w:rsidR="005E2A7C" w:rsidRPr="0013516D" w:rsidTr="002B2EA2">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E1030D" w:rsidRDefault="005E2A7C" w:rsidP="002B2EA2">
            <w:pPr>
              <w:textAlignment w:val="bottom"/>
              <w:rPr>
                <w:b/>
                <w:bCs/>
                <w:color w:val="000000" w:themeColor="text1"/>
                <w:sz w:val="24"/>
                <w:szCs w:val="24"/>
              </w:rPr>
            </w:pPr>
            <w:proofErr w:type="spellStart"/>
            <w:r w:rsidRPr="00E1030D">
              <w:rPr>
                <w:rFonts w:eastAsia="SimSun"/>
                <w:b/>
                <w:bCs/>
                <w:color w:val="000000" w:themeColor="text1"/>
                <w:sz w:val="24"/>
                <w:szCs w:val="24"/>
                <w:lang w:val="en-US" w:eastAsia="zh-CN" w:bidi="ar"/>
              </w:rPr>
              <w:t>Цель</w:t>
            </w:r>
            <w:proofErr w:type="spellEnd"/>
            <w:r w:rsidRPr="00E1030D">
              <w:rPr>
                <w:rFonts w:eastAsia="SimSun"/>
                <w:b/>
                <w:bCs/>
                <w:color w:val="000000" w:themeColor="text1"/>
                <w:sz w:val="24"/>
                <w:szCs w:val="24"/>
                <w:lang w:val="en-US" w:eastAsia="zh-CN" w:bidi="ar"/>
              </w:rPr>
              <w:t xml:space="preserve">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5E2A7C" w:rsidRPr="00E1030D" w:rsidRDefault="005E2A7C" w:rsidP="00A427CC">
            <w:pPr>
              <w:textAlignment w:val="bottom"/>
              <w:rPr>
                <w:b/>
                <w:bCs/>
                <w:color w:val="000000" w:themeColor="text1"/>
                <w:sz w:val="24"/>
                <w:szCs w:val="24"/>
              </w:rPr>
            </w:pPr>
            <w:r w:rsidRPr="00E1030D">
              <w:rPr>
                <w:sz w:val="24"/>
                <w:szCs w:val="24"/>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E1030D">
              <w:rPr>
                <w:sz w:val="24"/>
                <w:szCs w:val="24"/>
              </w:rPr>
              <w:t>Кунашакского</w:t>
            </w:r>
            <w:proofErr w:type="spellEnd"/>
            <w:r w:rsidRPr="00E1030D">
              <w:rPr>
                <w:sz w:val="24"/>
                <w:szCs w:val="24"/>
              </w:rPr>
              <w:t xml:space="preserve"> </w:t>
            </w:r>
            <w:r w:rsidR="00A427CC">
              <w:rPr>
                <w:sz w:val="24"/>
                <w:szCs w:val="24"/>
              </w:rPr>
              <w:t>округа</w:t>
            </w:r>
          </w:p>
        </w:tc>
      </w:tr>
      <w:tr w:rsidR="0013516D" w:rsidRPr="0013516D" w:rsidTr="002B2EA2">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803B3E" w:rsidRDefault="00803B3E" w:rsidP="00803B3E">
            <w:pPr>
              <w:jc w:val="center"/>
              <w:rPr>
                <w:b/>
                <w:color w:val="000000" w:themeColor="text1"/>
                <w:sz w:val="24"/>
                <w:szCs w:val="24"/>
              </w:rPr>
            </w:pPr>
            <w:r w:rsidRPr="00803B3E">
              <w:rPr>
                <w:b/>
                <w:color w:val="000000" w:themeColor="text1"/>
                <w:sz w:val="24"/>
                <w:szCs w:val="24"/>
              </w:rPr>
              <w:t>9</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5E2A7C">
            <w:pPr>
              <w:jc w:val="both"/>
              <w:rPr>
                <w:color w:val="000000" w:themeColor="text1"/>
                <w:sz w:val="24"/>
                <w:szCs w:val="24"/>
              </w:rPr>
            </w:pPr>
            <w:r w:rsidRPr="00E1030D">
              <w:rPr>
                <w:sz w:val="24"/>
                <w:szCs w:val="24"/>
              </w:rPr>
              <w:t>Доля детей и молодежи,   охваченных  отдыхом, оздоровлением и занятостью в летнее каникулярное время</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2B2EA2">
            <w:pPr>
              <w:textAlignment w:val="bottom"/>
              <w:rPr>
                <w:color w:val="000000" w:themeColor="text1"/>
                <w:sz w:val="24"/>
                <w:szCs w:val="24"/>
              </w:rPr>
            </w:pPr>
            <w:r w:rsidRPr="00E1030D">
              <w:rPr>
                <w:rFonts w:eastAsia="SimSun"/>
                <w:color w:val="000000" w:themeColor="text1"/>
                <w:sz w:val="24"/>
                <w:szCs w:val="24"/>
                <w:lang w:eastAsia="zh-CN" w:bidi="ar"/>
              </w:rPr>
              <w:t>Чел.</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3A77D1">
            <w:pPr>
              <w:jc w:val="center"/>
              <w:textAlignment w:val="bottom"/>
              <w:rPr>
                <w:color w:val="000000" w:themeColor="text1"/>
                <w:sz w:val="24"/>
                <w:szCs w:val="24"/>
              </w:rPr>
            </w:pPr>
            <w:r w:rsidRPr="00E1030D">
              <w:rPr>
                <w:color w:val="000000" w:themeColor="text1"/>
                <w:sz w:val="24"/>
                <w:szCs w:val="24"/>
              </w:rPr>
              <w:t>1</w:t>
            </w:r>
            <w:r w:rsidR="003A77D1">
              <w:rPr>
                <w:color w:val="000000" w:themeColor="text1"/>
                <w:sz w:val="24"/>
                <w:szCs w:val="24"/>
              </w:rPr>
              <w:t>750</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3A77D1">
            <w:pPr>
              <w:jc w:val="center"/>
              <w:rPr>
                <w:sz w:val="24"/>
                <w:szCs w:val="24"/>
              </w:rPr>
            </w:pPr>
            <w:r w:rsidRPr="00E1030D">
              <w:rPr>
                <w:color w:val="000000" w:themeColor="text1"/>
                <w:sz w:val="24"/>
                <w:szCs w:val="24"/>
              </w:rPr>
              <w:t>1</w:t>
            </w:r>
            <w:r w:rsidR="003A77D1">
              <w:rPr>
                <w:color w:val="000000" w:themeColor="text1"/>
                <w:sz w:val="24"/>
                <w:szCs w:val="24"/>
              </w:rPr>
              <w:t>750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3A77D1">
            <w:pPr>
              <w:jc w:val="center"/>
              <w:rPr>
                <w:sz w:val="24"/>
                <w:szCs w:val="24"/>
              </w:rPr>
            </w:pPr>
            <w:r w:rsidRPr="00E1030D">
              <w:rPr>
                <w:color w:val="000000" w:themeColor="text1"/>
                <w:sz w:val="24"/>
                <w:szCs w:val="24"/>
              </w:rPr>
              <w:t>1</w:t>
            </w:r>
            <w:r w:rsidR="003A77D1">
              <w:rPr>
                <w:color w:val="000000" w:themeColor="text1"/>
                <w:sz w:val="24"/>
                <w:szCs w:val="24"/>
              </w:rPr>
              <w:t>750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3A77D1">
            <w:pPr>
              <w:jc w:val="center"/>
              <w:rPr>
                <w:sz w:val="24"/>
                <w:szCs w:val="24"/>
              </w:rPr>
            </w:pPr>
            <w:r w:rsidRPr="00E1030D">
              <w:rPr>
                <w:color w:val="000000" w:themeColor="text1"/>
                <w:sz w:val="24"/>
                <w:szCs w:val="24"/>
              </w:rPr>
              <w:t>1</w:t>
            </w:r>
            <w:r w:rsidR="003A77D1">
              <w:rPr>
                <w:color w:val="000000" w:themeColor="text1"/>
                <w:sz w:val="24"/>
                <w:szCs w:val="24"/>
              </w:rPr>
              <w:t>750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13516D" w:rsidRPr="00E1030D" w:rsidRDefault="0013516D" w:rsidP="003A77D1">
            <w:pPr>
              <w:jc w:val="center"/>
              <w:rPr>
                <w:sz w:val="24"/>
                <w:szCs w:val="24"/>
              </w:rPr>
            </w:pPr>
            <w:r w:rsidRPr="00E1030D">
              <w:rPr>
                <w:color w:val="000000" w:themeColor="text1"/>
                <w:sz w:val="24"/>
                <w:szCs w:val="24"/>
              </w:rPr>
              <w:t>1</w:t>
            </w:r>
            <w:r w:rsidR="003A77D1">
              <w:rPr>
                <w:color w:val="000000" w:themeColor="text1"/>
                <w:sz w:val="24"/>
                <w:szCs w:val="24"/>
              </w:rPr>
              <w:t>750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13516D" w:rsidRPr="00E1030D" w:rsidRDefault="0013516D" w:rsidP="003A77D1">
            <w:pPr>
              <w:jc w:val="center"/>
              <w:rPr>
                <w:sz w:val="24"/>
                <w:szCs w:val="24"/>
              </w:rPr>
            </w:pPr>
            <w:r w:rsidRPr="00E1030D">
              <w:rPr>
                <w:color w:val="000000" w:themeColor="text1"/>
                <w:sz w:val="24"/>
                <w:szCs w:val="24"/>
              </w:rPr>
              <w:t>1</w:t>
            </w:r>
            <w:r w:rsidR="003A77D1">
              <w:rPr>
                <w:color w:val="000000" w:themeColor="text1"/>
                <w:sz w:val="24"/>
                <w:szCs w:val="24"/>
              </w:rPr>
              <w:t>750</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13516D" w:rsidRPr="00E1030D" w:rsidRDefault="0013516D" w:rsidP="00803B3E">
            <w:pPr>
              <w:jc w:val="center"/>
              <w:textAlignment w:val="bottom"/>
              <w:rPr>
                <w:color w:val="000000" w:themeColor="text1"/>
                <w:sz w:val="24"/>
                <w:szCs w:val="24"/>
              </w:rPr>
            </w:pPr>
            <w:r w:rsidRPr="00E1030D">
              <w:rPr>
                <w:rFonts w:eastAsia="SimSun"/>
                <w:color w:val="000000" w:themeColor="text1"/>
                <w:sz w:val="24"/>
                <w:szCs w:val="24"/>
                <w:lang w:eastAsia="zh-CN" w:bidi="ar"/>
              </w:rPr>
              <w:t>Управление образования</w:t>
            </w:r>
          </w:p>
        </w:tc>
      </w:tr>
    </w:tbl>
    <w:p w:rsidR="005E2A7C" w:rsidRPr="00C71C16" w:rsidRDefault="005E2A7C" w:rsidP="005E2A7C">
      <w:pPr>
        <w:jc w:val="center"/>
        <w:rPr>
          <w:b/>
          <w:sz w:val="28"/>
          <w:szCs w:val="28"/>
          <w:highlight w:val="red"/>
        </w:rPr>
      </w:pPr>
    </w:p>
    <w:tbl>
      <w:tblPr>
        <w:tblpPr w:leftFromText="180" w:rightFromText="180" w:vertAnchor="text" w:horzAnchor="page" w:tblpX="818" w:tblpY="159"/>
        <w:tblOverlap w:val="never"/>
        <w:tblW w:w="15496" w:type="dxa"/>
        <w:tblLayout w:type="fixed"/>
        <w:tblCellMar>
          <w:left w:w="0" w:type="dxa"/>
          <w:right w:w="0" w:type="dxa"/>
        </w:tblCellMar>
        <w:tblLook w:val="04A0" w:firstRow="1" w:lastRow="0" w:firstColumn="1" w:lastColumn="0" w:noHBand="0" w:noVBand="1"/>
      </w:tblPr>
      <w:tblGrid>
        <w:gridCol w:w="6708"/>
        <w:gridCol w:w="1172"/>
        <w:gridCol w:w="1184"/>
        <w:gridCol w:w="1316"/>
        <w:gridCol w:w="1152"/>
        <w:gridCol w:w="1079"/>
        <w:gridCol w:w="1151"/>
        <w:gridCol w:w="1734"/>
      </w:tblGrid>
      <w:tr w:rsidR="0013516D" w:rsidRPr="002E6AE7" w:rsidTr="00AE5DCF">
        <w:trPr>
          <w:trHeight w:val="300"/>
        </w:trPr>
        <w:tc>
          <w:tcPr>
            <w:tcW w:w="6708" w:type="dxa"/>
            <w:shd w:val="clear" w:color="auto" w:fill="auto"/>
            <w:tcMar>
              <w:left w:w="45" w:type="dxa"/>
              <w:right w:w="45" w:type="dxa"/>
            </w:tcMar>
          </w:tcPr>
          <w:p w:rsidR="0013516D" w:rsidRPr="0093190C" w:rsidRDefault="0013516D" w:rsidP="00AE5DCF">
            <w:pPr>
              <w:overflowPunct/>
              <w:autoSpaceDE/>
              <w:autoSpaceDN/>
              <w:adjustRightInd/>
              <w:textAlignment w:val="auto"/>
              <w:rPr>
                <w:sz w:val="24"/>
                <w:szCs w:val="24"/>
              </w:rPr>
            </w:pPr>
          </w:p>
        </w:tc>
        <w:tc>
          <w:tcPr>
            <w:tcW w:w="1172" w:type="dxa"/>
            <w:shd w:val="clear" w:color="auto" w:fill="auto"/>
            <w:tcMar>
              <w:left w:w="45" w:type="dxa"/>
              <w:right w:w="45" w:type="dxa"/>
            </w:tcMar>
            <w:vAlign w:val="bottom"/>
          </w:tcPr>
          <w:p w:rsidR="0013516D" w:rsidRDefault="0013516D" w:rsidP="002B2EA2">
            <w:pPr>
              <w:textAlignment w:val="bottom"/>
              <w:rPr>
                <w:rFonts w:eastAsia="SimSun"/>
                <w:sz w:val="24"/>
                <w:szCs w:val="24"/>
                <w:lang w:eastAsia="zh-CN" w:bidi="ar"/>
              </w:rPr>
            </w:pPr>
          </w:p>
        </w:tc>
        <w:tc>
          <w:tcPr>
            <w:tcW w:w="1184" w:type="dxa"/>
            <w:shd w:val="clear" w:color="auto" w:fill="auto"/>
            <w:tcMar>
              <w:left w:w="45" w:type="dxa"/>
              <w:right w:w="45" w:type="dxa"/>
            </w:tcMar>
          </w:tcPr>
          <w:p w:rsidR="0013516D" w:rsidRDefault="0013516D" w:rsidP="002B2EA2">
            <w:pPr>
              <w:jc w:val="center"/>
            </w:pPr>
          </w:p>
        </w:tc>
        <w:tc>
          <w:tcPr>
            <w:tcW w:w="1316" w:type="dxa"/>
            <w:shd w:val="clear" w:color="auto" w:fill="auto"/>
            <w:tcMar>
              <w:left w:w="45" w:type="dxa"/>
              <w:right w:w="45" w:type="dxa"/>
            </w:tcMar>
          </w:tcPr>
          <w:p w:rsidR="0013516D" w:rsidRDefault="0013516D" w:rsidP="002B2EA2">
            <w:pPr>
              <w:jc w:val="center"/>
            </w:pPr>
          </w:p>
        </w:tc>
        <w:tc>
          <w:tcPr>
            <w:tcW w:w="1152" w:type="dxa"/>
            <w:shd w:val="clear" w:color="auto" w:fill="auto"/>
            <w:tcMar>
              <w:left w:w="45" w:type="dxa"/>
              <w:right w:w="45" w:type="dxa"/>
            </w:tcMar>
          </w:tcPr>
          <w:p w:rsidR="0013516D" w:rsidRDefault="0013516D" w:rsidP="002B2EA2">
            <w:pPr>
              <w:jc w:val="center"/>
            </w:pPr>
          </w:p>
        </w:tc>
        <w:tc>
          <w:tcPr>
            <w:tcW w:w="1079" w:type="dxa"/>
            <w:shd w:val="clear" w:color="auto" w:fill="auto"/>
            <w:tcMar>
              <w:left w:w="45" w:type="dxa"/>
              <w:right w:w="45" w:type="dxa"/>
            </w:tcMar>
          </w:tcPr>
          <w:p w:rsidR="0013516D" w:rsidRDefault="0013516D" w:rsidP="002B2EA2">
            <w:pPr>
              <w:jc w:val="center"/>
            </w:pPr>
          </w:p>
        </w:tc>
        <w:tc>
          <w:tcPr>
            <w:tcW w:w="1151" w:type="dxa"/>
            <w:shd w:val="clear" w:color="auto" w:fill="auto"/>
            <w:tcMar>
              <w:left w:w="45" w:type="dxa"/>
              <w:right w:w="45" w:type="dxa"/>
            </w:tcMar>
          </w:tcPr>
          <w:p w:rsidR="0013516D" w:rsidRDefault="0013516D" w:rsidP="002B2EA2">
            <w:pPr>
              <w:jc w:val="center"/>
            </w:pPr>
          </w:p>
        </w:tc>
        <w:tc>
          <w:tcPr>
            <w:tcW w:w="1734" w:type="dxa"/>
            <w:shd w:val="clear" w:color="auto" w:fill="auto"/>
            <w:tcMar>
              <w:left w:w="45" w:type="dxa"/>
              <w:right w:w="45" w:type="dxa"/>
            </w:tcMar>
          </w:tcPr>
          <w:p w:rsidR="0013516D" w:rsidRDefault="0013516D" w:rsidP="002B2EA2">
            <w:pPr>
              <w:jc w:val="center"/>
            </w:pPr>
          </w:p>
        </w:tc>
      </w:tr>
    </w:tbl>
    <w:tbl>
      <w:tblPr>
        <w:tblW w:w="15465" w:type="dxa"/>
        <w:tblInd w:w="-239" w:type="dxa"/>
        <w:tblCellMar>
          <w:left w:w="0" w:type="dxa"/>
          <w:right w:w="0" w:type="dxa"/>
        </w:tblCellMar>
        <w:tblLook w:val="04A0" w:firstRow="1" w:lastRow="0" w:firstColumn="1" w:lastColumn="0" w:noHBand="0" w:noVBand="1"/>
      </w:tblPr>
      <w:tblGrid>
        <w:gridCol w:w="710"/>
        <w:gridCol w:w="5103"/>
        <w:gridCol w:w="5129"/>
        <w:gridCol w:w="4523"/>
      </w:tblGrid>
      <w:tr w:rsidR="005E2A7C" w:rsidTr="002B2EA2">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5E2A7C" w:rsidRPr="00CA3269" w:rsidRDefault="005E2A7C" w:rsidP="00B971A5">
            <w:pPr>
              <w:pStyle w:val="aff1"/>
              <w:numPr>
                <w:ilvl w:val="0"/>
                <w:numId w:val="17"/>
              </w:numPr>
              <w:jc w:val="center"/>
              <w:rPr>
                <w:b/>
              </w:rPr>
            </w:pPr>
            <w:r w:rsidRPr="00CA3269">
              <w:rPr>
                <w:b/>
              </w:rPr>
              <w:t>Структура  подпрограммы</w:t>
            </w:r>
          </w:p>
        </w:tc>
      </w:tr>
      <w:tr w:rsidR="005E2A7C" w:rsidRPr="00E46D7A" w:rsidTr="00E46D7A">
        <w:trPr>
          <w:trHeight w:val="496"/>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E46D7A" w:rsidRDefault="005E2A7C" w:rsidP="00E46D7A">
            <w:pPr>
              <w:jc w:val="center"/>
              <w:textAlignment w:val="top"/>
              <w:rPr>
                <w:sz w:val="24"/>
                <w:szCs w:val="24"/>
              </w:rPr>
            </w:pPr>
            <w:r w:rsidRPr="00E46D7A">
              <w:rPr>
                <w:rFonts w:eastAsia="SimSun"/>
                <w:sz w:val="24"/>
                <w:szCs w:val="24"/>
                <w:lang w:val="en-US" w:eastAsia="zh-CN" w:bidi="ar"/>
              </w:rPr>
              <w:t>№п/п</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E46D7A" w:rsidRDefault="005E2A7C" w:rsidP="00E46D7A">
            <w:pPr>
              <w:jc w:val="center"/>
              <w:textAlignment w:val="top"/>
              <w:rPr>
                <w:sz w:val="24"/>
                <w:szCs w:val="24"/>
              </w:rPr>
            </w:pPr>
            <w:proofErr w:type="spellStart"/>
            <w:r w:rsidRPr="00E46D7A">
              <w:rPr>
                <w:rFonts w:eastAsia="SimSun"/>
                <w:sz w:val="24"/>
                <w:szCs w:val="24"/>
                <w:lang w:val="en-US" w:eastAsia="zh-CN" w:bidi="ar"/>
              </w:rPr>
              <w:t>Задачи</w:t>
            </w:r>
            <w:proofErr w:type="spellEnd"/>
            <w:r w:rsidRPr="00E46D7A">
              <w:rPr>
                <w:rFonts w:eastAsia="SimSun"/>
                <w:sz w:val="24"/>
                <w:szCs w:val="24"/>
                <w:lang w:val="en-US" w:eastAsia="zh-CN" w:bidi="ar"/>
              </w:rPr>
              <w:t xml:space="preserve"> </w:t>
            </w:r>
            <w:proofErr w:type="spellStart"/>
            <w:r w:rsidRPr="00E46D7A">
              <w:rPr>
                <w:rFonts w:eastAsia="SimSun"/>
                <w:sz w:val="24"/>
                <w:szCs w:val="24"/>
                <w:lang w:val="en-US" w:eastAsia="zh-CN" w:bidi="ar"/>
              </w:rPr>
              <w:t>структурного</w:t>
            </w:r>
            <w:proofErr w:type="spellEnd"/>
            <w:r w:rsidRPr="00E46D7A">
              <w:rPr>
                <w:rFonts w:eastAsia="SimSun"/>
                <w:sz w:val="24"/>
                <w:szCs w:val="24"/>
                <w:lang w:val="en-US" w:eastAsia="zh-CN" w:bidi="ar"/>
              </w:rPr>
              <w:t xml:space="preserve"> </w:t>
            </w:r>
            <w:proofErr w:type="spellStart"/>
            <w:r w:rsidRPr="00E46D7A">
              <w:rPr>
                <w:rFonts w:eastAsia="SimSun"/>
                <w:sz w:val="24"/>
                <w:szCs w:val="24"/>
                <w:lang w:val="en-US" w:eastAsia="zh-CN" w:bidi="ar"/>
              </w:rPr>
              <w:t>элемента</w:t>
            </w:r>
            <w:proofErr w:type="spellEnd"/>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E46D7A" w:rsidRDefault="005E2A7C" w:rsidP="00E46D7A">
            <w:pPr>
              <w:jc w:val="center"/>
              <w:textAlignment w:val="top"/>
              <w:rPr>
                <w:sz w:val="24"/>
                <w:szCs w:val="24"/>
              </w:rPr>
            </w:pPr>
            <w:r w:rsidRPr="00E46D7A">
              <w:rPr>
                <w:rFonts w:eastAsia="SimSun"/>
                <w:sz w:val="24"/>
                <w:szCs w:val="24"/>
                <w:lang w:eastAsia="zh-CN" w:bidi="ar"/>
              </w:rPr>
              <w:t>Краткое описание ожидаемых эффектов от реализации задачи структурного элемента</w:t>
            </w:r>
          </w:p>
        </w:tc>
        <w:tc>
          <w:tcPr>
            <w:tcW w:w="452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E2A7C" w:rsidRPr="00E46D7A" w:rsidRDefault="00803B3E" w:rsidP="00E46D7A">
            <w:pPr>
              <w:jc w:val="center"/>
              <w:textAlignment w:val="top"/>
              <w:rPr>
                <w:sz w:val="24"/>
                <w:szCs w:val="24"/>
              </w:rPr>
            </w:pPr>
            <w:r w:rsidRPr="00E46D7A">
              <w:rPr>
                <w:rFonts w:eastAsia="SimSun"/>
                <w:sz w:val="24"/>
                <w:szCs w:val="24"/>
                <w:lang w:eastAsia="zh-CN" w:bidi="ar"/>
              </w:rPr>
              <w:t>С</w:t>
            </w:r>
            <w:proofErr w:type="spellStart"/>
            <w:r w:rsidR="005E2A7C" w:rsidRPr="00E46D7A">
              <w:rPr>
                <w:rFonts w:eastAsia="SimSun"/>
                <w:sz w:val="24"/>
                <w:szCs w:val="24"/>
                <w:lang w:val="en-US" w:eastAsia="zh-CN" w:bidi="ar"/>
              </w:rPr>
              <w:t>вязь</w:t>
            </w:r>
            <w:proofErr w:type="spellEnd"/>
            <w:r w:rsidR="005E2A7C" w:rsidRPr="00E46D7A">
              <w:rPr>
                <w:rFonts w:eastAsia="SimSun"/>
                <w:sz w:val="24"/>
                <w:szCs w:val="24"/>
                <w:lang w:val="en-US" w:eastAsia="zh-CN" w:bidi="ar"/>
              </w:rPr>
              <w:t xml:space="preserve"> с </w:t>
            </w:r>
            <w:proofErr w:type="spellStart"/>
            <w:r w:rsidR="005E2A7C" w:rsidRPr="00E46D7A">
              <w:rPr>
                <w:rFonts w:eastAsia="SimSun"/>
                <w:sz w:val="24"/>
                <w:szCs w:val="24"/>
                <w:lang w:val="en-US" w:eastAsia="zh-CN" w:bidi="ar"/>
              </w:rPr>
              <w:t>показателями</w:t>
            </w:r>
            <w:proofErr w:type="spellEnd"/>
          </w:p>
        </w:tc>
      </w:tr>
      <w:tr w:rsidR="005E2A7C" w:rsidRPr="00E46D7A" w:rsidTr="00E46D7A">
        <w:trPr>
          <w:trHeight w:val="1213"/>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5E2A7C" w:rsidRPr="00E46D7A" w:rsidRDefault="0013516D" w:rsidP="00E46D7A">
            <w:pPr>
              <w:jc w:val="center"/>
              <w:rPr>
                <w:sz w:val="24"/>
                <w:szCs w:val="24"/>
              </w:rPr>
            </w:pPr>
            <w:r w:rsidRPr="00E46D7A">
              <w:rPr>
                <w:sz w:val="24"/>
                <w:szCs w:val="24"/>
              </w:rPr>
              <w:t>1</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13516D" w:rsidRPr="00E46D7A" w:rsidRDefault="0013516D" w:rsidP="00E46D7A">
            <w:pPr>
              <w:pStyle w:val="msonormalcxspmiddlecxspmiddle"/>
              <w:spacing w:before="0" w:beforeAutospacing="0" w:after="0" w:afterAutospacing="0"/>
              <w:contextualSpacing/>
              <w:jc w:val="both"/>
            </w:pPr>
            <w:r w:rsidRPr="00E46D7A">
              <w:t>Создание финансово-экономических, организационных, медицинских, социальных и правовых механизмов, обеспечивающих стабилизацию и развитие районной системы отдыха,</w:t>
            </w:r>
            <w:r w:rsidR="00E46D7A" w:rsidRPr="00E46D7A">
              <w:t xml:space="preserve"> оздоровления и занятости детей.</w:t>
            </w:r>
          </w:p>
          <w:p w:rsidR="005E2A7C" w:rsidRPr="00E46D7A" w:rsidRDefault="005E2A7C" w:rsidP="00E46D7A">
            <w:pPr>
              <w:jc w:val="both"/>
              <w:rPr>
                <w:color w:val="000000"/>
                <w:sz w:val="24"/>
                <w:szCs w:val="24"/>
              </w:rPr>
            </w:pP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E488D" w:rsidRPr="00E46D7A" w:rsidRDefault="00803B3E" w:rsidP="00E46D7A">
            <w:pPr>
              <w:pStyle w:val="msonormalcxspmiddlecxspmiddle"/>
              <w:spacing w:before="0" w:beforeAutospacing="0" w:after="0" w:afterAutospacing="0"/>
              <w:contextualSpacing/>
              <w:jc w:val="both"/>
            </w:pPr>
            <w:r w:rsidRPr="00E46D7A">
              <w:t>У</w:t>
            </w:r>
            <w:r w:rsidR="003E488D" w:rsidRPr="00E46D7A">
              <w:t>величение  доли  детей и молодежи</w:t>
            </w:r>
            <w:r w:rsidRPr="00E46D7A">
              <w:t>, охваченных</w:t>
            </w:r>
            <w:r w:rsidR="003E488D" w:rsidRPr="00E46D7A">
              <w:t xml:space="preserve">  всеми видами отдыха, оздоровления и занятости в ле</w:t>
            </w:r>
            <w:r w:rsidR="00E46D7A" w:rsidRPr="00E46D7A">
              <w:t>тнее каникулярное время до 80 %.</w:t>
            </w:r>
          </w:p>
          <w:p w:rsidR="005E2A7C" w:rsidRPr="00E46D7A" w:rsidRDefault="005E2A7C" w:rsidP="00E46D7A">
            <w:pPr>
              <w:jc w:val="both"/>
              <w:rPr>
                <w:color w:val="000000"/>
                <w:sz w:val="24"/>
                <w:szCs w:val="24"/>
              </w:rPr>
            </w:pP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5E2A7C" w:rsidRPr="00E46D7A" w:rsidRDefault="00803B3E" w:rsidP="00E46D7A">
            <w:pPr>
              <w:ind w:left="94" w:right="276"/>
              <w:jc w:val="center"/>
              <w:textAlignment w:val="top"/>
              <w:rPr>
                <w:sz w:val="24"/>
                <w:szCs w:val="24"/>
              </w:rPr>
            </w:pPr>
            <w:r w:rsidRPr="00E46D7A">
              <w:rPr>
                <w:sz w:val="24"/>
                <w:szCs w:val="24"/>
              </w:rPr>
              <w:t>9</w:t>
            </w:r>
          </w:p>
        </w:tc>
      </w:tr>
      <w:tr w:rsidR="00E46D7A" w:rsidRPr="00E46D7A"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rPr>
                <w:color w:val="000000"/>
              </w:rPr>
            </w:pPr>
            <w:r w:rsidRPr="00E46D7A">
              <w:t>Создание условий для выполнения санитарно-гигиенических норм и правил, эпидемиологической и противопожарной безопасности в местах организации отдыха, оздоровления и занятости детей.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pPr>
            <w:r w:rsidRPr="00E46D7A">
              <w:t>Увеличение  доли  детей и молодежи, охваченных  всеми видами отдыха, оздоровления и занятости в летнее каникулярное время до 80 %.</w:t>
            </w:r>
          </w:p>
          <w:p w:rsidR="00E46D7A" w:rsidRPr="00E46D7A" w:rsidRDefault="00E46D7A" w:rsidP="00E46D7A">
            <w:pPr>
              <w:jc w:val="both"/>
              <w:rPr>
                <w:color w:val="000000"/>
                <w:sz w:val="24"/>
                <w:szCs w:val="24"/>
              </w:rPr>
            </w:pP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E46D7A" w:rsidTr="00E46D7A">
        <w:trPr>
          <w:trHeight w:val="1129"/>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3</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rPr>
                <w:color w:val="000000"/>
              </w:rPr>
            </w:pPr>
            <w:r w:rsidRPr="00E46D7A">
              <w:t>повышение оздоровительного эффекта от пребывания детей в учреждениях и организациях, обеспечивающих отдых и оздоровление детей.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pPr>
            <w:r w:rsidRPr="00E46D7A">
              <w:t>Увеличение  доли  детей и молодежи, охваченных  всеми видами отдыха, оздоровления и занятости в летнее каникулярное время до 80 %.</w:t>
            </w:r>
          </w:p>
          <w:p w:rsidR="00E46D7A" w:rsidRPr="00E46D7A" w:rsidRDefault="00E46D7A" w:rsidP="00E46D7A">
            <w:pPr>
              <w:jc w:val="both"/>
              <w:rPr>
                <w:color w:val="000000"/>
                <w:sz w:val="24"/>
                <w:szCs w:val="24"/>
              </w:rPr>
            </w:pP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lastRenderedPageBreak/>
              <w:t>9</w:t>
            </w:r>
          </w:p>
        </w:tc>
      </w:tr>
      <w:tr w:rsidR="00E46D7A" w:rsidRPr="00E46D7A"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lastRenderedPageBreak/>
              <w:t>4</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rPr>
                <w:color w:val="000000"/>
              </w:rPr>
            </w:pPr>
            <w:r w:rsidRPr="00E46D7A">
              <w:t>Повышение качества обеспечения отдыха и оздоровления детей, находящихся в трудной жизненной ситуации (детей-сирот, детей, оставшихся без попечения родителей, детей-инвалидов, детей из малообеспеченных семей), подростков, состоящих на профилактическом учете в органах внутренних дел.</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pPr>
            <w:r w:rsidRPr="00E46D7A">
              <w:t>Увеличение  доли  детей и молодежи, охваченных  всеми видами отдыха, оздоровления и занятости в летнее каникулярное время до 80 %.</w:t>
            </w:r>
          </w:p>
          <w:p w:rsidR="00E46D7A" w:rsidRPr="00E46D7A" w:rsidRDefault="00E46D7A" w:rsidP="00E46D7A">
            <w:pPr>
              <w:jc w:val="both"/>
              <w:rPr>
                <w:color w:val="000000"/>
                <w:sz w:val="24"/>
                <w:szCs w:val="24"/>
              </w:rPr>
            </w:pP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E46D7A"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5</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rPr>
                <w:color w:val="000000"/>
              </w:rPr>
            </w:pPr>
            <w:r w:rsidRPr="00E46D7A">
              <w:t>Сохранение и развитие муниципальных учреждений, обеспечивающих отдых и оздоровление детей.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jc w:val="both"/>
              <w:rPr>
                <w:color w:val="000000"/>
                <w:sz w:val="24"/>
                <w:szCs w:val="24"/>
              </w:rPr>
            </w:pPr>
            <w:r w:rsidRPr="00E46D7A">
              <w:rPr>
                <w:sz w:val="24"/>
                <w:szCs w:val="24"/>
              </w:rPr>
              <w:t>Создание современных условий для  организации отдыха, оздоровления.</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E46D7A" w:rsidTr="00E46D7A">
        <w:trPr>
          <w:trHeight w:val="58"/>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6</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middle"/>
              <w:spacing w:before="0" w:beforeAutospacing="0" w:after="0" w:afterAutospacing="0"/>
              <w:contextualSpacing/>
              <w:jc w:val="both"/>
            </w:pPr>
            <w:r w:rsidRPr="00E46D7A">
              <w:t xml:space="preserve">Развитие </w:t>
            </w:r>
            <w:proofErr w:type="spellStart"/>
            <w:r w:rsidRPr="00E46D7A">
              <w:t>малозатратных</w:t>
            </w:r>
            <w:proofErr w:type="spellEnd"/>
            <w:r w:rsidRPr="00E46D7A">
              <w:t xml:space="preserve"> форм организации отдыха и оздоровления и занятости  детей и  молодежи.</w:t>
            </w:r>
          </w:p>
          <w:p w:rsidR="00E46D7A" w:rsidRPr="00E46D7A" w:rsidRDefault="00E46D7A" w:rsidP="00E46D7A">
            <w:pPr>
              <w:pStyle w:val="msonormalcxspmiddlecxspmiddle"/>
              <w:spacing w:before="0" w:beforeAutospacing="0" w:after="0" w:afterAutospacing="0"/>
              <w:contextualSpacing/>
              <w:jc w:val="both"/>
            </w:pP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jc w:val="both"/>
              <w:rPr>
                <w:color w:val="000000"/>
                <w:sz w:val="24"/>
                <w:szCs w:val="24"/>
              </w:rPr>
            </w:pPr>
            <w:r w:rsidRPr="00E46D7A">
              <w:rPr>
                <w:sz w:val="24"/>
                <w:szCs w:val="24"/>
              </w:rPr>
              <w:t>Создание современных условий для  организации отдыха, оздоровления.</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E46D7A"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7</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A427CC">
            <w:pPr>
              <w:pStyle w:val="msonormalcxspmiddlecxspmiddle"/>
              <w:spacing w:before="0" w:beforeAutospacing="0" w:after="0" w:afterAutospacing="0"/>
              <w:contextualSpacing/>
              <w:jc w:val="both"/>
            </w:pPr>
            <w:r w:rsidRPr="00E46D7A">
              <w:t xml:space="preserve">координация деятельности всех заинтересованных ведомств </w:t>
            </w:r>
            <w:proofErr w:type="spellStart"/>
            <w:r w:rsidRPr="00E46D7A">
              <w:t>Кунашакского</w:t>
            </w:r>
            <w:proofErr w:type="spellEnd"/>
            <w:r w:rsidRPr="00E46D7A">
              <w:t xml:space="preserve"> </w:t>
            </w:r>
            <w:r w:rsidR="00A427CC">
              <w:t>округа</w:t>
            </w:r>
            <w:r w:rsidRPr="00E46D7A">
              <w:t>, учреждений и организаций всех форм собственности, обеспечивающих отдых, оздоровление  и занятость детей, некоммерческих организаций по вопросам организации отдыха и оздоровления детей и молодежи.</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jc w:val="both"/>
              <w:rPr>
                <w:color w:val="000000"/>
                <w:sz w:val="24"/>
                <w:szCs w:val="24"/>
              </w:rPr>
            </w:pPr>
            <w:r w:rsidRPr="00E46D7A">
              <w:rPr>
                <w:sz w:val="24"/>
                <w:szCs w:val="24"/>
              </w:rPr>
              <w:t>Создание современных условий для  организации отдыха, оздоровления.</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E46D7A"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8</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pStyle w:val="msonormalcxspmiddlecxsplast"/>
              <w:spacing w:before="0" w:beforeAutospacing="0" w:after="0" w:afterAutospacing="0"/>
              <w:contextualSpacing/>
              <w:jc w:val="both"/>
            </w:pPr>
            <w:r w:rsidRPr="00E46D7A">
              <w:t>Совершенствование информационно-методического сопровождения учреждений отдыха и оздоровления детей.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jc w:val="both"/>
              <w:rPr>
                <w:color w:val="000000"/>
                <w:sz w:val="24"/>
                <w:szCs w:val="24"/>
              </w:rPr>
            </w:pPr>
            <w:r w:rsidRPr="00E46D7A">
              <w:rPr>
                <w:sz w:val="24"/>
                <w:szCs w:val="24"/>
              </w:rPr>
              <w:t>Создание современных условий для  организации отдыха, оздоровления.</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E46D7A"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9</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46D7A" w:rsidRPr="00E46D7A" w:rsidRDefault="00E46D7A" w:rsidP="00E46D7A">
            <w:pPr>
              <w:rPr>
                <w:sz w:val="24"/>
                <w:szCs w:val="24"/>
              </w:rPr>
            </w:pPr>
            <w:r w:rsidRPr="00E46D7A">
              <w:rPr>
                <w:sz w:val="24"/>
                <w:szCs w:val="24"/>
              </w:rPr>
              <w:t>Совершенствование материально-технического оснащения учреждений отдыха и оздоровления детей.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jc w:val="both"/>
              <w:rPr>
                <w:color w:val="000000"/>
                <w:sz w:val="24"/>
                <w:szCs w:val="24"/>
              </w:rPr>
            </w:pPr>
            <w:r w:rsidRPr="00E46D7A">
              <w:rPr>
                <w:sz w:val="24"/>
                <w:szCs w:val="24"/>
              </w:rPr>
              <w:t>Создание современных условий для  организации отдыха, оздоровления.</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r w:rsidR="00E46D7A" w:rsidRPr="00CA3269" w:rsidTr="002B2EA2">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46D7A" w:rsidRPr="00E46D7A" w:rsidRDefault="00E46D7A" w:rsidP="00E46D7A">
            <w:pPr>
              <w:jc w:val="center"/>
              <w:rPr>
                <w:sz w:val="24"/>
                <w:szCs w:val="24"/>
              </w:rPr>
            </w:pPr>
            <w:r w:rsidRPr="00E46D7A">
              <w:rPr>
                <w:sz w:val="24"/>
                <w:szCs w:val="24"/>
              </w:rPr>
              <w:t>10</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46D7A" w:rsidRPr="00E46D7A" w:rsidRDefault="00E46D7A" w:rsidP="00E46D7A">
            <w:r w:rsidRPr="00E46D7A">
              <w:rPr>
                <w:sz w:val="24"/>
                <w:szCs w:val="24"/>
              </w:rPr>
              <w:t xml:space="preserve">Создание условий для  современных санитарно-эпидемиологических требований по организации отдыха, оздоровления детей  в </w:t>
            </w:r>
            <w:r w:rsidRPr="00E46D7A">
              <w:rPr>
                <w:sz w:val="24"/>
                <w:szCs w:val="24"/>
              </w:rPr>
              <w:lastRenderedPageBreak/>
              <w:t>ДОЛ.</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46D7A" w:rsidRPr="00E46D7A" w:rsidRDefault="00E46D7A" w:rsidP="00E46D7A">
            <w:pPr>
              <w:jc w:val="both"/>
              <w:rPr>
                <w:color w:val="000000"/>
                <w:sz w:val="24"/>
                <w:szCs w:val="24"/>
              </w:rPr>
            </w:pPr>
            <w:r w:rsidRPr="00E46D7A">
              <w:rPr>
                <w:sz w:val="24"/>
                <w:szCs w:val="24"/>
              </w:rPr>
              <w:lastRenderedPageBreak/>
              <w:t>Создание современных условий для  организации отдыха, оздоровления.</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E46D7A" w:rsidRPr="00E46D7A" w:rsidRDefault="00E46D7A" w:rsidP="00E46D7A">
            <w:pPr>
              <w:jc w:val="center"/>
              <w:rPr>
                <w:sz w:val="24"/>
                <w:szCs w:val="24"/>
              </w:rPr>
            </w:pPr>
            <w:r w:rsidRPr="00E46D7A">
              <w:rPr>
                <w:sz w:val="24"/>
                <w:szCs w:val="24"/>
              </w:rPr>
              <w:t>9</w:t>
            </w:r>
          </w:p>
        </w:tc>
      </w:tr>
    </w:tbl>
    <w:p w:rsidR="00350B3A" w:rsidRDefault="00350B3A" w:rsidP="00350B3A">
      <w:pPr>
        <w:pStyle w:val="msonormalcxspmiddlecxspmiddle"/>
        <w:spacing w:before="0" w:beforeAutospacing="0" w:after="0" w:afterAutospacing="0"/>
        <w:contextualSpacing/>
        <w:jc w:val="both"/>
      </w:pPr>
    </w:p>
    <w:p w:rsidR="003E488D" w:rsidRDefault="003E488D" w:rsidP="00F14722">
      <w:pPr>
        <w:pStyle w:val="msonormalcxspmiddlecxspmiddle"/>
        <w:numPr>
          <w:ilvl w:val="0"/>
          <w:numId w:val="13"/>
        </w:numPr>
        <w:spacing w:before="0" w:beforeAutospacing="0" w:after="0" w:afterAutospacing="0"/>
        <w:contextualSpacing/>
        <w:jc w:val="both"/>
        <w:rPr>
          <w:b/>
        </w:rPr>
      </w:pPr>
      <w:r w:rsidRPr="00350B3A">
        <w:rPr>
          <w:b/>
        </w:rPr>
        <w:t xml:space="preserve">Финансирование </w:t>
      </w:r>
      <w:r w:rsidR="00350B3A" w:rsidRPr="00350B3A">
        <w:rPr>
          <w:b/>
        </w:rPr>
        <w:t xml:space="preserve">мероприятий, в </w:t>
      </w:r>
      <w:proofErr w:type="spellStart"/>
      <w:r w:rsidR="00350B3A" w:rsidRPr="00350B3A">
        <w:rPr>
          <w:b/>
        </w:rPr>
        <w:t>тыс</w:t>
      </w:r>
      <w:proofErr w:type="gramStart"/>
      <w:r w:rsidR="00350B3A" w:rsidRPr="00350B3A">
        <w:rPr>
          <w:b/>
        </w:rPr>
        <w:t>.р</w:t>
      </w:r>
      <w:proofErr w:type="gramEnd"/>
      <w:r w:rsidR="00350B3A" w:rsidRPr="00350B3A">
        <w:rPr>
          <w:b/>
        </w:rPr>
        <w:t>уб</w:t>
      </w:r>
      <w:proofErr w:type="spellEnd"/>
    </w:p>
    <w:tbl>
      <w:tblPr>
        <w:tblW w:w="15593" w:type="dxa"/>
        <w:tblInd w:w="-176" w:type="dxa"/>
        <w:tblLayout w:type="fixed"/>
        <w:tblLook w:val="04A0" w:firstRow="1" w:lastRow="0" w:firstColumn="1" w:lastColumn="0" w:noHBand="0" w:noVBand="1"/>
      </w:tblPr>
      <w:tblGrid>
        <w:gridCol w:w="5120"/>
        <w:gridCol w:w="976"/>
        <w:gridCol w:w="1134"/>
        <w:gridCol w:w="1559"/>
        <w:gridCol w:w="47"/>
        <w:gridCol w:w="1371"/>
        <w:gridCol w:w="46"/>
        <w:gridCol w:w="1559"/>
        <w:gridCol w:w="96"/>
        <w:gridCol w:w="992"/>
        <w:gridCol w:w="46"/>
        <w:gridCol w:w="1088"/>
        <w:gridCol w:w="46"/>
        <w:gridCol w:w="1513"/>
      </w:tblGrid>
      <w:tr w:rsidR="00F14722" w:rsidRPr="00F14722" w:rsidTr="00D6409A">
        <w:trPr>
          <w:trHeight w:val="750"/>
        </w:trPr>
        <w:tc>
          <w:tcPr>
            <w:tcW w:w="5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976" w:type="dxa"/>
            <w:tcBorders>
              <w:top w:val="single" w:sz="4" w:space="0" w:color="auto"/>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proofErr w:type="spellStart"/>
            <w:r w:rsidRPr="00F14722">
              <w:rPr>
                <w:color w:val="000000"/>
                <w:sz w:val="24"/>
                <w:szCs w:val="24"/>
              </w:rPr>
              <w:t>Источнии</w:t>
            </w:r>
            <w:proofErr w:type="spellEnd"/>
            <w:r w:rsidRPr="00F14722">
              <w:rPr>
                <w:color w:val="000000"/>
                <w:sz w:val="24"/>
                <w:szCs w:val="24"/>
              </w:rPr>
              <w:t xml:space="preserve"> финансирования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2026</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2027</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2028</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2029</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2030</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Итого за период</w:t>
            </w:r>
          </w:p>
        </w:tc>
      </w:tr>
      <w:tr w:rsidR="00F14722" w:rsidRPr="00F14722" w:rsidTr="00D6409A">
        <w:trPr>
          <w:trHeight w:val="123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A20492" w:rsidP="00F14722">
            <w:pPr>
              <w:overflowPunct/>
              <w:autoSpaceDE/>
              <w:autoSpaceDN/>
              <w:adjustRightInd/>
              <w:jc w:val="center"/>
              <w:textAlignment w:val="auto"/>
              <w:rPr>
                <w:color w:val="000000"/>
                <w:sz w:val="22"/>
                <w:szCs w:val="22"/>
              </w:rPr>
            </w:pPr>
            <w:r>
              <w:rPr>
                <w:color w:val="000000"/>
                <w:sz w:val="22"/>
                <w:szCs w:val="22"/>
              </w:rPr>
              <w:t xml:space="preserve">1. </w:t>
            </w:r>
            <w:r w:rsidR="00F14722" w:rsidRPr="00F14722">
              <w:rPr>
                <w:color w:val="000000"/>
                <w:sz w:val="22"/>
                <w:szCs w:val="22"/>
              </w:rPr>
              <w:t xml:space="preserve">Предоставление муниципального задания на организацию отдыха детей в каникулярное время, компенсация расходов на приобретение продуктов питания для детей в лагерях с дневным пребыванием детей, на пребывание детей в лагерях </w:t>
            </w:r>
            <w:proofErr w:type="spellStart"/>
            <w:r w:rsidR="00F14722" w:rsidRPr="00F14722">
              <w:rPr>
                <w:color w:val="000000"/>
                <w:sz w:val="22"/>
                <w:szCs w:val="22"/>
              </w:rPr>
              <w:t>малозатратной</w:t>
            </w:r>
            <w:proofErr w:type="spellEnd"/>
            <w:r w:rsidR="00F14722" w:rsidRPr="00F14722">
              <w:rPr>
                <w:color w:val="000000"/>
                <w:sz w:val="22"/>
                <w:szCs w:val="22"/>
              </w:rPr>
              <w:t xml:space="preserve"> формы</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Управление образования</w:t>
            </w:r>
            <w:proofErr w:type="gramStart"/>
            <w:r w:rsidRPr="00F14722">
              <w:rPr>
                <w:color w:val="000000"/>
                <w:sz w:val="22"/>
                <w:szCs w:val="22"/>
              </w:rPr>
              <w:t xml:space="preserve"> ,</w:t>
            </w:r>
            <w:proofErr w:type="gramEnd"/>
            <w:r w:rsidRPr="00F14722">
              <w:rPr>
                <w:color w:val="000000"/>
                <w:sz w:val="22"/>
                <w:szCs w:val="22"/>
              </w:rPr>
              <w:t xml:space="preserve"> ДОЛ</w:t>
            </w:r>
          </w:p>
        </w:tc>
        <w:tc>
          <w:tcPr>
            <w:tcW w:w="1134"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областной бюджет</w:t>
            </w:r>
          </w:p>
        </w:tc>
        <w:tc>
          <w:tcPr>
            <w:tcW w:w="1606"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417"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134" w:type="dxa"/>
            <w:gridSpan w:val="3"/>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r>
      <w:tr w:rsidR="00F14722" w:rsidRPr="00F14722" w:rsidTr="00D6409A">
        <w:trPr>
          <w:trHeight w:val="1005"/>
        </w:trPr>
        <w:tc>
          <w:tcPr>
            <w:tcW w:w="5120" w:type="dxa"/>
            <w:vMerge/>
            <w:tcBorders>
              <w:top w:val="nil"/>
              <w:left w:val="single" w:sz="4" w:space="0" w:color="auto"/>
              <w:bottom w:val="single" w:sz="4" w:space="0" w:color="auto"/>
              <w:right w:val="single" w:sz="4" w:space="0" w:color="auto"/>
            </w:tcBorders>
            <w:vAlign w:val="center"/>
            <w:hideMark/>
          </w:tcPr>
          <w:p w:rsidR="00F14722" w:rsidRPr="00F14722" w:rsidRDefault="00F14722" w:rsidP="00F14722">
            <w:pPr>
              <w:overflowPunct/>
              <w:autoSpaceDE/>
              <w:autoSpaceDN/>
              <w:adjustRightInd/>
              <w:textAlignment w:val="auto"/>
              <w:rPr>
                <w:color w:val="000000"/>
                <w:sz w:val="22"/>
                <w:szCs w:val="22"/>
              </w:rPr>
            </w:pPr>
          </w:p>
        </w:tc>
        <w:tc>
          <w:tcPr>
            <w:tcW w:w="976" w:type="dxa"/>
            <w:vMerge/>
            <w:tcBorders>
              <w:top w:val="nil"/>
              <w:left w:val="single" w:sz="4" w:space="0" w:color="auto"/>
              <w:bottom w:val="single" w:sz="4" w:space="0" w:color="auto"/>
              <w:right w:val="single" w:sz="4" w:space="0" w:color="auto"/>
            </w:tcBorders>
            <w:vAlign w:val="center"/>
            <w:hideMark/>
          </w:tcPr>
          <w:p w:rsidR="00F14722" w:rsidRPr="00F14722" w:rsidRDefault="00F14722" w:rsidP="00F14722">
            <w:pPr>
              <w:overflowPunct/>
              <w:autoSpaceDE/>
              <w:autoSpaceDN/>
              <w:adjustRightInd/>
              <w:textAlignment w:val="auto"/>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местный бюджет</w:t>
            </w:r>
          </w:p>
        </w:tc>
        <w:tc>
          <w:tcPr>
            <w:tcW w:w="1606"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8081,77171</w:t>
            </w:r>
          </w:p>
        </w:tc>
        <w:tc>
          <w:tcPr>
            <w:tcW w:w="1417"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8081,77171</w:t>
            </w:r>
          </w:p>
        </w:tc>
        <w:tc>
          <w:tcPr>
            <w:tcW w:w="1559"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8081,77171</w:t>
            </w:r>
          </w:p>
        </w:tc>
        <w:tc>
          <w:tcPr>
            <w:tcW w:w="1134" w:type="dxa"/>
            <w:gridSpan w:val="3"/>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24245,32</w:t>
            </w:r>
          </w:p>
        </w:tc>
      </w:tr>
      <w:tr w:rsidR="00F14722" w:rsidRPr="00F14722" w:rsidTr="00D6409A">
        <w:trPr>
          <w:trHeight w:val="2250"/>
        </w:trPr>
        <w:tc>
          <w:tcPr>
            <w:tcW w:w="5120" w:type="dxa"/>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A20492" w:rsidP="00F14722">
            <w:pPr>
              <w:overflowPunct/>
              <w:autoSpaceDE/>
              <w:autoSpaceDN/>
              <w:adjustRightInd/>
              <w:textAlignment w:val="auto"/>
              <w:rPr>
                <w:color w:val="000000"/>
                <w:sz w:val="22"/>
                <w:szCs w:val="22"/>
              </w:rPr>
            </w:pPr>
            <w:r>
              <w:rPr>
                <w:color w:val="000000"/>
                <w:sz w:val="22"/>
                <w:szCs w:val="22"/>
              </w:rPr>
              <w:t>2.</w:t>
            </w:r>
            <w:r w:rsidR="00F14722" w:rsidRPr="00F14722">
              <w:rPr>
                <w:color w:val="000000"/>
                <w:sz w:val="22"/>
                <w:szCs w:val="22"/>
              </w:rPr>
              <w:t xml:space="preserve">Предоставление средств на </w:t>
            </w:r>
            <w:proofErr w:type="spellStart"/>
            <w:r w:rsidR="00F14722" w:rsidRPr="00F14722">
              <w:rPr>
                <w:color w:val="000000"/>
                <w:sz w:val="22"/>
                <w:szCs w:val="22"/>
              </w:rPr>
              <w:t>софинансирование</w:t>
            </w:r>
            <w:proofErr w:type="spellEnd"/>
            <w:r w:rsidR="00F14722" w:rsidRPr="00F14722">
              <w:rPr>
                <w:color w:val="000000"/>
                <w:sz w:val="22"/>
                <w:szCs w:val="22"/>
              </w:rPr>
              <w:t xml:space="preserve"> оплаты труда несовершеннолетних,  занятых в трудовых отрядах, организованных при образовательных учреждениях</w:t>
            </w:r>
          </w:p>
        </w:tc>
        <w:tc>
          <w:tcPr>
            <w:tcW w:w="976"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2"/>
                <w:szCs w:val="22"/>
              </w:rPr>
            </w:pPr>
            <w:r w:rsidRPr="00F14722">
              <w:rPr>
                <w:color w:val="000000"/>
                <w:sz w:val="22"/>
                <w:szCs w:val="22"/>
              </w:rPr>
              <w:t xml:space="preserve">Управление образования </w:t>
            </w:r>
          </w:p>
        </w:tc>
        <w:tc>
          <w:tcPr>
            <w:tcW w:w="1134"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местный бюджет</w:t>
            </w:r>
          </w:p>
        </w:tc>
        <w:tc>
          <w:tcPr>
            <w:tcW w:w="1606"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700,00</w:t>
            </w:r>
          </w:p>
        </w:tc>
        <w:tc>
          <w:tcPr>
            <w:tcW w:w="1417"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700,00</w:t>
            </w:r>
          </w:p>
        </w:tc>
        <w:tc>
          <w:tcPr>
            <w:tcW w:w="1559"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700,00</w:t>
            </w:r>
          </w:p>
        </w:tc>
        <w:tc>
          <w:tcPr>
            <w:tcW w:w="1134" w:type="dxa"/>
            <w:gridSpan w:val="3"/>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2100,00</w:t>
            </w:r>
          </w:p>
        </w:tc>
      </w:tr>
      <w:tr w:rsidR="00F14722" w:rsidRPr="00F14722" w:rsidTr="00D6409A">
        <w:trPr>
          <w:trHeight w:val="630"/>
        </w:trPr>
        <w:tc>
          <w:tcPr>
            <w:tcW w:w="5120" w:type="dxa"/>
            <w:vMerge w:val="restart"/>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 </w:t>
            </w:r>
            <w:r w:rsidR="00A20492">
              <w:rPr>
                <w:color w:val="000000"/>
                <w:sz w:val="22"/>
                <w:szCs w:val="22"/>
              </w:rPr>
              <w:t>3.</w:t>
            </w:r>
            <w:r w:rsidRPr="00F14722">
              <w:rPr>
                <w:color w:val="000000"/>
                <w:sz w:val="22"/>
                <w:szCs w:val="22"/>
              </w:rPr>
              <w:t>Организация отдыха детей в каникулярное время</w:t>
            </w:r>
          </w:p>
        </w:tc>
        <w:tc>
          <w:tcPr>
            <w:tcW w:w="976" w:type="dxa"/>
            <w:vMerge w:val="restart"/>
            <w:tcBorders>
              <w:top w:val="nil"/>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Управление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Областной бюджет</w:t>
            </w:r>
          </w:p>
        </w:tc>
        <w:tc>
          <w:tcPr>
            <w:tcW w:w="1606"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4831,90</w:t>
            </w:r>
          </w:p>
        </w:tc>
        <w:tc>
          <w:tcPr>
            <w:tcW w:w="1417"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4831,90</w:t>
            </w:r>
          </w:p>
        </w:tc>
        <w:tc>
          <w:tcPr>
            <w:tcW w:w="1559"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4831,90</w:t>
            </w:r>
          </w:p>
        </w:tc>
        <w:tc>
          <w:tcPr>
            <w:tcW w:w="1134" w:type="dxa"/>
            <w:gridSpan w:val="3"/>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14495,70</w:t>
            </w:r>
          </w:p>
        </w:tc>
      </w:tr>
      <w:tr w:rsidR="00F14722" w:rsidRPr="00F14722" w:rsidTr="00D6409A">
        <w:trPr>
          <w:trHeight w:val="660"/>
        </w:trPr>
        <w:tc>
          <w:tcPr>
            <w:tcW w:w="5120" w:type="dxa"/>
            <w:vMerge/>
            <w:tcBorders>
              <w:top w:val="nil"/>
              <w:left w:val="single" w:sz="4" w:space="0" w:color="auto"/>
              <w:bottom w:val="single" w:sz="4" w:space="0" w:color="auto"/>
              <w:right w:val="single" w:sz="4" w:space="0" w:color="auto"/>
            </w:tcBorders>
            <w:vAlign w:val="center"/>
            <w:hideMark/>
          </w:tcPr>
          <w:p w:rsidR="00F14722" w:rsidRPr="00F14722" w:rsidRDefault="00F14722" w:rsidP="00F14722">
            <w:pPr>
              <w:overflowPunct/>
              <w:autoSpaceDE/>
              <w:autoSpaceDN/>
              <w:adjustRightInd/>
              <w:textAlignment w:val="auto"/>
              <w:rPr>
                <w:color w:val="000000"/>
                <w:sz w:val="22"/>
                <w:szCs w:val="22"/>
              </w:rPr>
            </w:pPr>
          </w:p>
        </w:tc>
        <w:tc>
          <w:tcPr>
            <w:tcW w:w="976" w:type="dxa"/>
            <w:vMerge/>
            <w:tcBorders>
              <w:top w:val="nil"/>
              <w:left w:val="single" w:sz="4" w:space="0" w:color="auto"/>
              <w:bottom w:val="single" w:sz="4" w:space="0" w:color="auto"/>
              <w:right w:val="single" w:sz="4" w:space="0" w:color="auto"/>
            </w:tcBorders>
            <w:vAlign w:val="center"/>
            <w:hideMark/>
          </w:tcPr>
          <w:p w:rsidR="00F14722" w:rsidRPr="00F14722" w:rsidRDefault="00F14722" w:rsidP="00F14722">
            <w:pPr>
              <w:overflowPunct/>
              <w:autoSpaceDE/>
              <w:autoSpaceDN/>
              <w:adjustRightInd/>
              <w:textAlignment w:val="auto"/>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местный бюджет</w:t>
            </w:r>
          </w:p>
        </w:tc>
        <w:tc>
          <w:tcPr>
            <w:tcW w:w="1606"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781,60</w:t>
            </w:r>
          </w:p>
        </w:tc>
        <w:tc>
          <w:tcPr>
            <w:tcW w:w="1417"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781,60</w:t>
            </w:r>
          </w:p>
        </w:tc>
        <w:tc>
          <w:tcPr>
            <w:tcW w:w="1559"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781,60</w:t>
            </w:r>
          </w:p>
        </w:tc>
        <w:tc>
          <w:tcPr>
            <w:tcW w:w="1134" w:type="dxa"/>
            <w:gridSpan w:val="3"/>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2344,80</w:t>
            </w:r>
          </w:p>
        </w:tc>
      </w:tr>
      <w:tr w:rsidR="00F14722" w:rsidRPr="00F14722" w:rsidTr="00D6409A">
        <w:trPr>
          <w:trHeight w:val="315"/>
        </w:trPr>
        <w:tc>
          <w:tcPr>
            <w:tcW w:w="72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Всего по подпрограмме</w:t>
            </w:r>
          </w:p>
        </w:tc>
        <w:tc>
          <w:tcPr>
            <w:tcW w:w="1606"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14395,27171</w:t>
            </w:r>
          </w:p>
        </w:tc>
        <w:tc>
          <w:tcPr>
            <w:tcW w:w="1417"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14395,27171</w:t>
            </w:r>
          </w:p>
        </w:tc>
        <w:tc>
          <w:tcPr>
            <w:tcW w:w="1559"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14395,27171</w:t>
            </w:r>
          </w:p>
        </w:tc>
        <w:tc>
          <w:tcPr>
            <w:tcW w:w="1134" w:type="dxa"/>
            <w:gridSpan w:val="3"/>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0,00000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0,00000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43185,81513</w:t>
            </w:r>
          </w:p>
        </w:tc>
      </w:tr>
      <w:tr w:rsidR="00F14722" w:rsidRPr="00F14722" w:rsidTr="00D6409A">
        <w:trPr>
          <w:trHeight w:val="315"/>
        </w:trPr>
        <w:tc>
          <w:tcPr>
            <w:tcW w:w="72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в том числе областной бюджет</w:t>
            </w:r>
          </w:p>
        </w:tc>
        <w:tc>
          <w:tcPr>
            <w:tcW w:w="1606" w:type="dxa"/>
            <w:gridSpan w:val="2"/>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4831,90000</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4831,90000</w:t>
            </w:r>
          </w:p>
        </w:tc>
        <w:tc>
          <w:tcPr>
            <w:tcW w:w="1559"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4831,90000</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0,00000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14495,70000</w:t>
            </w:r>
          </w:p>
        </w:tc>
      </w:tr>
      <w:tr w:rsidR="00F14722" w:rsidRPr="00F14722" w:rsidTr="00D6409A">
        <w:trPr>
          <w:trHeight w:val="315"/>
        </w:trPr>
        <w:tc>
          <w:tcPr>
            <w:tcW w:w="72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4722" w:rsidRPr="00F14722" w:rsidRDefault="00F14722" w:rsidP="00F14722">
            <w:pPr>
              <w:overflowPunct/>
              <w:autoSpaceDE/>
              <w:autoSpaceDN/>
              <w:adjustRightInd/>
              <w:jc w:val="center"/>
              <w:textAlignment w:val="auto"/>
              <w:rPr>
                <w:color w:val="000000"/>
                <w:sz w:val="22"/>
                <w:szCs w:val="22"/>
              </w:rPr>
            </w:pPr>
            <w:r w:rsidRPr="00F14722">
              <w:rPr>
                <w:color w:val="000000"/>
                <w:sz w:val="22"/>
                <w:szCs w:val="22"/>
              </w:rPr>
              <w:t>в том числе местный бюджет</w:t>
            </w:r>
          </w:p>
        </w:tc>
        <w:tc>
          <w:tcPr>
            <w:tcW w:w="1606" w:type="dxa"/>
            <w:gridSpan w:val="2"/>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9563,37171</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9563,37171</w:t>
            </w:r>
          </w:p>
        </w:tc>
        <w:tc>
          <w:tcPr>
            <w:tcW w:w="1559" w:type="dxa"/>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9563,37171</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0,00000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0,00000</w:t>
            </w:r>
          </w:p>
        </w:tc>
        <w:tc>
          <w:tcPr>
            <w:tcW w:w="1513" w:type="dxa"/>
            <w:tcBorders>
              <w:top w:val="nil"/>
              <w:left w:val="nil"/>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2"/>
                <w:szCs w:val="22"/>
              </w:rPr>
            </w:pPr>
            <w:r w:rsidRPr="00F14722">
              <w:rPr>
                <w:b/>
                <w:bCs/>
                <w:color w:val="000000"/>
                <w:sz w:val="22"/>
                <w:szCs w:val="22"/>
              </w:rPr>
              <w:t>28690,11513</w:t>
            </w:r>
          </w:p>
        </w:tc>
      </w:tr>
    </w:tbl>
    <w:p w:rsidR="00F14722" w:rsidRDefault="00F14722" w:rsidP="00F14722">
      <w:pPr>
        <w:pStyle w:val="msonormalcxspmiddlecxspmiddle"/>
        <w:spacing w:before="0" w:beforeAutospacing="0" w:after="0" w:afterAutospacing="0"/>
        <w:ind w:left="720"/>
        <w:contextualSpacing/>
        <w:jc w:val="both"/>
        <w:rPr>
          <w:b/>
        </w:rPr>
      </w:pPr>
    </w:p>
    <w:p w:rsidR="00C71EF5" w:rsidRPr="00350B3A" w:rsidRDefault="00C71EF5" w:rsidP="00350B3A">
      <w:pPr>
        <w:pStyle w:val="msonormalcxspmiddlecxspmiddle"/>
        <w:spacing w:before="0" w:beforeAutospacing="0" w:after="0" w:afterAutospacing="0"/>
        <w:ind w:left="720"/>
        <w:contextualSpacing/>
        <w:jc w:val="both"/>
        <w:rPr>
          <w:b/>
        </w:rPr>
      </w:pPr>
    </w:p>
    <w:p w:rsidR="003E488D" w:rsidRPr="003E488D" w:rsidRDefault="003E488D" w:rsidP="003E488D">
      <w:pPr>
        <w:pStyle w:val="msonormalcxspmiddlecxspmiddle"/>
        <w:spacing w:before="0" w:beforeAutospacing="0" w:after="0" w:afterAutospacing="0"/>
        <w:contextualSpacing/>
        <w:jc w:val="both"/>
        <w:sectPr w:rsidR="003E488D" w:rsidRPr="003E488D" w:rsidSect="005E2A7C">
          <w:pgSz w:w="16838" w:h="11906" w:orient="landscape"/>
          <w:pgMar w:top="856" w:right="851" w:bottom="1049" w:left="851" w:header="181" w:footer="709" w:gutter="0"/>
          <w:cols w:space="720"/>
          <w:docGrid w:linePitch="272"/>
        </w:sectPr>
      </w:pPr>
    </w:p>
    <w:p w:rsidR="003E488D" w:rsidRPr="00DE7D2D" w:rsidRDefault="003E488D" w:rsidP="00DE7D2D">
      <w:pPr>
        <w:ind w:left="5670"/>
        <w:rPr>
          <w:sz w:val="24"/>
          <w:szCs w:val="24"/>
        </w:rPr>
      </w:pPr>
      <w:r w:rsidRPr="00DE7D2D">
        <w:rPr>
          <w:sz w:val="24"/>
          <w:szCs w:val="24"/>
        </w:rPr>
        <w:lastRenderedPageBreak/>
        <w:t xml:space="preserve">Приложение </w:t>
      </w:r>
      <w:r w:rsidR="00C92C37">
        <w:rPr>
          <w:sz w:val="24"/>
          <w:szCs w:val="24"/>
        </w:rPr>
        <w:t>6</w:t>
      </w:r>
    </w:p>
    <w:p w:rsidR="003E488D" w:rsidRPr="00DE7D2D" w:rsidRDefault="003E488D" w:rsidP="00DE7D2D">
      <w:pPr>
        <w:ind w:left="5670"/>
        <w:rPr>
          <w:sz w:val="24"/>
          <w:szCs w:val="24"/>
        </w:rPr>
      </w:pPr>
      <w:r w:rsidRPr="00DE7D2D">
        <w:rPr>
          <w:sz w:val="24"/>
          <w:szCs w:val="24"/>
        </w:rPr>
        <w:t>к постановлению администрации</w:t>
      </w:r>
    </w:p>
    <w:p w:rsidR="003E488D" w:rsidRPr="00DE7D2D" w:rsidRDefault="003E488D" w:rsidP="00DE7D2D">
      <w:pPr>
        <w:ind w:left="5670"/>
        <w:rPr>
          <w:sz w:val="24"/>
          <w:szCs w:val="24"/>
        </w:rPr>
      </w:pPr>
      <w:proofErr w:type="spellStart"/>
      <w:r w:rsidRPr="00DE7D2D">
        <w:rPr>
          <w:sz w:val="24"/>
          <w:szCs w:val="24"/>
        </w:rPr>
        <w:t>Кунашакского</w:t>
      </w:r>
      <w:proofErr w:type="spellEnd"/>
      <w:r w:rsidRPr="00DE7D2D">
        <w:rPr>
          <w:sz w:val="24"/>
          <w:szCs w:val="24"/>
        </w:rPr>
        <w:t xml:space="preserve"> муниципального округа</w:t>
      </w:r>
    </w:p>
    <w:p w:rsidR="003E488D" w:rsidRPr="00DE7D2D" w:rsidRDefault="003E488D" w:rsidP="00DE7D2D">
      <w:pPr>
        <w:ind w:left="5670"/>
        <w:rPr>
          <w:sz w:val="24"/>
          <w:szCs w:val="24"/>
        </w:rPr>
      </w:pPr>
      <w:r w:rsidRPr="00DE7D2D">
        <w:rPr>
          <w:sz w:val="24"/>
          <w:szCs w:val="24"/>
        </w:rPr>
        <w:t xml:space="preserve">от                          </w:t>
      </w:r>
      <w:proofErr w:type="gramStart"/>
      <w:r w:rsidRPr="00DE7D2D">
        <w:rPr>
          <w:sz w:val="24"/>
          <w:szCs w:val="24"/>
        </w:rPr>
        <w:t>г</w:t>
      </w:r>
      <w:proofErr w:type="gramEnd"/>
      <w:r w:rsidRPr="00DE7D2D">
        <w:rPr>
          <w:sz w:val="24"/>
          <w:szCs w:val="24"/>
        </w:rPr>
        <w:t xml:space="preserve">. № </w:t>
      </w:r>
    </w:p>
    <w:p w:rsidR="00927A4A" w:rsidRPr="00DE7D2D" w:rsidRDefault="00927A4A">
      <w:pPr>
        <w:jc w:val="both"/>
        <w:rPr>
          <w:b/>
          <w:sz w:val="24"/>
          <w:szCs w:val="24"/>
        </w:rPr>
      </w:pPr>
    </w:p>
    <w:p w:rsidR="00DE7D2D" w:rsidRDefault="00DE7D2D" w:rsidP="00350B3A">
      <w:pPr>
        <w:overflowPunct/>
        <w:autoSpaceDE/>
        <w:adjustRightInd/>
        <w:spacing w:after="160" w:line="256" w:lineRule="auto"/>
        <w:jc w:val="center"/>
        <w:rPr>
          <w:b/>
          <w:sz w:val="24"/>
          <w:szCs w:val="24"/>
        </w:rPr>
      </w:pPr>
    </w:p>
    <w:p w:rsidR="00DE7D2D" w:rsidRDefault="00350B3A" w:rsidP="00350B3A">
      <w:pPr>
        <w:overflowPunct/>
        <w:autoSpaceDE/>
        <w:adjustRightInd/>
        <w:spacing w:after="160" w:line="256" w:lineRule="auto"/>
        <w:jc w:val="center"/>
        <w:rPr>
          <w:b/>
          <w:sz w:val="24"/>
          <w:szCs w:val="24"/>
        </w:rPr>
      </w:pPr>
      <w:r w:rsidRPr="00DE7D2D">
        <w:rPr>
          <w:b/>
          <w:sz w:val="24"/>
          <w:szCs w:val="24"/>
        </w:rPr>
        <w:t>ПАСПОРТ</w:t>
      </w:r>
    </w:p>
    <w:p w:rsidR="00350B3A" w:rsidRPr="00DE7D2D" w:rsidRDefault="00DE7D2D" w:rsidP="00DE7D2D">
      <w:pPr>
        <w:overflowPunct/>
        <w:autoSpaceDE/>
        <w:adjustRightInd/>
        <w:spacing w:after="160" w:line="256" w:lineRule="auto"/>
        <w:jc w:val="center"/>
        <w:rPr>
          <w:b/>
          <w:sz w:val="24"/>
          <w:szCs w:val="24"/>
        </w:rPr>
      </w:pPr>
      <w:r>
        <w:rPr>
          <w:b/>
          <w:sz w:val="24"/>
          <w:szCs w:val="24"/>
        </w:rPr>
        <w:t xml:space="preserve"> подпрограммы </w:t>
      </w:r>
      <w:r>
        <w:rPr>
          <w:b/>
          <w:bCs/>
          <w:sz w:val="24"/>
          <w:szCs w:val="24"/>
        </w:rPr>
        <w:t xml:space="preserve"> </w:t>
      </w:r>
      <w:r w:rsidR="00350B3A" w:rsidRPr="00DE7D2D">
        <w:rPr>
          <w:b/>
          <w:bCs/>
          <w:sz w:val="24"/>
          <w:szCs w:val="24"/>
        </w:rPr>
        <w:t xml:space="preserve"> </w:t>
      </w:r>
      <w:r w:rsidR="00350B3A" w:rsidRPr="00DE7D2D">
        <w:rPr>
          <w:bCs/>
          <w:sz w:val="24"/>
          <w:szCs w:val="24"/>
        </w:rPr>
        <w:t>«Прочие мероприятия в области образования»</w:t>
      </w:r>
    </w:p>
    <w:p w:rsidR="00350B3A" w:rsidRPr="00DE7D2D" w:rsidRDefault="00350B3A" w:rsidP="00350B3A">
      <w:pPr>
        <w:jc w:val="center"/>
        <w:rPr>
          <w:b/>
          <w:sz w:val="24"/>
          <w:szCs w:val="24"/>
        </w:rPr>
      </w:pPr>
      <w:r w:rsidRPr="00DE7D2D">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6435"/>
      </w:tblGrid>
      <w:tr w:rsidR="00350B3A" w:rsidRPr="00AF3241" w:rsidTr="00DE7D2D">
        <w:trPr>
          <w:trHeight w:val="374"/>
        </w:trPr>
        <w:tc>
          <w:tcPr>
            <w:tcW w:w="1851"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spacing w:line="256" w:lineRule="auto"/>
              <w:rPr>
                <w:sz w:val="24"/>
                <w:szCs w:val="24"/>
                <w:lang w:eastAsia="en-US"/>
              </w:rPr>
            </w:pPr>
            <w:r w:rsidRPr="00DE7D2D">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50B3A" w:rsidRPr="00DE7D2D" w:rsidRDefault="00350B3A" w:rsidP="00DE7D2D">
            <w:pPr>
              <w:spacing w:line="256" w:lineRule="auto"/>
              <w:jc w:val="both"/>
              <w:rPr>
                <w:sz w:val="24"/>
                <w:szCs w:val="24"/>
                <w:lang w:eastAsia="en-US"/>
              </w:rPr>
            </w:pPr>
            <w:r w:rsidRPr="00DE7D2D">
              <w:rPr>
                <w:sz w:val="24"/>
                <w:szCs w:val="24"/>
                <w:lang w:eastAsia="en-US"/>
              </w:rPr>
              <w:t xml:space="preserve">Заместитель главы </w:t>
            </w:r>
            <w:r w:rsidR="00DE7D2D">
              <w:rPr>
                <w:sz w:val="24"/>
                <w:szCs w:val="24"/>
                <w:lang w:eastAsia="en-US"/>
              </w:rPr>
              <w:t>округа</w:t>
            </w:r>
            <w:r w:rsidRPr="00DE7D2D">
              <w:rPr>
                <w:sz w:val="24"/>
                <w:szCs w:val="24"/>
                <w:lang w:eastAsia="en-US"/>
              </w:rPr>
              <w:t xml:space="preserve"> по социальным вопросам.</w:t>
            </w:r>
          </w:p>
        </w:tc>
      </w:tr>
      <w:tr w:rsidR="00350B3A" w:rsidRPr="0068693B" w:rsidTr="00DE7D2D">
        <w:trPr>
          <w:trHeight w:val="624"/>
        </w:trPr>
        <w:tc>
          <w:tcPr>
            <w:tcW w:w="1851"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spacing w:line="256" w:lineRule="auto"/>
              <w:rPr>
                <w:sz w:val="24"/>
                <w:szCs w:val="24"/>
                <w:lang w:eastAsia="en-US"/>
              </w:rPr>
            </w:pPr>
            <w:r w:rsidRPr="00DE7D2D">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spacing w:line="256" w:lineRule="auto"/>
              <w:jc w:val="both"/>
              <w:rPr>
                <w:sz w:val="24"/>
                <w:szCs w:val="24"/>
                <w:lang w:eastAsia="en-US"/>
              </w:rPr>
            </w:pPr>
            <w:r w:rsidRPr="00DE7D2D">
              <w:rPr>
                <w:sz w:val="24"/>
                <w:szCs w:val="24"/>
                <w:lang w:eastAsia="en-US"/>
              </w:rPr>
              <w:t xml:space="preserve">Управление образования администрации </w:t>
            </w:r>
            <w:proofErr w:type="spellStart"/>
            <w:r w:rsidRPr="00DE7D2D">
              <w:rPr>
                <w:sz w:val="24"/>
                <w:szCs w:val="24"/>
                <w:lang w:eastAsia="en-US"/>
              </w:rPr>
              <w:t>Кунашакского</w:t>
            </w:r>
            <w:proofErr w:type="spellEnd"/>
            <w:r w:rsidRPr="00DE7D2D">
              <w:rPr>
                <w:sz w:val="24"/>
                <w:szCs w:val="24"/>
                <w:lang w:eastAsia="en-US"/>
              </w:rPr>
              <w:t xml:space="preserve"> муниципального округа</w:t>
            </w:r>
          </w:p>
        </w:tc>
      </w:tr>
      <w:tr w:rsidR="00350B3A" w:rsidRPr="0068693B" w:rsidTr="002B2EA2">
        <w:tc>
          <w:tcPr>
            <w:tcW w:w="1851"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spacing w:line="256" w:lineRule="auto"/>
              <w:rPr>
                <w:sz w:val="24"/>
                <w:szCs w:val="24"/>
                <w:lang w:eastAsia="en-US"/>
              </w:rPr>
            </w:pPr>
            <w:r w:rsidRPr="00DE7D2D">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50B3A" w:rsidRPr="00DE7D2D" w:rsidRDefault="00350B3A" w:rsidP="00DE7D2D">
            <w:pPr>
              <w:pStyle w:val="af9"/>
              <w:ind w:firstLine="0"/>
              <w:rPr>
                <w:sz w:val="24"/>
                <w:szCs w:val="24"/>
              </w:rPr>
            </w:pPr>
            <w:r w:rsidRPr="00DE7D2D">
              <w:rPr>
                <w:sz w:val="24"/>
                <w:szCs w:val="24"/>
              </w:rPr>
              <w:t xml:space="preserve">Образовательные </w:t>
            </w:r>
            <w:r w:rsidR="00DE7D2D">
              <w:rPr>
                <w:sz w:val="24"/>
                <w:szCs w:val="24"/>
              </w:rPr>
              <w:t>организации</w:t>
            </w:r>
            <w:r w:rsidRPr="00DE7D2D">
              <w:rPr>
                <w:sz w:val="24"/>
                <w:szCs w:val="24"/>
              </w:rPr>
              <w:t xml:space="preserve"> (далее – О</w:t>
            </w:r>
            <w:r w:rsidR="00DE7D2D">
              <w:rPr>
                <w:sz w:val="24"/>
                <w:szCs w:val="24"/>
              </w:rPr>
              <w:t>О</w:t>
            </w:r>
            <w:r w:rsidRPr="00DE7D2D">
              <w:rPr>
                <w:sz w:val="24"/>
                <w:szCs w:val="24"/>
              </w:rPr>
              <w:t>)</w:t>
            </w:r>
          </w:p>
        </w:tc>
      </w:tr>
      <w:tr w:rsidR="00350B3A" w:rsidRPr="0068693B" w:rsidTr="002B2EA2">
        <w:tc>
          <w:tcPr>
            <w:tcW w:w="1851"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spacing w:line="256" w:lineRule="auto"/>
              <w:rPr>
                <w:sz w:val="24"/>
                <w:szCs w:val="24"/>
                <w:lang w:eastAsia="en-US"/>
              </w:rPr>
            </w:pPr>
            <w:r w:rsidRPr="00DE7D2D">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jc w:val="both"/>
              <w:rPr>
                <w:sz w:val="24"/>
                <w:szCs w:val="24"/>
              </w:rPr>
            </w:pPr>
            <w:r w:rsidRPr="00DE7D2D">
              <w:rPr>
                <w:sz w:val="24"/>
                <w:szCs w:val="24"/>
              </w:rPr>
              <w:t>2026-2030</w:t>
            </w:r>
          </w:p>
        </w:tc>
      </w:tr>
      <w:tr w:rsidR="00350B3A" w:rsidRPr="0068693B" w:rsidTr="002B2EA2">
        <w:tc>
          <w:tcPr>
            <w:tcW w:w="1851" w:type="pct"/>
            <w:tcBorders>
              <w:top w:val="single" w:sz="4" w:space="0" w:color="auto"/>
              <w:left w:val="single" w:sz="4" w:space="0" w:color="auto"/>
              <w:bottom w:val="single" w:sz="4" w:space="0" w:color="auto"/>
              <w:right w:val="single" w:sz="4" w:space="0" w:color="auto"/>
            </w:tcBorders>
          </w:tcPr>
          <w:p w:rsidR="00350B3A" w:rsidRPr="00DE7D2D" w:rsidRDefault="00350B3A" w:rsidP="002B2EA2">
            <w:pPr>
              <w:spacing w:line="256" w:lineRule="auto"/>
              <w:rPr>
                <w:sz w:val="24"/>
                <w:szCs w:val="24"/>
                <w:lang w:eastAsia="en-US"/>
              </w:rPr>
            </w:pPr>
            <w:r w:rsidRPr="00DE7D2D">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350B3A" w:rsidRDefault="00350B3A" w:rsidP="00350B3A">
            <w:pPr>
              <w:widowControl w:val="0"/>
              <w:jc w:val="both"/>
              <w:rPr>
                <w:sz w:val="24"/>
                <w:szCs w:val="24"/>
              </w:rPr>
            </w:pPr>
            <w:r w:rsidRPr="001204F2">
              <w:rPr>
                <w:sz w:val="24"/>
                <w:szCs w:val="24"/>
              </w:rPr>
              <w:t xml:space="preserve">Обеспечение эффективного управления функционированием и развитием системы образования </w:t>
            </w:r>
            <w:proofErr w:type="spellStart"/>
            <w:r>
              <w:rPr>
                <w:sz w:val="24"/>
                <w:szCs w:val="24"/>
              </w:rPr>
              <w:t>Кунашакского</w:t>
            </w:r>
            <w:proofErr w:type="spellEnd"/>
            <w:r w:rsidRPr="001204F2">
              <w:rPr>
                <w:sz w:val="24"/>
                <w:szCs w:val="24"/>
              </w:rPr>
              <w:t xml:space="preserve"> муниципального </w:t>
            </w:r>
            <w:r>
              <w:rPr>
                <w:sz w:val="24"/>
                <w:szCs w:val="24"/>
              </w:rPr>
              <w:t>округа</w:t>
            </w:r>
            <w:r w:rsidR="00DE7D2D">
              <w:rPr>
                <w:sz w:val="24"/>
                <w:szCs w:val="24"/>
              </w:rPr>
              <w:t>.</w:t>
            </w:r>
          </w:p>
          <w:p w:rsidR="00350B3A" w:rsidRPr="00D42DB6" w:rsidRDefault="00350B3A" w:rsidP="00350B3A">
            <w:pPr>
              <w:spacing w:line="256" w:lineRule="auto"/>
              <w:jc w:val="both"/>
              <w:rPr>
                <w:sz w:val="28"/>
                <w:szCs w:val="28"/>
                <w:lang w:eastAsia="en-US"/>
              </w:rPr>
            </w:pPr>
            <w:r w:rsidRPr="001204F2">
              <w:rPr>
                <w:sz w:val="24"/>
                <w:szCs w:val="24"/>
              </w:rPr>
              <w:t xml:space="preserve">Обеспечение организационных, информационных и методических условий для реализации </w:t>
            </w:r>
            <w:r>
              <w:rPr>
                <w:sz w:val="24"/>
                <w:szCs w:val="24"/>
              </w:rPr>
              <w:t>м</w:t>
            </w:r>
            <w:r w:rsidRPr="001204F2">
              <w:rPr>
                <w:sz w:val="24"/>
                <w:szCs w:val="24"/>
              </w:rPr>
              <w:t xml:space="preserve">униципальной программы «Развитие образования </w:t>
            </w:r>
            <w:r>
              <w:rPr>
                <w:sz w:val="24"/>
                <w:szCs w:val="24"/>
              </w:rPr>
              <w:t xml:space="preserve">в </w:t>
            </w:r>
            <w:proofErr w:type="spellStart"/>
            <w:r>
              <w:rPr>
                <w:sz w:val="24"/>
                <w:szCs w:val="24"/>
              </w:rPr>
              <w:t>Кунашакском</w:t>
            </w:r>
            <w:proofErr w:type="spellEnd"/>
            <w:r w:rsidRPr="001204F2">
              <w:rPr>
                <w:sz w:val="24"/>
                <w:szCs w:val="24"/>
              </w:rPr>
              <w:t xml:space="preserve"> муниципально</w:t>
            </w:r>
            <w:r>
              <w:rPr>
                <w:sz w:val="24"/>
                <w:szCs w:val="24"/>
              </w:rPr>
              <w:t>м округе</w:t>
            </w:r>
            <w:r w:rsidRPr="001204F2">
              <w:rPr>
                <w:sz w:val="24"/>
                <w:szCs w:val="24"/>
              </w:rPr>
              <w:t>»  на 20</w:t>
            </w:r>
            <w:r>
              <w:rPr>
                <w:sz w:val="24"/>
                <w:szCs w:val="24"/>
              </w:rPr>
              <w:t>26</w:t>
            </w:r>
            <w:r w:rsidRPr="001204F2">
              <w:rPr>
                <w:sz w:val="24"/>
                <w:szCs w:val="24"/>
              </w:rPr>
              <w:t>-20</w:t>
            </w:r>
            <w:r>
              <w:rPr>
                <w:sz w:val="24"/>
                <w:szCs w:val="24"/>
              </w:rPr>
              <w:t>30</w:t>
            </w:r>
            <w:r w:rsidRPr="001204F2">
              <w:rPr>
                <w:sz w:val="24"/>
                <w:szCs w:val="24"/>
              </w:rPr>
              <w:t xml:space="preserve"> годы</w:t>
            </w:r>
            <w:r w:rsidR="00DE7D2D">
              <w:rPr>
                <w:sz w:val="24"/>
                <w:szCs w:val="24"/>
              </w:rPr>
              <w:t>.</w:t>
            </w:r>
          </w:p>
        </w:tc>
      </w:tr>
      <w:tr w:rsidR="00350B3A" w:rsidRPr="0068693B" w:rsidTr="002B2EA2">
        <w:tc>
          <w:tcPr>
            <w:tcW w:w="1851" w:type="pct"/>
            <w:tcBorders>
              <w:top w:val="single" w:sz="4" w:space="0" w:color="auto"/>
              <w:left w:val="single" w:sz="4" w:space="0" w:color="auto"/>
              <w:bottom w:val="single" w:sz="4" w:space="0" w:color="auto"/>
              <w:right w:val="single" w:sz="4" w:space="0" w:color="auto"/>
            </w:tcBorders>
          </w:tcPr>
          <w:p w:rsidR="001542BB" w:rsidRPr="00C160E5" w:rsidRDefault="00350B3A" w:rsidP="001542BB">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r w:rsidR="001542BB" w:rsidRPr="001542BB">
              <w:rPr>
                <w:color w:val="000000"/>
                <w:sz w:val="24"/>
                <w:szCs w:val="24"/>
              </w:rPr>
              <w:tab/>
            </w:r>
            <w:r w:rsidR="001542BB" w:rsidRPr="001542BB">
              <w:rPr>
                <w:color w:val="000000"/>
                <w:sz w:val="24"/>
                <w:szCs w:val="24"/>
              </w:rPr>
              <w:tab/>
            </w:r>
            <w:r w:rsidR="001542BB" w:rsidRPr="001542BB">
              <w:rPr>
                <w:color w:val="000000"/>
                <w:sz w:val="24"/>
                <w:szCs w:val="24"/>
              </w:rPr>
              <w:tab/>
            </w:r>
          </w:p>
          <w:p w:rsidR="00350B3A" w:rsidRPr="00C160E5" w:rsidRDefault="00350B3A" w:rsidP="001542BB">
            <w:pPr>
              <w:jc w:val="both"/>
              <w:rPr>
                <w:color w:val="000000"/>
                <w:sz w:val="24"/>
                <w:szCs w:val="24"/>
              </w:rPr>
            </w:pPr>
          </w:p>
        </w:tc>
        <w:tc>
          <w:tcPr>
            <w:tcW w:w="3149" w:type="pct"/>
            <w:tcBorders>
              <w:top w:val="single" w:sz="4" w:space="0" w:color="auto"/>
              <w:left w:val="single" w:sz="4" w:space="0" w:color="auto"/>
              <w:bottom w:val="single" w:sz="4" w:space="0" w:color="auto"/>
              <w:right w:val="single" w:sz="4" w:space="0" w:color="auto"/>
            </w:tcBorders>
          </w:tcPr>
          <w:p w:rsidR="00350B3A" w:rsidRDefault="00350B3A" w:rsidP="002B2EA2">
            <w:pPr>
              <w:jc w:val="both"/>
              <w:rPr>
                <w:color w:val="000000"/>
                <w:sz w:val="24"/>
                <w:szCs w:val="24"/>
              </w:rPr>
            </w:pPr>
            <w:r w:rsidRPr="00C160E5">
              <w:rPr>
                <w:color w:val="000000"/>
                <w:sz w:val="24"/>
                <w:szCs w:val="24"/>
              </w:rPr>
              <w:t>Всего по Подпрограмме –</w:t>
            </w:r>
            <w:r w:rsidR="00C92C37">
              <w:rPr>
                <w:color w:val="000000"/>
                <w:sz w:val="24"/>
                <w:szCs w:val="24"/>
              </w:rPr>
              <w:t>165707,9841</w:t>
            </w:r>
            <w:r w:rsidRPr="00C160E5">
              <w:rPr>
                <w:color w:val="000000"/>
                <w:sz w:val="24"/>
                <w:szCs w:val="24"/>
              </w:rPr>
              <w:t xml:space="preserve">тыс. руб., </w:t>
            </w:r>
          </w:p>
          <w:p w:rsidR="00350B3A" w:rsidRPr="00C160E5" w:rsidRDefault="00350B3A" w:rsidP="002B2EA2">
            <w:pPr>
              <w:jc w:val="both"/>
              <w:rPr>
                <w:color w:val="000000"/>
                <w:sz w:val="24"/>
                <w:szCs w:val="24"/>
              </w:rPr>
            </w:pPr>
            <w:r w:rsidRPr="00C160E5">
              <w:rPr>
                <w:color w:val="000000"/>
                <w:sz w:val="24"/>
                <w:szCs w:val="24"/>
              </w:rPr>
              <w:t xml:space="preserve">из них областной бюджет – </w:t>
            </w:r>
            <w:r w:rsidR="001542BB" w:rsidRPr="001542BB">
              <w:rPr>
                <w:color w:val="000000"/>
                <w:sz w:val="24"/>
                <w:szCs w:val="24"/>
              </w:rPr>
              <w:t>916,71711</w:t>
            </w:r>
            <w:r w:rsidRPr="00C160E5">
              <w:rPr>
                <w:color w:val="000000"/>
                <w:sz w:val="24"/>
                <w:szCs w:val="24"/>
              </w:rPr>
              <w:t xml:space="preserve"> тыс. руб., в том числе:</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w:t>
            </w:r>
            <w:r w:rsidR="001542BB" w:rsidRPr="001542BB">
              <w:rPr>
                <w:color w:val="000000"/>
                <w:sz w:val="24"/>
                <w:szCs w:val="24"/>
              </w:rPr>
              <w:t>304,57237</w:t>
            </w:r>
            <w:r>
              <w:rPr>
                <w:color w:val="000000"/>
                <w:sz w:val="24"/>
                <w:szCs w:val="24"/>
              </w:rPr>
              <w:t xml:space="preserve"> </w:t>
            </w:r>
            <w:r w:rsidRPr="00C160E5">
              <w:rPr>
                <w:color w:val="000000"/>
                <w:sz w:val="24"/>
                <w:szCs w:val="24"/>
              </w:rPr>
              <w:t>тыс. руб.;</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1542BB" w:rsidRPr="001542BB">
              <w:rPr>
                <w:color w:val="000000"/>
                <w:sz w:val="24"/>
                <w:szCs w:val="24"/>
              </w:rPr>
              <w:t>305,57237</w:t>
            </w:r>
            <w:r w:rsidRPr="00C160E5">
              <w:rPr>
                <w:color w:val="000000"/>
                <w:sz w:val="24"/>
                <w:szCs w:val="24"/>
              </w:rPr>
              <w:t xml:space="preserve"> тыс. руб.;</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001542BB">
              <w:rPr>
                <w:color w:val="000000"/>
                <w:sz w:val="24"/>
                <w:szCs w:val="24"/>
              </w:rPr>
              <w:t>306,57237</w:t>
            </w:r>
            <w:r w:rsidRPr="00C160E5">
              <w:rPr>
                <w:color w:val="000000"/>
                <w:sz w:val="24"/>
                <w:szCs w:val="24"/>
              </w:rPr>
              <w:t xml:space="preserve"> тыс. руб.;</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350B3A" w:rsidRPr="00C160E5" w:rsidRDefault="00350B3A" w:rsidP="002B2EA2">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350B3A" w:rsidRPr="00C160E5" w:rsidRDefault="00350B3A" w:rsidP="002B2EA2">
            <w:pPr>
              <w:jc w:val="both"/>
              <w:rPr>
                <w:color w:val="000000"/>
                <w:sz w:val="24"/>
                <w:szCs w:val="24"/>
              </w:rPr>
            </w:pPr>
            <w:r w:rsidRPr="00C160E5">
              <w:rPr>
                <w:color w:val="000000"/>
                <w:sz w:val="24"/>
                <w:szCs w:val="24"/>
              </w:rPr>
              <w:t xml:space="preserve">Местный бюджет – </w:t>
            </w:r>
            <w:r w:rsidR="00C92C37">
              <w:rPr>
                <w:color w:val="000000"/>
                <w:sz w:val="24"/>
                <w:szCs w:val="24"/>
              </w:rPr>
              <w:t>164791,267</w:t>
            </w:r>
            <w:r w:rsidRPr="00C160E5">
              <w:rPr>
                <w:color w:val="000000"/>
                <w:sz w:val="24"/>
                <w:szCs w:val="24"/>
              </w:rPr>
              <w:t>тыс. руб., в том числе:</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C92C37">
              <w:rPr>
                <w:color w:val="000000"/>
                <w:sz w:val="24"/>
                <w:szCs w:val="24"/>
              </w:rPr>
              <w:t xml:space="preserve">53211,04613 </w:t>
            </w:r>
            <w:r w:rsidRPr="00C160E5">
              <w:rPr>
                <w:color w:val="000000"/>
                <w:sz w:val="24"/>
                <w:szCs w:val="24"/>
              </w:rPr>
              <w:t>тыс. руб.;</w:t>
            </w:r>
          </w:p>
          <w:p w:rsidR="00350B3A" w:rsidRPr="00C160E5" w:rsidRDefault="00350B3A" w:rsidP="002B2EA2">
            <w:pPr>
              <w:jc w:val="both"/>
              <w:rPr>
                <w:color w:val="000000"/>
                <w:sz w:val="24"/>
                <w:szCs w:val="24"/>
              </w:rPr>
            </w:pPr>
            <w:r>
              <w:rPr>
                <w:color w:val="000000"/>
                <w:sz w:val="24"/>
                <w:szCs w:val="24"/>
              </w:rPr>
              <w:t>2027</w:t>
            </w:r>
            <w:r w:rsidRPr="00C160E5">
              <w:rPr>
                <w:color w:val="000000"/>
                <w:sz w:val="24"/>
                <w:szCs w:val="24"/>
              </w:rPr>
              <w:t xml:space="preserve"> г.-  </w:t>
            </w:r>
            <w:r w:rsidR="00C92C37">
              <w:rPr>
                <w:color w:val="000000"/>
                <w:sz w:val="24"/>
                <w:szCs w:val="24"/>
              </w:rPr>
              <w:t>55790,11041 тыс</w:t>
            </w:r>
            <w:r w:rsidRPr="00C160E5">
              <w:rPr>
                <w:color w:val="000000"/>
                <w:sz w:val="24"/>
                <w:szCs w:val="24"/>
              </w:rPr>
              <w:t>. руб.;</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C92C37">
              <w:rPr>
                <w:color w:val="000000"/>
                <w:sz w:val="24"/>
                <w:szCs w:val="24"/>
              </w:rPr>
              <w:t>55790,11041 тыс</w:t>
            </w:r>
            <w:r w:rsidRPr="00C160E5">
              <w:rPr>
                <w:color w:val="000000"/>
                <w:sz w:val="24"/>
                <w:szCs w:val="24"/>
              </w:rPr>
              <w:t>. руб.;</w:t>
            </w:r>
          </w:p>
          <w:p w:rsidR="00350B3A" w:rsidRPr="00C160E5" w:rsidRDefault="00350B3A"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350B3A" w:rsidRPr="00C160E5" w:rsidRDefault="00350B3A" w:rsidP="002B2EA2">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350B3A" w:rsidRDefault="00350B3A" w:rsidP="00350B3A">
      <w:pPr>
        <w:rPr>
          <w:b/>
          <w:sz w:val="28"/>
          <w:szCs w:val="28"/>
        </w:rPr>
        <w:sectPr w:rsidR="00350B3A" w:rsidSect="00C52542">
          <w:pgSz w:w="11906" w:h="16838"/>
          <w:pgMar w:top="851" w:right="856" w:bottom="851" w:left="1049" w:header="181" w:footer="709" w:gutter="0"/>
          <w:cols w:space="720"/>
          <w:docGrid w:linePitch="272"/>
        </w:sectPr>
      </w:pPr>
      <w:r>
        <w:rPr>
          <w:b/>
          <w:sz w:val="28"/>
          <w:szCs w:val="28"/>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350B3A" w:rsidTr="002B2EA2">
        <w:trPr>
          <w:trHeight w:val="300"/>
        </w:trPr>
        <w:tc>
          <w:tcPr>
            <w:tcW w:w="10771" w:type="dxa"/>
            <w:shd w:val="clear" w:color="auto" w:fill="auto"/>
            <w:tcMar>
              <w:left w:w="45" w:type="dxa"/>
              <w:right w:w="45" w:type="dxa"/>
            </w:tcMar>
            <w:vAlign w:val="bottom"/>
          </w:tcPr>
          <w:p w:rsidR="00350B3A" w:rsidRPr="0027538E" w:rsidRDefault="00350B3A" w:rsidP="0027538E">
            <w:pPr>
              <w:jc w:val="both"/>
              <w:textAlignment w:val="bottom"/>
              <w:rPr>
                <w:sz w:val="24"/>
                <w:szCs w:val="24"/>
              </w:rPr>
            </w:pPr>
            <w:r w:rsidRPr="0027538E">
              <w:rPr>
                <w:rFonts w:eastAsia="SimSun"/>
                <w:sz w:val="24"/>
                <w:szCs w:val="24"/>
                <w:lang w:eastAsia="zh-CN" w:bidi="ar"/>
              </w:rPr>
              <w:lastRenderedPageBreak/>
              <w:t xml:space="preserve">2. Показатели подпрограммы </w:t>
            </w:r>
            <w:r w:rsidR="00AE5DCF">
              <w:rPr>
                <w:rFonts w:eastAsia="SimSun"/>
                <w:sz w:val="24"/>
                <w:szCs w:val="24"/>
                <w:lang w:eastAsia="zh-CN" w:bidi="ar"/>
              </w:rPr>
              <w:t>и план их достижения по годам</w:t>
            </w:r>
          </w:p>
        </w:tc>
      </w:tr>
    </w:tbl>
    <w:p w:rsidR="00350B3A" w:rsidRDefault="00350B3A" w:rsidP="00350B3A">
      <w:pPr>
        <w:jc w:val="both"/>
        <w:rPr>
          <w:b/>
          <w:sz w:val="28"/>
          <w:szCs w:val="28"/>
        </w:rPr>
      </w:pPr>
    </w:p>
    <w:tbl>
      <w:tblPr>
        <w:tblW w:w="15495" w:type="dxa"/>
        <w:tblInd w:w="1" w:type="dxa"/>
        <w:tblLayout w:type="fixed"/>
        <w:tblCellMar>
          <w:left w:w="0" w:type="dxa"/>
          <w:right w:w="0" w:type="dxa"/>
        </w:tblCellMar>
        <w:tblLook w:val="04A0" w:firstRow="1" w:lastRow="0" w:firstColumn="1" w:lastColumn="0" w:noHBand="0" w:noVBand="1"/>
      </w:tblPr>
      <w:tblGrid>
        <w:gridCol w:w="975"/>
        <w:gridCol w:w="5165"/>
        <w:gridCol w:w="1290"/>
        <w:gridCol w:w="2175"/>
        <w:gridCol w:w="750"/>
        <w:gridCol w:w="765"/>
        <w:gridCol w:w="765"/>
        <w:gridCol w:w="714"/>
        <w:gridCol w:w="709"/>
        <w:gridCol w:w="2187"/>
      </w:tblGrid>
      <w:tr w:rsidR="00350B3A" w:rsidRPr="00D42DB6" w:rsidTr="002B2EA2">
        <w:trPr>
          <w:trHeight w:val="300"/>
        </w:trPr>
        <w:tc>
          <w:tcPr>
            <w:tcW w:w="9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sidRPr="00D42DB6">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350B3A" w:rsidRPr="00D42DB6" w:rsidTr="002B2EA2">
        <w:trPr>
          <w:trHeight w:val="300"/>
        </w:trPr>
        <w:tc>
          <w:tcPr>
            <w:tcW w:w="9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B2EA2">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B2EA2">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B2EA2">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B2EA2">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7538E">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350B3A" w:rsidRPr="00D42DB6" w:rsidRDefault="00350B3A" w:rsidP="0027538E">
            <w:pPr>
              <w:jc w:val="cente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27538E" w:rsidRDefault="00350B3A" w:rsidP="0027538E">
            <w:pPr>
              <w:jc w:val="center"/>
              <w:rPr>
                <w:sz w:val="24"/>
                <w:szCs w:val="24"/>
              </w:rPr>
            </w:pPr>
            <w:r>
              <w:rPr>
                <w:sz w:val="24"/>
                <w:szCs w:val="24"/>
              </w:rPr>
              <w:t>2030</w:t>
            </w:r>
          </w:p>
          <w:p w:rsidR="00350B3A" w:rsidRPr="00D42DB6" w:rsidRDefault="00350B3A" w:rsidP="0027538E">
            <w:pPr>
              <w:jc w:val="center"/>
              <w:rPr>
                <w:sz w:val="24"/>
                <w:szCs w:val="24"/>
              </w:rPr>
            </w:pPr>
            <w:r>
              <w:rPr>
                <w:sz w:val="24"/>
                <w:szCs w:val="24"/>
              </w:rPr>
              <w:t>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42DB6" w:rsidRDefault="00350B3A" w:rsidP="002B2EA2">
            <w:pPr>
              <w:rPr>
                <w:sz w:val="24"/>
                <w:szCs w:val="24"/>
              </w:rPr>
            </w:pPr>
          </w:p>
        </w:tc>
      </w:tr>
      <w:tr w:rsidR="00350B3A" w:rsidRPr="0013516D" w:rsidTr="002B2EA2">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27538E" w:rsidRDefault="00350B3A" w:rsidP="002B2EA2">
            <w:pPr>
              <w:textAlignment w:val="bottom"/>
              <w:rPr>
                <w:b/>
                <w:bCs/>
                <w:color w:val="000000" w:themeColor="text1"/>
                <w:sz w:val="24"/>
                <w:szCs w:val="24"/>
              </w:rPr>
            </w:pPr>
            <w:proofErr w:type="spellStart"/>
            <w:r w:rsidRPr="0027538E">
              <w:rPr>
                <w:rFonts w:eastAsia="SimSun"/>
                <w:b/>
                <w:bCs/>
                <w:color w:val="000000" w:themeColor="text1"/>
                <w:sz w:val="24"/>
                <w:szCs w:val="24"/>
                <w:lang w:val="en-US" w:eastAsia="zh-CN" w:bidi="ar"/>
              </w:rPr>
              <w:t>Цель</w:t>
            </w:r>
            <w:proofErr w:type="spellEnd"/>
            <w:r w:rsidRPr="0027538E">
              <w:rPr>
                <w:rFonts w:eastAsia="SimSun"/>
                <w:b/>
                <w:bCs/>
                <w:color w:val="000000" w:themeColor="text1"/>
                <w:sz w:val="24"/>
                <w:szCs w:val="24"/>
                <w:lang w:val="en-US" w:eastAsia="zh-CN" w:bidi="ar"/>
              </w:rPr>
              <w:t xml:space="preserve">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350B3A" w:rsidRDefault="00350B3A" w:rsidP="00350B3A">
            <w:pPr>
              <w:widowControl w:val="0"/>
              <w:jc w:val="both"/>
              <w:rPr>
                <w:sz w:val="24"/>
                <w:szCs w:val="24"/>
              </w:rPr>
            </w:pPr>
            <w:r w:rsidRPr="001204F2">
              <w:rPr>
                <w:sz w:val="24"/>
                <w:szCs w:val="24"/>
              </w:rPr>
              <w:t xml:space="preserve">Обеспечение эффективного управления функционированием и развитием системы образования </w:t>
            </w:r>
            <w:proofErr w:type="spellStart"/>
            <w:r>
              <w:rPr>
                <w:sz w:val="24"/>
                <w:szCs w:val="24"/>
              </w:rPr>
              <w:t>Кунашакского</w:t>
            </w:r>
            <w:proofErr w:type="spellEnd"/>
            <w:r w:rsidRPr="001204F2">
              <w:rPr>
                <w:sz w:val="24"/>
                <w:szCs w:val="24"/>
              </w:rPr>
              <w:t xml:space="preserve"> муниципального </w:t>
            </w:r>
            <w:r w:rsidR="00A427CC">
              <w:rPr>
                <w:sz w:val="24"/>
                <w:szCs w:val="24"/>
              </w:rPr>
              <w:t>округа</w:t>
            </w:r>
          </w:p>
          <w:p w:rsidR="00350B3A" w:rsidRPr="0013516D" w:rsidRDefault="00350B3A" w:rsidP="00350B3A">
            <w:pPr>
              <w:textAlignment w:val="bottom"/>
              <w:rPr>
                <w:b/>
                <w:bCs/>
                <w:color w:val="000000" w:themeColor="text1"/>
                <w:sz w:val="28"/>
                <w:szCs w:val="28"/>
              </w:rPr>
            </w:pPr>
            <w:r w:rsidRPr="001204F2">
              <w:rPr>
                <w:sz w:val="24"/>
                <w:szCs w:val="24"/>
              </w:rPr>
              <w:t xml:space="preserve"> - Обеспечение организационных, информационных и методических условий для реализации </w:t>
            </w:r>
            <w:r>
              <w:rPr>
                <w:sz w:val="24"/>
                <w:szCs w:val="24"/>
              </w:rPr>
              <w:t>м</w:t>
            </w:r>
            <w:r w:rsidRPr="001204F2">
              <w:rPr>
                <w:sz w:val="24"/>
                <w:szCs w:val="24"/>
              </w:rPr>
              <w:t xml:space="preserve">униципальной программы «Развитие образования </w:t>
            </w:r>
            <w:r>
              <w:rPr>
                <w:sz w:val="24"/>
                <w:szCs w:val="24"/>
              </w:rPr>
              <w:t xml:space="preserve">в </w:t>
            </w:r>
            <w:proofErr w:type="spellStart"/>
            <w:r>
              <w:rPr>
                <w:sz w:val="24"/>
                <w:szCs w:val="24"/>
              </w:rPr>
              <w:t>Кунашакском</w:t>
            </w:r>
            <w:proofErr w:type="spellEnd"/>
            <w:r w:rsidRPr="001204F2">
              <w:rPr>
                <w:sz w:val="24"/>
                <w:szCs w:val="24"/>
              </w:rPr>
              <w:t xml:space="preserve"> муниципально</w:t>
            </w:r>
            <w:r>
              <w:rPr>
                <w:sz w:val="24"/>
                <w:szCs w:val="24"/>
              </w:rPr>
              <w:t>м</w:t>
            </w:r>
            <w:r w:rsidRPr="001204F2">
              <w:rPr>
                <w:sz w:val="24"/>
                <w:szCs w:val="24"/>
              </w:rPr>
              <w:t xml:space="preserve"> район</w:t>
            </w:r>
            <w:r>
              <w:rPr>
                <w:sz w:val="24"/>
                <w:szCs w:val="24"/>
              </w:rPr>
              <w:t>е</w:t>
            </w:r>
            <w:r w:rsidRPr="001204F2">
              <w:rPr>
                <w:sz w:val="24"/>
                <w:szCs w:val="24"/>
              </w:rPr>
              <w:t>»  на 20</w:t>
            </w:r>
            <w:r>
              <w:rPr>
                <w:sz w:val="24"/>
                <w:szCs w:val="24"/>
              </w:rPr>
              <w:t>26</w:t>
            </w:r>
            <w:r w:rsidRPr="001204F2">
              <w:rPr>
                <w:sz w:val="24"/>
                <w:szCs w:val="24"/>
              </w:rPr>
              <w:t>-20</w:t>
            </w:r>
            <w:r>
              <w:rPr>
                <w:sz w:val="24"/>
                <w:szCs w:val="24"/>
              </w:rPr>
              <w:t>30</w:t>
            </w:r>
            <w:r w:rsidRPr="001204F2">
              <w:rPr>
                <w:sz w:val="24"/>
                <w:szCs w:val="24"/>
              </w:rPr>
              <w:t xml:space="preserve"> годы</w:t>
            </w:r>
          </w:p>
        </w:tc>
      </w:tr>
      <w:tr w:rsidR="00350B3A" w:rsidRPr="0013516D" w:rsidTr="00896783">
        <w:trPr>
          <w:trHeight w:val="300"/>
        </w:trPr>
        <w:tc>
          <w:tcPr>
            <w:tcW w:w="9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27538E" w:rsidRDefault="00350B3A" w:rsidP="0027538E">
            <w:pPr>
              <w:jc w:val="center"/>
              <w:rPr>
                <w:color w:val="000000" w:themeColor="text1"/>
                <w:sz w:val="24"/>
                <w:szCs w:val="24"/>
              </w:rPr>
            </w:pPr>
            <w:r w:rsidRPr="0027538E">
              <w:rPr>
                <w:color w:val="000000" w:themeColor="text1"/>
                <w:sz w:val="24"/>
                <w:szCs w:val="24"/>
              </w:rPr>
              <w:t>1</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896783" w:rsidRDefault="00350B3A" w:rsidP="00350B3A">
            <w:pPr>
              <w:jc w:val="both"/>
              <w:rPr>
                <w:color w:val="000000" w:themeColor="text1"/>
                <w:sz w:val="24"/>
                <w:szCs w:val="24"/>
              </w:rPr>
            </w:pPr>
            <w:r w:rsidRPr="00896783">
              <w:rPr>
                <w:sz w:val="24"/>
                <w:szCs w:val="24"/>
              </w:rPr>
              <w:t xml:space="preserve">Реализация мероприятий по развитию сферы образования в рамках Программы «Развитие образования в </w:t>
            </w:r>
            <w:proofErr w:type="spellStart"/>
            <w:r w:rsidRPr="00896783">
              <w:rPr>
                <w:sz w:val="24"/>
                <w:szCs w:val="24"/>
              </w:rPr>
              <w:t>Кунашакском</w:t>
            </w:r>
            <w:proofErr w:type="spellEnd"/>
            <w:r w:rsidRPr="00896783">
              <w:rPr>
                <w:sz w:val="24"/>
                <w:szCs w:val="24"/>
              </w:rPr>
              <w:t xml:space="preserve"> муниципальном районе» на 2026-2030 годы.</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896783" w:rsidRDefault="00896783" w:rsidP="002B2EA2">
            <w:pPr>
              <w:textAlignment w:val="bottom"/>
              <w:rPr>
                <w:color w:val="000000" w:themeColor="text1"/>
                <w:sz w:val="28"/>
                <w:szCs w:val="28"/>
              </w:rPr>
            </w:pPr>
            <w:r w:rsidRPr="00896783">
              <w:rPr>
                <w:color w:val="000000" w:themeColor="text1"/>
                <w:sz w:val="28"/>
                <w:szCs w:val="28"/>
              </w:rPr>
              <w:t>%</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896783" w:rsidRDefault="00896783" w:rsidP="002B2EA2">
            <w:pPr>
              <w:jc w:val="center"/>
              <w:textAlignment w:val="bottom"/>
              <w:rPr>
                <w:color w:val="000000" w:themeColor="text1"/>
                <w:sz w:val="28"/>
                <w:szCs w:val="28"/>
              </w:rPr>
            </w:pPr>
            <w:r w:rsidRPr="00896783">
              <w:rPr>
                <w:color w:val="000000" w:themeColor="text1"/>
                <w:sz w:val="28"/>
                <w:szCs w:val="28"/>
              </w:rPr>
              <w:t>100</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896783" w:rsidRDefault="00896783" w:rsidP="002B2EA2">
            <w:pPr>
              <w:rPr>
                <w:sz w:val="28"/>
                <w:szCs w:val="28"/>
              </w:rPr>
            </w:pPr>
            <w:r w:rsidRPr="00896783">
              <w:rPr>
                <w:sz w:val="28"/>
                <w:szCs w:val="28"/>
              </w:rPr>
              <w:t>100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896783" w:rsidRDefault="00896783" w:rsidP="002B2EA2">
            <w:pPr>
              <w:rPr>
                <w:sz w:val="28"/>
                <w:szCs w:val="28"/>
              </w:rPr>
            </w:pPr>
            <w:r w:rsidRPr="00896783">
              <w:rPr>
                <w:sz w:val="28"/>
                <w:szCs w:val="28"/>
              </w:rPr>
              <w:t>100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896783" w:rsidRDefault="00896783" w:rsidP="002B2EA2">
            <w:pPr>
              <w:rPr>
                <w:sz w:val="28"/>
                <w:szCs w:val="28"/>
              </w:rPr>
            </w:pPr>
            <w:r w:rsidRPr="00896783">
              <w:rPr>
                <w:sz w:val="28"/>
                <w:szCs w:val="28"/>
              </w:rPr>
              <w:t>100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350B3A" w:rsidRPr="00896783" w:rsidRDefault="00896783" w:rsidP="002B2EA2">
            <w:pPr>
              <w:rPr>
                <w:sz w:val="28"/>
                <w:szCs w:val="28"/>
              </w:rPr>
            </w:pPr>
            <w:r w:rsidRPr="00896783">
              <w:rPr>
                <w:sz w:val="28"/>
                <w:szCs w:val="28"/>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50B3A" w:rsidRPr="00896783" w:rsidRDefault="00896783" w:rsidP="002B2EA2">
            <w:pPr>
              <w:rPr>
                <w:sz w:val="28"/>
                <w:szCs w:val="28"/>
              </w:rPr>
            </w:pPr>
            <w:r w:rsidRPr="00896783">
              <w:rPr>
                <w:sz w:val="28"/>
                <w:szCs w:val="28"/>
              </w:rPr>
              <w:t>100</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DE7D2D" w:rsidRDefault="00350B3A" w:rsidP="0027538E">
            <w:pPr>
              <w:jc w:val="center"/>
              <w:textAlignment w:val="bottom"/>
              <w:rPr>
                <w:color w:val="000000" w:themeColor="text1"/>
                <w:sz w:val="24"/>
                <w:szCs w:val="24"/>
              </w:rPr>
            </w:pPr>
            <w:r w:rsidRPr="00DE7D2D">
              <w:rPr>
                <w:rFonts w:eastAsia="SimSun"/>
                <w:color w:val="000000" w:themeColor="text1"/>
                <w:sz w:val="24"/>
                <w:szCs w:val="24"/>
                <w:lang w:eastAsia="zh-CN" w:bidi="ar"/>
              </w:rPr>
              <w:t>Управление образования</w:t>
            </w:r>
          </w:p>
        </w:tc>
      </w:tr>
    </w:tbl>
    <w:p w:rsidR="00350B3A" w:rsidRPr="00C71C16" w:rsidRDefault="00350B3A" w:rsidP="00350B3A">
      <w:pPr>
        <w:jc w:val="center"/>
        <w:rPr>
          <w:b/>
          <w:sz w:val="28"/>
          <w:szCs w:val="28"/>
          <w:highlight w:val="red"/>
        </w:rPr>
      </w:pPr>
    </w:p>
    <w:tbl>
      <w:tblPr>
        <w:tblW w:w="15465" w:type="dxa"/>
        <w:tblInd w:w="-239" w:type="dxa"/>
        <w:tblCellMar>
          <w:left w:w="0" w:type="dxa"/>
          <w:right w:w="0" w:type="dxa"/>
        </w:tblCellMar>
        <w:tblLook w:val="04A0" w:firstRow="1" w:lastRow="0" w:firstColumn="1" w:lastColumn="0" w:noHBand="0" w:noVBand="1"/>
      </w:tblPr>
      <w:tblGrid>
        <w:gridCol w:w="710"/>
        <w:gridCol w:w="5103"/>
        <w:gridCol w:w="5129"/>
        <w:gridCol w:w="4523"/>
      </w:tblGrid>
      <w:tr w:rsidR="00350B3A" w:rsidTr="000A613E">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350B3A" w:rsidRPr="00CA3269" w:rsidRDefault="00350B3A" w:rsidP="00B971A5">
            <w:pPr>
              <w:pStyle w:val="aff1"/>
              <w:numPr>
                <w:ilvl w:val="0"/>
                <w:numId w:val="18"/>
              </w:numPr>
              <w:jc w:val="center"/>
              <w:rPr>
                <w:b/>
              </w:rPr>
            </w:pPr>
            <w:r w:rsidRPr="00CA3269">
              <w:rPr>
                <w:b/>
              </w:rPr>
              <w:t>Структура  подпрограммы</w:t>
            </w:r>
          </w:p>
        </w:tc>
      </w:tr>
      <w:tr w:rsidR="00350B3A" w:rsidTr="000A613E">
        <w:trPr>
          <w:trHeight w:val="807"/>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27538E" w:rsidRDefault="00350B3A" w:rsidP="002B2EA2">
            <w:pPr>
              <w:jc w:val="center"/>
              <w:textAlignment w:val="top"/>
              <w:rPr>
                <w:rFonts w:eastAsia="SimSun"/>
                <w:sz w:val="24"/>
                <w:szCs w:val="24"/>
                <w:lang w:val="en-US" w:eastAsia="zh-CN" w:bidi="ar"/>
              </w:rPr>
            </w:pPr>
            <w:r>
              <w:rPr>
                <w:rFonts w:eastAsia="SimSun"/>
                <w:sz w:val="24"/>
                <w:szCs w:val="24"/>
                <w:lang w:val="en-US" w:eastAsia="zh-CN" w:bidi="ar"/>
              </w:rPr>
              <w:t>№</w:t>
            </w:r>
          </w:p>
          <w:p w:rsidR="00350B3A" w:rsidRDefault="00350B3A" w:rsidP="002B2EA2">
            <w:pPr>
              <w:jc w:val="center"/>
              <w:textAlignment w:val="top"/>
              <w:rPr>
                <w:sz w:val="24"/>
                <w:szCs w:val="24"/>
              </w:rPr>
            </w:pPr>
            <w:r>
              <w:rPr>
                <w:rFonts w:eastAsia="SimSun"/>
                <w:sz w:val="24"/>
                <w:szCs w:val="24"/>
                <w:lang w:val="en-US" w:eastAsia="zh-CN" w:bidi="ar"/>
              </w:rPr>
              <w:t>п/п</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CA3269" w:rsidRDefault="00350B3A" w:rsidP="002B2EA2">
            <w:pPr>
              <w:jc w:val="center"/>
              <w:textAlignment w:val="top"/>
              <w:rPr>
                <w:sz w:val="24"/>
                <w:szCs w:val="24"/>
              </w:rPr>
            </w:pPr>
            <w:proofErr w:type="spellStart"/>
            <w:r w:rsidRPr="00CA3269">
              <w:rPr>
                <w:rFonts w:eastAsia="SimSun"/>
                <w:sz w:val="24"/>
                <w:szCs w:val="24"/>
                <w:lang w:val="en-US" w:eastAsia="zh-CN" w:bidi="ar"/>
              </w:rPr>
              <w:t>Задачи</w:t>
            </w:r>
            <w:proofErr w:type="spellEnd"/>
            <w:r w:rsidRPr="00CA3269">
              <w:rPr>
                <w:rFonts w:eastAsia="SimSun"/>
                <w:sz w:val="24"/>
                <w:szCs w:val="24"/>
                <w:lang w:val="en-US" w:eastAsia="zh-CN" w:bidi="ar"/>
              </w:rPr>
              <w:t xml:space="preserve"> </w:t>
            </w:r>
            <w:proofErr w:type="spellStart"/>
            <w:r w:rsidRPr="00CA3269">
              <w:rPr>
                <w:rFonts w:eastAsia="SimSun"/>
                <w:sz w:val="24"/>
                <w:szCs w:val="24"/>
                <w:lang w:val="en-US" w:eastAsia="zh-CN" w:bidi="ar"/>
              </w:rPr>
              <w:t>структурного</w:t>
            </w:r>
            <w:proofErr w:type="spellEnd"/>
            <w:r w:rsidRPr="00CA3269">
              <w:rPr>
                <w:rFonts w:eastAsia="SimSun"/>
                <w:sz w:val="24"/>
                <w:szCs w:val="24"/>
                <w:lang w:val="en-US" w:eastAsia="zh-CN" w:bidi="ar"/>
              </w:rPr>
              <w:t xml:space="preserve"> </w:t>
            </w:r>
            <w:proofErr w:type="spellStart"/>
            <w:r w:rsidRPr="00CA3269">
              <w:rPr>
                <w:rFonts w:eastAsia="SimSun"/>
                <w:sz w:val="24"/>
                <w:szCs w:val="24"/>
                <w:lang w:val="en-US" w:eastAsia="zh-CN" w:bidi="ar"/>
              </w:rPr>
              <w:t>элемента</w:t>
            </w:r>
            <w:proofErr w:type="spellEnd"/>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CA3269" w:rsidRDefault="00350B3A" w:rsidP="002B2EA2">
            <w:pPr>
              <w:jc w:val="center"/>
              <w:textAlignment w:val="top"/>
              <w:rPr>
                <w:sz w:val="24"/>
                <w:szCs w:val="24"/>
              </w:rPr>
            </w:pPr>
            <w:r w:rsidRPr="00CA3269">
              <w:rPr>
                <w:rFonts w:eastAsia="SimSun"/>
                <w:sz w:val="24"/>
                <w:szCs w:val="24"/>
                <w:lang w:eastAsia="zh-CN" w:bidi="ar"/>
              </w:rPr>
              <w:t>Краткое описание ожидаемых эффектов от реализации задачи структурного элемента</w:t>
            </w:r>
          </w:p>
        </w:tc>
        <w:tc>
          <w:tcPr>
            <w:tcW w:w="452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50B3A" w:rsidRPr="00CA3269" w:rsidRDefault="00350B3A" w:rsidP="002B2EA2">
            <w:pPr>
              <w:jc w:val="center"/>
              <w:textAlignment w:val="top"/>
              <w:rPr>
                <w:sz w:val="24"/>
                <w:szCs w:val="24"/>
              </w:rPr>
            </w:pPr>
            <w:proofErr w:type="spellStart"/>
            <w:r w:rsidRPr="00CA3269">
              <w:rPr>
                <w:rFonts w:eastAsia="SimSun"/>
                <w:sz w:val="24"/>
                <w:szCs w:val="24"/>
                <w:lang w:val="en-US" w:eastAsia="zh-CN" w:bidi="ar"/>
              </w:rPr>
              <w:t>связь</w:t>
            </w:r>
            <w:proofErr w:type="spellEnd"/>
            <w:r w:rsidRPr="00CA3269">
              <w:rPr>
                <w:rFonts w:eastAsia="SimSun"/>
                <w:sz w:val="24"/>
                <w:szCs w:val="24"/>
                <w:lang w:val="en-US" w:eastAsia="zh-CN" w:bidi="ar"/>
              </w:rPr>
              <w:t xml:space="preserve"> с </w:t>
            </w:r>
            <w:proofErr w:type="spellStart"/>
            <w:r w:rsidRPr="00CA3269">
              <w:rPr>
                <w:rFonts w:eastAsia="SimSun"/>
                <w:sz w:val="24"/>
                <w:szCs w:val="24"/>
                <w:lang w:val="en-US" w:eastAsia="zh-CN" w:bidi="ar"/>
              </w:rPr>
              <w:t>показателями</w:t>
            </w:r>
            <w:proofErr w:type="spellEnd"/>
          </w:p>
        </w:tc>
      </w:tr>
      <w:tr w:rsidR="00350B3A" w:rsidRPr="00CA3269" w:rsidTr="000A613E">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350B3A" w:rsidRPr="00CA3269" w:rsidRDefault="00350B3A" w:rsidP="002B2EA2">
            <w:pPr>
              <w:rPr>
                <w:sz w:val="24"/>
                <w:szCs w:val="24"/>
              </w:rPr>
            </w:pPr>
            <w:r>
              <w:rPr>
                <w:sz w:val="24"/>
                <w:szCs w:val="24"/>
              </w:rPr>
              <w:t>1</w:t>
            </w:r>
            <w:r w:rsidR="00050FC6">
              <w:rPr>
                <w:sz w:val="24"/>
                <w:szCs w:val="24"/>
              </w:rPr>
              <w:t>.</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50FC6" w:rsidRPr="00330534" w:rsidRDefault="003A77D1" w:rsidP="00050FC6">
            <w:pPr>
              <w:widowControl w:val="0"/>
              <w:jc w:val="both"/>
              <w:rPr>
                <w:sz w:val="24"/>
                <w:szCs w:val="24"/>
              </w:rPr>
            </w:pPr>
            <w:r>
              <w:rPr>
                <w:sz w:val="24"/>
                <w:szCs w:val="24"/>
              </w:rPr>
              <w:t>Р</w:t>
            </w:r>
            <w:r w:rsidR="00050FC6" w:rsidRPr="00330534">
              <w:rPr>
                <w:sz w:val="24"/>
                <w:szCs w:val="24"/>
              </w:rPr>
              <w:t xml:space="preserve">еализовать мероприятия, направленные на развитие и функционирование образования  </w:t>
            </w:r>
            <w:proofErr w:type="spellStart"/>
            <w:r w:rsidR="00050FC6">
              <w:rPr>
                <w:sz w:val="24"/>
                <w:szCs w:val="24"/>
              </w:rPr>
              <w:t>Кунашакского</w:t>
            </w:r>
            <w:proofErr w:type="spellEnd"/>
            <w:r w:rsidR="00050FC6" w:rsidRPr="00330534">
              <w:rPr>
                <w:sz w:val="24"/>
                <w:szCs w:val="24"/>
              </w:rPr>
              <w:t xml:space="preserve"> муниципального </w:t>
            </w:r>
            <w:r w:rsidR="00050FC6">
              <w:rPr>
                <w:sz w:val="24"/>
                <w:szCs w:val="24"/>
              </w:rPr>
              <w:t>округа</w:t>
            </w:r>
            <w:r w:rsidR="00050FC6" w:rsidRPr="00330534">
              <w:rPr>
                <w:sz w:val="24"/>
                <w:szCs w:val="24"/>
              </w:rPr>
              <w:t>;</w:t>
            </w:r>
          </w:p>
          <w:p w:rsidR="00350B3A" w:rsidRPr="00CA3269" w:rsidRDefault="00350B3A" w:rsidP="002B2EA2">
            <w:pPr>
              <w:jc w:val="both"/>
              <w:rPr>
                <w:color w:val="000000"/>
                <w:sz w:val="24"/>
                <w:szCs w:val="24"/>
              </w:rPr>
            </w:pP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50FC6" w:rsidRPr="00330534" w:rsidRDefault="00050FC6" w:rsidP="00050FC6">
            <w:pPr>
              <w:widowControl w:val="0"/>
              <w:jc w:val="both"/>
              <w:rPr>
                <w:sz w:val="24"/>
                <w:szCs w:val="24"/>
              </w:rPr>
            </w:pPr>
            <w:r>
              <w:rPr>
                <w:sz w:val="24"/>
                <w:szCs w:val="24"/>
              </w:rPr>
              <w:t>о</w:t>
            </w:r>
            <w:r w:rsidRPr="00330534">
              <w:rPr>
                <w:sz w:val="24"/>
                <w:szCs w:val="24"/>
              </w:rPr>
              <w:t xml:space="preserve">беспечение функционирования Управления образования </w:t>
            </w:r>
            <w:proofErr w:type="spellStart"/>
            <w:r>
              <w:rPr>
                <w:sz w:val="24"/>
                <w:szCs w:val="24"/>
              </w:rPr>
              <w:t>Кунашакского</w:t>
            </w:r>
            <w:proofErr w:type="spellEnd"/>
            <w:r w:rsidR="00A427CC">
              <w:rPr>
                <w:sz w:val="24"/>
                <w:szCs w:val="24"/>
              </w:rPr>
              <w:t xml:space="preserve"> муниципального округа</w:t>
            </w:r>
            <w:r>
              <w:rPr>
                <w:sz w:val="24"/>
                <w:szCs w:val="24"/>
              </w:rPr>
              <w:t>;</w:t>
            </w:r>
          </w:p>
          <w:p w:rsidR="00050FC6" w:rsidRPr="00330534" w:rsidRDefault="00050FC6" w:rsidP="00050FC6">
            <w:pPr>
              <w:widowControl w:val="0"/>
              <w:jc w:val="both"/>
              <w:rPr>
                <w:sz w:val="24"/>
                <w:szCs w:val="24"/>
              </w:rPr>
            </w:pPr>
            <w:r w:rsidRPr="00330534">
              <w:rPr>
                <w:sz w:val="24"/>
                <w:szCs w:val="24"/>
              </w:rPr>
              <w:t>обеспечение организационных, информационных и методически</w:t>
            </w:r>
            <w:r>
              <w:rPr>
                <w:sz w:val="24"/>
                <w:szCs w:val="24"/>
              </w:rPr>
              <w:t>х</w:t>
            </w:r>
            <w:r w:rsidRPr="00330534">
              <w:rPr>
                <w:sz w:val="24"/>
                <w:szCs w:val="24"/>
              </w:rPr>
              <w:t xml:space="preserve"> условий для реализации Программы, включая мероприятия с педагогами и общественную поддержку</w:t>
            </w:r>
            <w:r>
              <w:rPr>
                <w:sz w:val="24"/>
                <w:szCs w:val="24"/>
              </w:rPr>
              <w:t>.</w:t>
            </w:r>
          </w:p>
          <w:p w:rsidR="00350B3A" w:rsidRPr="00CA3269" w:rsidRDefault="00350B3A" w:rsidP="00050FC6">
            <w:pPr>
              <w:pStyle w:val="msonormalcxspmiddlecxspmiddle"/>
              <w:spacing w:before="0" w:beforeAutospacing="0" w:after="0" w:afterAutospacing="0"/>
              <w:contextualSpacing/>
              <w:jc w:val="both"/>
              <w:rPr>
                <w:color w:val="000000"/>
              </w:rPr>
            </w:pP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350B3A" w:rsidRPr="002B2EA2" w:rsidRDefault="002B2EA2" w:rsidP="002B2EA2">
            <w:pPr>
              <w:ind w:left="94" w:right="276"/>
              <w:jc w:val="center"/>
              <w:textAlignment w:val="top"/>
              <w:rPr>
                <w:sz w:val="24"/>
                <w:szCs w:val="24"/>
              </w:rPr>
            </w:pPr>
            <w:r w:rsidRPr="002B2EA2">
              <w:rPr>
                <w:sz w:val="24"/>
                <w:szCs w:val="24"/>
              </w:rPr>
              <w:t>1</w:t>
            </w:r>
          </w:p>
        </w:tc>
      </w:tr>
      <w:tr w:rsidR="00350B3A" w:rsidRPr="00CA3269" w:rsidTr="000A613E">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350B3A" w:rsidRPr="00CA3269" w:rsidRDefault="00350B3A" w:rsidP="002B2EA2">
            <w:pPr>
              <w:rPr>
                <w:sz w:val="24"/>
                <w:szCs w:val="24"/>
              </w:rPr>
            </w:pPr>
            <w:r w:rsidRPr="00CA3269">
              <w:rPr>
                <w:sz w:val="24"/>
                <w:szCs w:val="24"/>
              </w:rPr>
              <w:t>2</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50B3A" w:rsidRPr="00CA3269" w:rsidRDefault="00050FC6" w:rsidP="002B2EA2">
            <w:pPr>
              <w:pStyle w:val="msonormalcxspmiddlecxspmiddle"/>
              <w:spacing w:before="0" w:beforeAutospacing="0" w:after="0" w:afterAutospacing="0"/>
              <w:contextualSpacing/>
              <w:jc w:val="both"/>
              <w:rPr>
                <w:color w:val="000000"/>
              </w:rPr>
            </w:pPr>
            <w:r w:rsidRPr="00330534">
              <w:t>разраб</w:t>
            </w:r>
            <w:r>
              <w:t>отать</w:t>
            </w:r>
            <w:r w:rsidRPr="00330534">
              <w:t xml:space="preserve"> нормативные правовые, методические и иные документы, направленные на эффективное решение задач Программы;</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50B3A" w:rsidRPr="00CA3269" w:rsidRDefault="00050FC6" w:rsidP="002B2EA2">
            <w:pPr>
              <w:jc w:val="both"/>
              <w:rPr>
                <w:color w:val="000000"/>
                <w:sz w:val="24"/>
                <w:szCs w:val="24"/>
              </w:rPr>
            </w:pPr>
            <w:r w:rsidRPr="00330534">
              <w:rPr>
                <w:sz w:val="24"/>
                <w:szCs w:val="24"/>
              </w:rPr>
              <w:t>своевременное принятие нормативных правовых актов и подготовка методических рекомендаций, необходимых для реализации мероприятий Программы;</w:t>
            </w: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350B3A" w:rsidRPr="002B2EA2" w:rsidRDefault="002B2EA2" w:rsidP="002B2EA2">
            <w:pPr>
              <w:ind w:left="94" w:right="276"/>
              <w:jc w:val="center"/>
              <w:textAlignment w:val="top"/>
              <w:rPr>
                <w:sz w:val="24"/>
                <w:szCs w:val="24"/>
              </w:rPr>
            </w:pPr>
            <w:r w:rsidRPr="002B2EA2">
              <w:rPr>
                <w:sz w:val="24"/>
                <w:szCs w:val="24"/>
              </w:rPr>
              <w:t>1</w:t>
            </w:r>
          </w:p>
        </w:tc>
      </w:tr>
      <w:tr w:rsidR="00350B3A" w:rsidRPr="00CA3269" w:rsidTr="000A613E">
        <w:trPr>
          <w:trHeight w:val="765"/>
        </w:trPr>
        <w:tc>
          <w:tcPr>
            <w:tcW w:w="71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350B3A" w:rsidRPr="00CA3269" w:rsidRDefault="00350B3A" w:rsidP="002B2EA2">
            <w:pPr>
              <w:rPr>
                <w:sz w:val="24"/>
                <w:szCs w:val="24"/>
              </w:rPr>
            </w:pPr>
            <w:r w:rsidRPr="00CA3269">
              <w:rPr>
                <w:sz w:val="24"/>
                <w:szCs w:val="24"/>
              </w:rPr>
              <w:lastRenderedPageBreak/>
              <w:t>3</w:t>
            </w:r>
          </w:p>
        </w:tc>
        <w:tc>
          <w:tcPr>
            <w:tcW w:w="51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350B3A" w:rsidRPr="00CA3269" w:rsidRDefault="00050FC6" w:rsidP="002B2EA2">
            <w:pPr>
              <w:pStyle w:val="msonormalcxspmiddlecxspmiddle"/>
              <w:spacing w:before="0" w:beforeAutospacing="0" w:after="0" w:afterAutospacing="0"/>
              <w:contextualSpacing/>
              <w:jc w:val="both"/>
              <w:rPr>
                <w:color w:val="000000"/>
              </w:rPr>
            </w:pPr>
            <w:r w:rsidRPr="00330534">
              <w:t>пров</w:t>
            </w:r>
            <w:r>
              <w:t>ести</w:t>
            </w:r>
            <w:r w:rsidRPr="00330534">
              <w:t xml:space="preserve"> мониторинг хода реализации и информационное сопровождение Программы, анализ процессов и результатов с целью своевременности </w:t>
            </w:r>
            <w:r>
              <w:t>принятия управленческих решений</w:t>
            </w:r>
          </w:p>
        </w:tc>
        <w:tc>
          <w:tcPr>
            <w:tcW w:w="5129"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050FC6" w:rsidRDefault="00050FC6" w:rsidP="00050FC6">
            <w:pPr>
              <w:widowControl w:val="0"/>
              <w:jc w:val="both"/>
              <w:rPr>
                <w:sz w:val="24"/>
                <w:szCs w:val="24"/>
              </w:rPr>
            </w:pPr>
            <w:r w:rsidRPr="00330534">
              <w:rPr>
                <w:sz w:val="24"/>
                <w:szCs w:val="24"/>
              </w:rPr>
              <w:t>наличие системы мониторинга и контроля реализации Программы;</w:t>
            </w:r>
            <w:r w:rsidRPr="009C2B60">
              <w:rPr>
                <w:sz w:val="24"/>
                <w:szCs w:val="24"/>
              </w:rPr>
              <w:t xml:space="preserve"> </w:t>
            </w:r>
          </w:p>
          <w:p w:rsidR="00050FC6" w:rsidRPr="009C2B60" w:rsidRDefault="00050FC6" w:rsidP="00050FC6">
            <w:pPr>
              <w:widowControl w:val="0"/>
              <w:jc w:val="both"/>
              <w:rPr>
                <w:sz w:val="24"/>
                <w:szCs w:val="24"/>
              </w:rPr>
            </w:pPr>
            <w:r w:rsidRPr="009C2B60">
              <w:rPr>
                <w:sz w:val="24"/>
                <w:szCs w:val="24"/>
              </w:rPr>
              <w:t>публикация  аналитических материалов о ходе и результатах реализации Программы;</w:t>
            </w:r>
          </w:p>
          <w:p w:rsidR="00050FC6" w:rsidRPr="00330534" w:rsidRDefault="00050FC6" w:rsidP="00050FC6">
            <w:pPr>
              <w:widowControl w:val="0"/>
              <w:jc w:val="both"/>
              <w:rPr>
                <w:sz w:val="24"/>
                <w:szCs w:val="24"/>
              </w:rPr>
            </w:pPr>
            <w:r w:rsidRPr="00330534">
              <w:rPr>
                <w:sz w:val="24"/>
                <w:szCs w:val="24"/>
              </w:rPr>
              <w:t>высокий уровень открытости информации о результатах муниципальной системы образования, в том числе через ежегодную публикацию доклада;</w:t>
            </w:r>
          </w:p>
          <w:p w:rsidR="00050FC6" w:rsidRPr="00330534" w:rsidRDefault="00050FC6" w:rsidP="00050FC6">
            <w:pPr>
              <w:widowControl w:val="0"/>
              <w:jc w:val="both"/>
              <w:rPr>
                <w:sz w:val="24"/>
                <w:szCs w:val="24"/>
              </w:rPr>
            </w:pPr>
            <w:r w:rsidRPr="00330534">
              <w:rPr>
                <w:sz w:val="24"/>
                <w:szCs w:val="24"/>
              </w:rPr>
              <w:t>общественная поддержка идей Программы.</w:t>
            </w:r>
          </w:p>
          <w:p w:rsidR="00350B3A" w:rsidRPr="00CA3269" w:rsidRDefault="00350B3A" w:rsidP="002B2EA2">
            <w:pPr>
              <w:jc w:val="both"/>
              <w:rPr>
                <w:color w:val="000000"/>
                <w:sz w:val="24"/>
                <w:szCs w:val="24"/>
              </w:rPr>
            </w:pPr>
          </w:p>
        </w:tc>
        <w:tc>
          <w:tcPr>
            <w:tcW w:w="4523" w:type="dxa"/>
            <w:tcBorders>
              <w:top w:val="single" w:sz="4" w:space="0" w:color="auto"/>
              <w:left w:val="single" w:sz="4" w:space="0" w:color="auto"/>
              <w:bottom w:val="single" w:sz="4" w:space="0" w:color="auto"/>
              <w:right w:val="single" w:sz="4" w:space="0" w:color="auto"/>
            </w:tcBorders>
            <w:shd w:val="clear" w:color="auto" w:fill="auto"/>
          </w:tcPr>
          <w:p w:rsidR="00350B3A" w:rsidRPr="002B2EA2" w:rsidRDefault="002B2EA2" w:rsidP="002B2EA2">
            <w:pPr>
              <w:ind w:left="94" w:right="276"/>
              <w:jc w:val="center"/>
              <w:textAlignment w:val="top"/>
              <w:rPr>
                <w:sz w:val="24"/>
                <w:szCs w:val="24"/>
              </w:rPr>
            </w:pPr>
            <w:r w:rsidRPr="002B2EA2">
              <w:rPr>
                <w:sz w:val="24"/>
                <w:szCs w:val="24"/>
              </w:rPr>
              <w:t>1</w:t>
            </w:r>
          </w:p>
        </w:tc>
      </w:tr>
    </w:tbl>
    <w:p w:rsidR="00350B3A" w:rsidRDefault="00350B3A" w:rsidP="00350B3A">
      <w:pPr>
        <w:pStyle w:val="msonormalcxspmiddlecxspmiddle"/>
        <w:spacing w:before="0" w:beforeAutospacing="0" w:after="0" w:afterAutospacing="0"/>
        <w:contextualSpacing/>
        <w:jc w:val="both"/>
      </w:pPr>
    </w:p>
    <w:tbl>
      <w:tblPr>
        <w:tblW w:w="13597" w:type="dxa"/>
        <w:tblInd w:w="93" w:type="dxa"/>
        <w:tblLook w:val="04A0" w:firstRow="1" w:lastRow="0" w:firstColumn="1" w:lastColumn="0" w:noHBand="0" w:noVBand="1"/>
      </w:tblPr>
      <w:tblGrid>
        <w:gridCol w:w="13597"/>
      </w:tblGrid>
      <w:tr w:rsidR="001542BB" w:rsidRPr="001542BB" w:rsidTr="00403BC0">
        <w:trPr>
          <w:trHeight w:val="330"/>
        </w:trPr>
        <w:tc>
          <w:tcPr>
            <w:tcW w:w="13597" w:type="dxa"/>
            <w:shd w:val="clear" w:color="auto" w:fill="auto"/>
            <w:noWrap/>
            <w:vAlign w:val="center"/>
            <w:hideMark/>
          </w:tcPr>
          <w:tbl>
            <w:tblPr>
              <w:tblW w:w="13381" w:type="dxa"/>
              <w:tblLook w:val="04A0" w:firstRow="1" w:lastRow="0" w:firstColumn="1" w:lastColumn="0" w:noHBand="0" w:noVBand="1"/>
            </w:tblPr>
            <w:tblGrid>
              <w:gridCol w:w="2120"/>
              <w:gridCol w:w="1487"/>
              <w:gridCol w:w="1926"/>
              <w:gridCol w:w="1780"/>
              <w:gridCol w:w="1540"/>
              <w:gridCol w:w="1660"/>
              <w:gridCol w:w="696"/>
              <w:gridCol w:w="696"/>
              <w:gridCol w:w="1476"/>
            </w:tblGrid>
            <w:tr w:rsidR="00F14722" w:rsidRPr="00F14722" w:rsidTr="00403BC0">
              <w:trPr>
                <w:trHeight w:val="330"/>
              </w:trPr>
              <w:tc>
                <w:tcPr>
                  <w:tcW w:w="13381" w:type="dxa"/>
                  <w:gridSpan w:val="9"/>
                  <w:tcBorders>
                    <w:bottom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 xml:space="preserve">Финансирование мероприятий, в </w:t>
                  </w:r>
                  <w:proofErr w:type="spellStart"/>
                  <w:r w:rsidRPr="00F14722">
                    <w:rPr>
                      <w:b/>
                      <w:bCs/>
                      <w:color w:val="000000"/>
                      <w:sz w:val="24"/>
                      <w:szCs w:val="24"/>
                    </w:rPr>
                    <w:t>тыс</w:t>
                  </w:r>
                  <w:proofErr w:type="gramStart"/>
                  <w:r w:rsidRPr="00F14722">
                    <w:rPr>
                      <w:b/>
                      <w:bCs/>
                      <w:color w:val="000000"/>
                      <w:sz w:val="24"/>
                      <w:szCs w:val="24"/>
                    </w:rPr>
                    <w:t>.р</w:t>
                  </w:r>
                  <w:proofErr w:type="gramEnd"/>
                  <w:r w:rsidRPr="00F14722">
                    <w:rPr>
                      <w:b/>
                      <w:bCs/>
                      <w:color w:val="000000"/>
                      <w:sz w:val="24"/>
                      <w:szCs w:val="24"/>
                    </w:rPr>
                    <w:t>уб</w:t>
                  </w:r>
                  <w:proofErr w:type="spellEnd"/>
                </w:p>
              </w:tc>
            </w:tr>
            <w:tr w:rsidR="00F14722" w:rsidRPr="00F14722" w:rsidTr="00403BC0">
              <w:trPr>
                <w:trHeight w:val="96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 </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proofErr w:type="spellStart"/>
                  <w:r w:rsidRPr="00F14722">
                    <w:rPr>
                      <w:color w:val="000000"/>
                      <w:sz w:val="24"/>
                      <w:szCs w:val="24"/>
                    </w:rPr>
                    <w:t>Источнии</w:t>
                  </w:r>
                  <w:proofErr w:type="spellEnd"/>
                  <w:r w:rsidRPr="00F14722">
                    <w:rPr>
                      <w:color w:val="000000"/>
                      <w:sz w:val="24"/>
                      <w:szCs w:val="24"/>
                    </w:rPr>
                    <w:t xml:space="preserve"> финансирования</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2026</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2027</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2028</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2029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2030</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722" w:rsidRPr="00F14722" w:rsidRDefault="00F14722" w:rsidP="00F14722">
                  <w:pPr>
                    <w:overflowPunct/>
                    <w:autoSpaceDE/>
                    <w:autoSpaceDN/>
                    <w:adjustRightInd/>
                    <w:textAlignment w:val="auto"/>
                    <w:rPr>
                      <w:color w:val="000000"/>
                      <w:sz w:val="24"/>
                      <w:szCs w:val="24"/>
                    </w:rPr>
                  </w:pPr>
                  <w:r w:rsidRPr="00F14722">
                    <w:rPr>
                      <w:color w:val="000000"/>
                      <w:sz w:val="24"/>
                      <w:szCs w:val="24"/>
                    </w:rPr>
                    <w:t>Итого за период</w:t>
                  </w:r>
                </w:p>
              </w:tc>
            </w:tr>
            <w:tr w:rsidR="00F14722" w:rsidRPr="00F14722" w:rsidTr="00403BC0">
              <w:trPr>
                <w:trHeight w:val="645"/>
              </w:trPr>
              <w:tc>
                <w:tcPr>
                  <w:tcW w:w="212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Прочие мероприятия в сфере образования</w:t>
                  </w:r>
                </w:p>
              </w:tc>
              <w:tc>
                <w:tcPr>
                  <w:tcW w:w="148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 xml:space="preserve">Управление образования </w:t>
                  </w:r>
                </w:p>
              </w:tc>
              <w:tc>
                <w:tcPr>
                  <w:tcW w:w="1926"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областной бюджет</w:t>
                  </w:r>
                </w:p>
              </w:tc>
              <w:tc>
                <w:tcPr>
                  <w:tcW w:w="1780"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304,57237</w:t>
                  </w:r>
                </w:p>
              </w:tc>
              <w:tc>
                <w:tcPr>
                  <w:tcW w:w="1540"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305,57237</w:t>
                  </w:r>
                </w:p>
              </w:tc>
              <w:tc>
                <w:tcPr>
                  <w:tcW w:w="1660"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306,57237</w:t>
                  </w:r>
                </w:p>
              </w:tc>
              <w:tc>
                <w:tcPr>
                  <w:tcW w:w="696"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696"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single" w:sz="4" w:space="0" w:color="auto"/>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916,71711</w:t>
                  </w:r>
                </w:p>
              </w:tc>
            </w:tr>
            <w:tr w:rsidR="00F14722" w:rsidRPr="00F14722" w:rsidTr="00F14722">
              <w:trPr>
                <w:trHeight w:val="645"/>
              </w:trPr>
              <w:tc>
                <w:tcPr>
                  <w:tcW w:w="2120" w:type="dxa"/>
                  <w:vMerge/>
                  <w:tcBorders>
                    <w:top w:val="nil"/>
                    <w:left w:val="single" w:sz="8" w:space="0" w:color="auto"/>
                    <w:bottom w:val="single" w:sz="8" w:space="0" w:color="000000"/>
                    <w:right w:val="single" w:sz="8" w:space="0" w:color="auto"/>
                  </w:tcBorders>
                  <w:vAlign w:val="center"/>
                  <w:hideMark/>
                </w:tcPr>
                <w:p w:rsidR="00F14722" w:rsidRPr="00F14722" w:rsidRDefault="00F14722" w:rsidP="00F14722">
                  <w:pPr>
                    <w:overflowPunct/>
                    <w:autoSpaceDE/>
                    <w:autoSpaceDN/>
                    <w:adjustRightInd/>
                    <w:textAlignment w:val="auto"/>
                    <w:rPr>
                      <w:color w:val="000000"/>
                      <w:sz w:val="24"/>
                      <w:szCs w:val="24"/>
                    </w:rPr>
                  </w:pPr>
                </w:p>
              </w:tc>
              <w:tc>
                <w:tcPr>
                  <w:tcW w:w="1487" w:type="dxa"/>
                  <w:vMerge/>
                  <w:tcBorders>
                    <w:top w:val="nil"/>
                    <w:left w:val="single" w:sz="8" w:space="0" w:color="auto"/>
                    <w:bottom w:val="single" w:sz="8" w:space="0" w:color="000000"/>
                    <w:right w:val="single" w:sz="8" w:space="0" w:color="auto"/>
                  </w:tcBorders>
                  <w:vAlign w:val="center"/>
                  <w:hideMark/>
                </w:tcPr>
                <w:p w:rsidR="00F14722" w:rsidRPr="00F14722" w:rsidRDefault="00F14722" w:rsidP="00F14722">
                  <w:pPr>
                    <w:overflowPunct/>
                    <w:autoSpaceDE/>
                    <w:autoSpaceDN/>
                    <w:adjustRightInd/>
                    <w:textAlignment w:val="auto"/>
                    <w:rPr>
                      <w:color w:val="000000"/>
                      <w:sz w:val="24"/>
                      <w:szCs w:val="24"/>
                    </w:rPr>
                  </w:pPr>
                </w:p>
              </w:tc>
              <w:tc>
                <w:tcPr>
                  <w:tcW w:w="192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местный бюджет</w:t>
                  </w:r>
                </w:p>
              </w:tc>
              <w:tc>
                <w:tcPr>
                  <w:tcW w:w="1780"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53211,04613</w:t>
                  </w:r>
                </w:p>
              </w:tc>
              <w:tc>
                <w:tcPr>
                  <w:tcW w:w="1540"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55790,11041</w:t>
                  </w:r>
                </w:p>
              </w:tc>
              <w:tc>
                <w:tcPr>
                  <w:tcW w:w="1660"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55790,11041</w:t>
                  </w:r>
                </w:p>
              </w:tc>
              <w:tc>
                <w:tcPr>
                  <w:tcW w:w="69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69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0</w:t>
                  </w:r>
                </w:p>
              </w:tc>
              <w:tc>
                <w:tcPr>
                  <w:tcW w:w="147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color w:val="000000"/>
                      <w:sz w:val="24"/>
                      <w:szCs w:val="24"/>
                    </w:rPr>
                  </w:pPr>
                  <w:r w:rsidRPr="00F14722">
                    <w:rPr>
                      <w:color w:val="000000"/>
                      <w:sz w:val="24"/>
                      <w:szCs w:val="24"/>
                    </w:rPr>
                    <w:t>164791,267</w:t>
                  </w:r>
                </w:p>
              </w:tc>
            </w:tr>
            <w:tr w:rsidR="00F14722" w:rsidRPr="00F14722" w:rsidTr="00F14722">
              <w:trPr>
                <w:trHeight w:val="330"/>
              </w:trPr>
              <w:tc>
                <w:tcPr>
                  <w:tcW w:w="3607" w:type="dxa"/>
                  <w:gridSpan w:val="2"/>
                  <w:tcBorders>
                    <w:top w:val="nil"/>
                    <w:left w:val="single" w:sz="8" w:space="0" w:color="auto"/>
                    <w:bottom w:val="single" w:sz="8" w:space="0" w:color="auto"/>
                    <w:right w:val="single" w:sz="8" w:space="0" w:color="000000"/>
                  </w:tcBorders>
                  <w:shd w:val="clear" w:color="auto" w:fill="auto"/>
                  <w:vAlign w:val="center"/>
                  <w:hideMark/>
                </w:tcPr>
                <w:p w:rsidR="00F14722" w:rsidRPr="00F14722" w:rsidRDefault="00F14722" w:rsidP="00F14722">
                  <w:pPr>
                    <w:overflowPunct/>
                    <w:autoSpaceDE/>
                    <w:autoSpaceDN/>
                    <w:adjustRightInd/>
                    <w:jc w:val="right"/>
                    <w:textAlignment w:val="auto"/>
                    <w:rPr>
                      <w:color w:val="000000"/>
                      <w:sz w:val="24"/>
                      <w:szCs w:val="24"/>
                    </w:rPr>
                  </w:pPr>
                  <w:r w:rsidRPr="00F14722">
                    <w:rPr>
                      <w:color w:val="000000"/>
                      <w:sz w:val="24"/>
                      <w:szCs w:val="24"/>
                    </w:rPr>
                    <w:t>ИТОГО:</w:t>
                  </w:r>
                </w:p>
              </w:tc>
              <w:tc>
                <w:tcPr>
                  <w:tcW w:w="192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 </w:t>
                  </w:r>
                </w:p>
              </w:tc>
              <w:tc>
                <w:tcPr>
                  <w:tcW w:w="1780"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53515,61850</w:t>
                  </w:r>
                </w:p>
              </w:tc>
              <w:tc>
                <w:tcPr>
                  <w:tcW w:w="1540"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56095,68278</w:t>
                  </w:r>
                </w:p>
              </w:tc>
              <w:tc>
                <w:tcPr>
                  <w:tcW w:w="1660"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56096,68278</w:t>
                  </w:r>
                </w:p>
              </w:tc>
              <w:tc>
                <w:tcPr>
                  <w:tcW w:w="69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0</w:t>
                  </w:r>
                </w:p>
              </w:tc>
              <w:tc>
                <w:tcPr>
                  <w:tcW w:w="69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0</w:t>
                  </w:r>
                </w:p>
              </w:tc>
              <w:tc>
                <w:tcPr>
                  <w:tcW w:w="1476" w:type="dxa"/>
                  <w:tcBorders>
                    <w:top w:val="nil"/>
                    <w:left w:val="nil"/>
                    <w:bottom w:val="single" w:sz="8" w:space="0" w:color="auto"/>
                    <w:right w:val="single" w:sz="8" w:space="0" w:color="auto"/>
                  </w:tcBorders>
                  <w:shd w:val="clear" w:color="auto" w:fill="auto"/>
                  <w:vAlign w:val="center"/>
                  <w:hideMark/>
                </w:tcPr>
                <w:p w:rsidR="00F14722" w:rsidRPr="00F14722" w:rsidRDefault="00F14722" w:rsidP="00F14722">
                  <w:pPr>
                    <w:overflowPunct/>
                    <w:autoSpaceDE/>
                    <w:autoSpaceDN/>
                    <w:adjustRightInd/>
                    <w:jc w:val="center"/>
                    <w:textAlignment w:val="auto"/>
                    <w:rPr>
                      <w:b/>
                      <w:bCs/>
                      <w:color w:val="000000"/>
                      <w:sz w:val="24"/>
                      <w:szCs w:val="24"/>
                    </w:rPr>
                  </w:pPr>
                  <w:r w:rsidRPr="00F14722">
                    <w:rPr>
                      <w:b/>
                      <w:bCs/>
                      <w:color w:val="000000"/>
                      <w:sz w:val="24"/>
                      <w:szCs w:val="24"/>
                    </w:rPr>
                    <w:t>165707,9841</w:t>
                  </w:r>
                </w:p>
              </w:tc>
            </w:tr>
          </w:tbl>
          <w:p w:rsidR="00F14722" w:rsidRPr="001542BB" w:rsidRDefault="00F14722" w:rsidP="001542BB">
            <w:pPr>
              <w:overflowPunct/>
              <w:autoSpaceDE/>
              <w:autoSpaceDN/>
              <w:adjustRightInd/>
              <w:jc w:val="center"/>
              <w:textAlignment w:val="auto"/>
              <w:rPr>
                <w:b/>
                <w:bCs/>
                <w:color w:val="000000"/>
                <w:sz w:val="24"/>
                <w:szCs w:val="24"/>
              </w:rPr>
            </w:pPr>
          </w:p>
        </w:tc>
      </w:tr>
    </w:tbl>
    <w:p w:rsidR="001542BB" w:rsidRDefault="001542BB" w:rsidP="00350B3A">
      <w:pPr>
        <w:pStyle w:val="msonormalcxspmiddlecxspmiddle"/>
        <w:spacing w:before="0" w:beforeAutospacing="0" w:after="0" w:afterAutospacing="0"/>
        <w:ind w:left="720"/>
        <w:contextualSpacing/>
        <w:jc w:val="both"/>
        <w:rPr>
          <w:b/>
        </w:rPr>
      </w:pPr>
    </w:p>
    <w:p w:rsidR="00C71EF5" w:rsidRPr="00350B3A" w:rsidRDefault="00C71EF5" w:rsidP="00350B3A">
      <w:pPr>
        <w:pStyle w:val="msonormalcxspmiddlecxspmiddle"/>
        <w:spacing w:before="0" w:beforeAutospacing="0" w:after="0" w:afterAutospacing="0"/>
        <w:ind w:left="720"/>
        <w:contextualSpacing/>
        <w:jc w:val="both"/>
        <w:rPr>
          <w:b/>
        </w:rPr>
      </w:pPr>
    </w:p>
    <w:p w:rsidR="00350B3A" w:rsidRPr="003E488D" w:rsidRDefault="00350B3A" w:rsidP="00350B3A">
      <w:pPr>
        <w:pStyle w:val="msonormalcxspmiddlecxspmiddle"/>
        <w:spacing w:before="0" w:beforeAutospacing="0" w:after="0" w:afterAutospacing="0"/>
        <w:contextualSpacing/>
        <w:jc w:val="both"/>
        <w:sectPr w:rsidR="00350B3A" w:rsidRPr="003E488D" w:rsidSect="005E2A7C">
          <w:pgSz w:w="16838" w:h="11906" w:orient="landscape"/>
          <w:pgMar w:top="856" w:right="851" w:bottom="1049" w:left="851" w:header="181" w:footer="709" w:gutter="0"/>
          <w:cols w:space="720"/>
          <w:docGrid w:linePitch="272"/>
        </w:sectPr>
      </w:pPr>
    </w:p>
    <w:p w:rsidR="002B2EA2" w:rsidRPr="00556064" w:rsidRDefault="002B2EA2" w:rsidP="002B2EA2">
      <w:pPr>
        <w:ind w:left="5190"/>
        <w:rPr>
          <w:sz w:val="24"/>
          <w:szCs w:val="24"/>
        </w:rPr>
      </w:pPr>
      <w:r w:rsidRPr="00556064">
        <w:rPr>
          <w:sz w:val="24"/>
          <w:szCs w:val="24"/>
        </w:rPr>
        <w:lastRenderedPageBreak/>
        <w:t xml:space="preserve">Приложение </w:t>
      </w:r>
      <w:r w:rsidR="00C92C37">
        <w:rPr>
          <w:sz w:val="24"/>
          <w:szCs w:val="24"/>
        </w:rPr>
        <w:t>7</w:t>
      </w:r>
    </w:p>
    <w:p w:rsidR="002B2EA2" w:rsidRPr="00556064" w:rsidRDefault="002B2EA2" w:rsidP="002B2EA2">
      <w:pPr>
        <w:ind w:left="5190"/>
        <w:rPr>
          <w:sz w:val="24"/>
          <w:szCs w:val="24"/>
        </w:rPr>
      </w:pPr>
      <w:r w:rsidRPr="00556064">
        <w:rPr>
          <w:sz w:val="24"/>
          <w:szCs w:val="24"/>
        </w:rPr>
        <w:t>к постановлению администрации</w:t>
      </w:r>
    </w:p>
    <w:p w:rsidR="002B2EA2" w:rsidRPr="00556064" w:rsidRDefault="002B2EA2" w:rsidP="002B2EA2">
      <w:pPr>
        <w:ind w:left="5190"/>
        <w:rPr>
          <w:sz w:val="24"/>
          <w:szCs w:val="24"/>
        </w:rPr>
      </w:pPr>
      <w:proofErr w:type="spellStart"/>
      <w:r w:rsidRPr="00556064">
        <w:rPr>
          <w:sz w:val="24"/>
          <w:szCs w:val="24"/>
        </w:rPr>
        <w:t>Кунашакского</w:t>
      </w:r>
      <w:proofErr w:type="spellEnd"/>
      <w:r w:rsidRPr="00556064">
        <w:rPr>
          <w:sz w:val="24"/>
          <w:szCs w:val="24"/>
        </w:rPr>
        <w:t xml:space="preserve"> муниципального округа</w:t>
      </w:r>
    </w:p>
    <w:p w:rsidR="002B2EA2" w:rsidRPr="00556064" w:rsidRDefault="002B2EA2" w:rsidP="002B2EA2">
      <w:pPr>
        <w:ind w:left="5190"/>
        <w:rPr>
          <w:sz w:val="24"/>
          <w:szCs w:val="24"/>
        </w:rPr>
      </w:pPr>
      <w:r w:rsidRPr="00556064">
        <w:rPr>
          <w:sz w:val="24"/>
          <w:szCs w:val="24"/>
        </w:rPr>
        <w:t xml:space="preserve">от                          </w:t>
      </w:r>
      <w:proofErr w:type="gramStart"/>
      <w:r w:rsidRPr="00556064">
        <w:rPr>
          <w:sz w:val="24"/>
          <w:szCs w:val="24"/>
        </w:rPr>
        <w:t>г</w:t>
      </w:r>
      <w:proofErr w:type="gramEnd"/>
      <w:r w:rsidRPr="00556064">
        <w:rPr>
          <w:sz w:val="24"/>
          <w:szCs w:val="24"/>
        </w:rPr>
        <w:t xml:space="preserve">. № </w:t>
      </w:r>
    </w:p>
    <w:p w:rsidR="002B2EA2" w:rsidRPr="00556064" w:rsidRDefault="002B2EA2" w:rsidP="002B2EA2">
      <w:pPr>
        <w:jc w:val="both"/>
        <w:rPr>
          <w:b/>
          <w:sz w:val="24"/>
          <w:szCs w:val="24"/>
        </w:rPr>
      </w:pPr>
    </w:p>
    <w:p w:rsidR="00556064" w:rsidRDefault="00556064" w:rsidP="002B2EA2">
      <w:pPr>
        <w:overflowPunct/>
        <w:autoSpaceDE/>
        <w:adjustRightInd/>
        <w:spacing w:after="160" w:line="256" w:lineRule="auto"/>
        <w:jc w:val="center"/>
        <w:rPr>
          <w:b/>
          <w:sz w:val="24"/>
          <w:szCs w:val="24"/>
        </w:rPr>
      </w:pPr>
    </w:p>
    <w:p w:rsidR="00556064" w:rsidRDefault="002B2EA2" w:rsidP="00556064">
      <w:pPr>
        <w:overflowPunct/>
        <w:autoSpaceDE/>
        <w:adjustRightInd/>
        <w:spacing w:line="256" w:lineRule="auto"/>
        <w:jc w:val="center"/>
        <w:rPr>
          <w:b/>
          <w:sz w:val="24"/>
          <w:szCs w:val="24"/>
        </w:rPr>
      </w:pPr>
      <w:r w:rsidRPr="00556064">
        <w:rPr>
          <w:b/>
          <w:sz w:val="24"/>
          <w:szCs w:val="24"/>
        </w:rPr>
        <w:t xml:space="preserve">ПАСПОРТ </w:t>
      </w:r>
    </w:p>
    <w:p w:rsidR="002B2EA2" w:rsidRPr="00556064" w:rsidRDefault="002B2EA2" w:rsidP="00556064">
      <w:pPr>
        <w:overflowPunct/>
        <w:autoSpaceDE/>
        <w:adjustRightInd/>
        <w:spacing w:line="256" w:lineRule="auto"/>
        <w:jc w:val="center"/>
        <w:rPr>
          <w:sz w:val="24"/>
          <w:szCs w:val="24"/>
        </w:rPr>
      </w:pPr>
      <w:r w:rsidRPr="00556064">
        <w:rPr>
          <w:b/>
          <w:sz w:val="24"/>
          <w:szCs w:val="24"/>
        </w:rPr>
        <w:t xml:space="preserve">подпрограммы </w:t>
      </w:r>
      <w:r w:rsidR="00556064" w:rsidRPr="00556064">
        <w:rPr>
          <w:sz w:val="24"/>
          <w:szCs w:val="24"/>
        </w:rPr>
        <w:t>«Проведение мероприятий в соответствии с Календарным планом Управления образования</w:t>
      </w:r>
      <w:r w:rsidR="00556064">
        <w:rPr>
          <w:sz w:val="24"/>
          <w:szCs w:val="24"/>
        </w:rPr>
        <w:t>»</w:t>
      </w:r>
    </w:p>
    <w:p w:rsidR="002B2EA2" w:rsidRPr="00556064" w:rsidRDefault="002B2EA2" w:rsidP="002B2EA2">
      <w:pPr>
        <w:jc w:val="center"/>
        <w:rPr>
          <w:b/>
          <w:sz w:val="24"/>
          <w:szCs w:val="24"/>
        </w:rPr>
      </w:pPr>
      <w:r w:rsidRPr="00556064">
        <w:rPr>
          <w:b/>
          <w:bCs/>
          <w:sz w:val="24"/>
          <w:szCs w:val="24"/>
        </w:rPr>
        <w:t xml:space="preserve">   </w:t>
      </w:r>
      <w:r w:rsidRPr="00556064">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6435"/>
      </w:tblGrid>
      <w:tr w:rsidR="002B2EA2" w:rsidRPr="00556064" w:rsidTr="00556064">
        <w:trPr>
          <w:trHeight w:val="388"/>
        </w:trPr>
        <w:tc>
          <w:tcPr>
            <w:tcW w:w="1851"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spacing w:line="256" w:lineRule="auto"/>
              <w:rPr>
                <w:sz w:val="24"/>
                <w:szCs w:val="24"/>
                <w:lang w:eastAsia="en-US"/>
              </w:rPr>
            </w:pPr>
            <w:r w:rsidRPr="00556064">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2B2EA2" w:rsidRPr="00556064" w:rsidRDefault="002B2EA2" w:rsidP="00A427CC">
            <w:pPr>
              <w:spacing w:line="256" w:lineRule="auto"/>
              <w:jc w:val="both"/>
              <w:rPr>
                <w:sz w:val="24"/>
                <w:szCs w:val="24"/>
                <w:lang w:eastAsia="en-US"/>
              </w:rPr>
            </w:pPr>
            <w:r w:rsidRPr="00556064">
              <w:rPr>
                <w:sz w:val="24"/>
                <w:szCs w:val="24"/>
                <w:lang w:eastAsia="en-US"/>
              </w:rPr>
              <w:t xml:space="preserve">Заместитель главы </w:t>
            </w:r>
            <w:r w:rsidR="00A427CC">
              <w:rPr>
                <w:sz w:val="24"/>
                <w:szCs w:val="24"/>
                <w:lang w:eastAsia="en-US"/>
              </w:rPr>
              <w:t>округа</w:t>
            </w:r>
            <w:r w:rsidRPr="00556064">
              <w:rPr>
                <w:sz w:val="24"/>
                <w:szCs w:val="24"/>
                <w:lang w:eastAsia="en-US"/>
              </w:rPr>
              <w:t xml:space="preserve"> по социальным вопросам.</w:t>
            </w:r>
          </w:p>
        </w:tc>
      </w:tr>
      <w:tr w:rsidR="002B2EA2" w:rsidRPr="00556064" w:rsidTr="00556064">
        <w:trPr>
          <w:trHeight w:val="794"/>
        </w:trPr>
        <w:tc>
          <w:tcPr>
            <w:tcW w:w="1851"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spacing w:line="256" w:lineRule="auto"/>
              <w:rPr>
                <w:sz w:val="24"/>
                <w:szCs w:val="24"/>
                <w:lang w:eastAsia="en-US"/>
              </w:rPr>
            </w:pPr>
            <w:r w:rsidRPr="00556064">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spacing w:line="256" w:lineRule="auto"/>
              <w:jc w:val="both"/>
              <w:rPr>
                <w:sz w:val="24"/>
                <w:szCs w:val="24"/>
                <w:lang w:eastAsia="en-US"/>
              </w:rPr>
            </w:pPr>
            <w:r w:rsidRPr="00556064">
              <w:rPr>
                <w:sz w:val="24"/>
                <w:szCs w:val="24"/>
                <w:lang w:eastAsia="en-US"/>
              </w:rPr>
              <w:t xml:space="preserve">Управление образования администрации </w:t>
            </w:r>
            <w:proofErr w:type="spellStart"/>
            <w:r w:rsidRPr="00556064">
              <w:rPr>
                <w:sz w:val="24"/>
                <w:szCs w:val="24"/>
                <w:lang w:eastAsia="en-US"/>
              </w:rPr>
              <w:t>Кунашакского</w:t>
            </w:r>
            <w:proofErr w:type="spellEnd"/>
            <w:r w:rsidRPr="00556064">
              <w:rPr>
                <w:sz w:val="24"/>
                <w:szCs w:val="24"/>
                <w:lang w:eastAsia="en-US"/>
              </w:rPr>
              <w:t xml:space="preserve"> муниципального округа</w:t>
            </w:r>
          </w:p>
        </w:tc>
      </w:tr>
      <w:tr w:rsidR="002B2EA2" w:rsidRPr="00556064" w:rsidTr="002B2EA2">
        <w:tc>
          <w:tcPr>
            <w:tcW w:w="1851"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spacing w:line="256" w:lineRule="auto"/>
              <w:rPr>
                <w:sz w:val="24"/>
                <w:szCs w:val="24"/>
                <w:lang w:eastAsia="en-US"/>
              </w:rPr>
            </w:pPr>
            <w:r w:rsidRPr="00556064">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2B2EA2" w:rsidRPr="00556064" w:rsidRDefault="002B2EA2" w:rsidP="00556064">
            <w:pPr>
              <w:pStyle w:val="af9"/>
              <w:ind w:firstLine="0"/>
              <w:rPr>
                <w:sz w:val="24"/>
                <w:szCs w:val="24"/>
              </w:rPr>
            </w:pPr>
            <w:r w:rsidRPr="00556064">
              <w:rPr>
                <w:sz w:val="24"/>
                <w:szCs w:val="24"/>
              </w:rPr>
              <w:t xml:space="preserve">Образовательные </w:t>
            </w:r>
            <w:r w:rsidR="00556064">
              <w:rPr>
                <w:sz w:val="24"/>
                <w:szCs w:val="24"/>
              </w:rPr>
              <w:t>организации</w:t>
            </w:r>
            <w:r w:rsidRPr="00556064">
              <w:rPr>
                <w:sz w:val="24"/>
                <w:szCs w:val="24"/>
              </w:rPr>
              <w:t xml:space="preserve"> (далее – О</w:t>
            </w:r>
            <w:r w:rsidR="00556064">
              <w:rPr>
                <w:sz w:val="24"/>
                <w:szCs w:val="24"/>
              </w:rPr>
              <w:t>О</w:t>
            </w:r>
            <w:r w:rsidRPr="00556064">
              <w:rPr>
                <w:sz w:val="24"/>
                <w:szCs w:val="24"/>
              </w:rPr>
              <w:t>)</w:t>
            </w:r>
          </w:p>
        </w:tc>
      </w:tr>
      <w:tr w:rsidR="002B2EA2" w:rsidRPr="00556064" w:rsidTr="002B2EA2">
        <w:tc>
          <w:tcPr>
            <w:tcW w:w="1851"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spacing w:line="256" w:lineRule="auto"/>
              <w:rPr>
                <w:sz w:val="24"/>
                <w:szCs w:val="24"/>
                <w:lang w:eastAsia="en-US"/>
              </w:rPr>
            </w:pPr>
            <w:r w:rsidRPr="00556064">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jc w:val="both"/>
              <w:rPr>
                <w:sz w:val="24"/>
                <w:szCs w:val="24"/>
              </w:rPr>
            </w:pPr>
            <w:r w:rsidRPr="00556064">
              <w:rPr>
                <w:sz w:val="24"/>
                <w:szCs w:val="24"/>
              </w:rPr>
              <w:t>2026-2030</w:t>
            </w:r>
          </w:p>
        </w:tc>
      </w:tr>
      <w:tr w:rsidR="002B2EA2" w:rsidRPr="00556064" w:rsidTr="001A334D">
        <w:tc>
          <w:tcPr>
            <w:tcW w:w="1851" w:type="pct"/>
            <w:tcBorders>
              <w:top w:val="single" w:sz="4" w:space="0" w:color="auto"/>
              <w:left w:val="single" w:sz="4" w:space="0" w:color="auto"/>
              <w:bottom w:val="single" w:sz="4" w:space="0" w:color="auto"/>
              <w:right w:val="single" w:sz="4" w:space="0" w:color="auto"/>
            </w:tcBorders>
          </w:tcPr>
          <w:p w:rsidR="002B2EA2" w:rsidRPr="00556064" w:rsidRDefault="002B2EA2" w:rsidP="002B2EA2">
            <w:pPr>
              <w:spacing w:line="256" w:lineRule="auto"/>
              <w:rPr>
                <w:sz w:val="24"/>
                <w:szCs w:val="24"/>
                <w:lang w:eastAsia="en-US"/>
              </w:rPr>
            </w:pPr>
            <w:r w:rsidRPr="00556064">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shd w:val="clear" w:color="auto" w:fill="auto"/>
          </w:tcPr>
          <w:p w:rsidR="002B2EA2" w:rsidRPr="00556064" w:rsidRDefault="001A334D" w:rsidP="00533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lang w:eastAsia="en-US"/>
              </w:rPr>
            </w:pPr>
            <w:r w:rsidRPr="001A334D">
              <w:rPr>
                <w:sz w:val="24"/>
                <w:szCs w:val="24"/>
              </w:rPr>
              <w:t>Развитие системы образования  и формирование  личностного  развития,  гражданской активности и творческой самореализации участников образовательного процесса.</w:t>
            </w:r>
          </w:p>
        </w:tc>
      </w:tr>
      <w:tr w:rsidR="002B2EA2" w:rsidRPr="0068693B" w:rsidTr="002B2EA2">
        <w:tc>
          <w:tcPr>
            <w:tcW w:w="1851" w:type="pct"/>
            <w:tcBorders>
              <w:top w:val="single" w:sz="4" w:space="0" w:color="auto"/>
              <w:left w:val="single" w:sz="4" w:space="0" w:color="auto"/>
              <w:bottom w:val="single" w:sz="4" w:space="0" w:color="auto"/>
              <w:right w:val="single" w:sz="4" w:space="0" w:color="auto"/>
            </w:tcBorders>
          </w:tcPr>
          <w:p w:rsidR="002B2EA2" w:rsidRPr="00C160E5" w:rsidRDefault="002B2EA2" w:rsidP="002B2EA2">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2B2EA2" w:rsidRDefault="002B2EA2" w:rsidP="002B2EA2">
            <w:pPr>
              <w:jc w:val="both"/>
              <w:rPr>
                <w:color w:val="000000"/>
                <w:sz w:val="24"/>
                <w:szCs w:val="24"/>
              </w:rPr>
            </w:pPr>
            <w:r w:rsidRPr="00C160E5">
              <w:rPr>
                <w:color w:val="000000"/>
                <w:sz w:val="24"/>
                <w:szCs w:val="24"/>
              </w:rPr>
              <w:t xml:space="preserve">Всего по Подпрограмме – </w:t>
            </w:r>
            <w:r w:rsidR="006B0015">
              <w:rPr>
                <w:color w:val="000000"/>
                <w:sz w:val="24"/>
                <w:szCs w:val="24"/>
              </w:rPr>
              <w:t>104</w:t>
            </w:r>
            <w:r w:rsidR="006800C2">
              <w:rPr>
                <w:color w:val="000000"/>
                <w:sz w:val="24"/>
                <w:szCs w:val="24"/>
              </w:rPr>
              <w:t>00,00</w:t>
            </w:r>
            <w:r w:rsidRPr="00C160E5">
              <w:rPr>
                <w:color w:val="000000"/>
                <w:sz w:val="24"/>
                <w:szCs w:val="24"/>
              </w:rPr>
              <w:t xml:space="preserve"> тыс. руб., </w:t>
            </w:r>
          </w:p>
          <w:p w:rsidR="002B2EA2" w:rsidRPr="00C160E5" w:rsidRDefault="002B2EA2" w:rsidP="002B2EA2">
            <w:pPr>
              <w:jc w:val="both"/>
              <w:rPr>
                <w:color w:val="000000"/>
                <w:sz w:val="24"/>
                <w:szCs w:val="24"/>
              </w:rPr>
            </w:pPr>
            <w:r w:rsidRPr="00C160E5">
              <w:rPr>
                <w:color w:val="000000"/>
                <w:sz w:val="24"/>
                <w:szCs w:val="24"/>
              </w:rPr>
              <w:t xml:space="preserve">из них областной бюджет – </w:t>
            </w:r>
            <w:r>
              <w:rPr>
                <w:color w:val="000000"/>
                <w:sz w:val="24"/>
                <w:szCs w:val="24"/>
              </w:rPr>
              <w:t>0</w:t>
            </w:r>
            <w:r w:rsidRPr="00C160E5">
              <w:rPr>
                <w:color w:val="000000"/>
                <w:sz w:val="24"/>
                <w:szCs w:val="24"/>
              </w:rPr>
              <w:t xml:space="preserve"> тыс. руб., в том числе:</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0 </w:t>
            </w:r>
            <w:r w:rsidRPr="00C160E5">
              <w:rPr>
                <w:color w:val="000000"/>
                <w:sz w:val="24"/>
                <w:szCs w:val="24"/>
              </w:rPr>
              <w:t>тыс. руб.;</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Pr>
                <w:color w:val="000000"/>
                <w:sz w:val="24"/>
                <w:szCs w:val="24"/>
              </w:rPr>
              <w:t>0</w:t>
            </w:r>
            <w:r w:rsidRPr="00C160E5">
              <w:rPr>
                <w:color w:val="000000"/>
                <w:sz w:val="24"/>
                <w:szCs w:val="24"/>
              </w:rPr>
              <w:t xml:space="preserve"> тыс. руб.;</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2B2EA2" w:rsidRPr="00C160E5" w:rsidRDefault="002B2EA2" w:rsidP="002B2EA2">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2B2EA2" w:rsidRPr="00C160E5" w:rsidRDefault="002B2EA2" w:rsidP="002B2EA2">
            <w:pPr>
              <w:jc w:val="both"/>
              <w:rPr>
                <w:color w:val="000000"/>
                <w:sz w:val="24"/>
                <w:szCs w:val="24"/>
              </w:rPr>
            </w:pPr>
            <w:r w:rsidRPr="00C160E5">
              <w:rPr>
                <w:color w:val="000000"/>
                <w:sz w:val="24"/>
                <w:szCs w:val="24"/>
              </w:rPr>
              <w:t xml:space="preserve">Местный бюджет –  </w:t>
            </w:r>
            <w:r w:rsidR="006B0015">
              <w:rPr>
                <w:color w:val="000000"/>
                <w:sz w:val="24"/>
                <w:szCs w:val="24"/>
              </w:rPr>
              <w:t>104</w:t>
            </w:r>
            <w:r w:rsidR="006800C2">
              <w:rPr>
                <w:color w:val="000000"/>
                <w:sz w:val="24"/>
                <w:szCs w:val="24"/>
              </w:rPr>
              <w:t>00,00</w:t>
            </w:r>
            <w:r>
              <w:rPr>
                <w:color w:val="000000"/>
                <w:sz w:val="24"/>
                <w:szCs w:val="24"/>
              </w:rPr>
              <w:t xml:space="preserve"> </w:t>
            </w:r>
            <w:r w:rsidRPr="00C160E5">
              <w:rPr>
                <w:color w:val="000000"/>
                <w:sz w:val="24"/>
                <w:szCs w:val="24"/>
              </w:rPr>
              <w:t xml:space="preserve"> тыс. руб., в том числе:</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6800C2">
              <w:rPr>
                <w:color w:val="000000"/>
                <w:sz w:val="24"/>
                <w:szCs w:val="24"/>
              </w:rPr>
              <w:t>3100,0</w:t>
            </w:r>
            <w:r>
              <w:rPr>
                <w:color w:val="000000"/>
                <w:sz w:val="24"/>
                <w:szCs w:val="24"/>
              </w:rPr>
              <w:t>0</w:t>
            </w:r>
            <w:r w:rsidRPr="00C160E5">
              <w:rPr>
                <w:color w:val="000000"/>
                <w:sz w:val="24"/>
                <w:szCs w:val="24"/>
              </w:rPr>
              <w:t xml:space="preserve"> тыс. руб.;</w:t>
            </w:r>
          </w:p>
          <w:p w:rsidR="002B2EA2" w:rsidRPr="00C160E5" w:rsidRDefault="002B2EA2" w:rsidP="002B2EA2">
            <w:pPr>
              <w:jc w:val="both"/>
              <w:rPr>
                <w:color w:val="000000"/>
                <w:sz w:val="24"/>
                <w:szCs w:val="24"/>
              </w:rPr>
            </w:pPr>
            <w:r>
              <w:rPr>
                <w:color w:val="000000"/>
                <w:sz w:val="24"/>
                <w:szCs w:val="24"/>
              </w:rPr>
              <w:t>2027</w:t>
            </w:r>
            <w:r w:rsidRPr="00C160E5">
              <w:rPr>
                <w:color w:val="000000"/>
                <w:sz w:val="24"/>
                <w:szCs w:val="24"/>
              </w:rPr>
              <w:t xml:space="preserve"> г.-  </w:t>
            </w:r>
            <w:r w:rsidR="006800C2">
              <w:rPr>
                <w:color w:val="000000"/>
                <w:sz w:val="24"/>
                <w:szCs w:val="24"/>
              </w:rPr>
              <w:t>3100,00</w:t>
            </w:r>
            <w:r>
              <w:rPr>
                <w:color w:val="000000"/>
                <w:sz w:val="24"/>
                <w:szCs w:val="24"/>
              </w:rPr>
              <w:t xml:space="preserve"> </w:t>
            </w:r>
            <w:r w:rsidRPr="00C160E5">
              <w:rPr>
                <w:color w:val="000000"/>
                <w:sz w:val="24"/>
                <w:szCs w:val="24"/>
              </w:rPr>
              <w:t>тыс. руб.;</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6800C2">
              <w:rPr>
                <w:color w:val="000000"/>
                <w:sz w:val="24"/>
                <w:szCs w:val="24"/>
              </w:rPr>
              <w:t>4</w:t>
            </w:r>
            <w:r w:rsidR="006B0015">
              <w:rPr>
                <w:color w:val="000000"/>
                <w:sz w:val="24"/>
                <w:szCs w:val="24"/>
              </w:rPr>
              <w:t>2</w:t>
            </w:r>
            <w:r w:rsidR="006800C2">
              <w:rPr>
                <w:color w:val="000000"/>
                <w:sz w:val="24"/>
                <w:szCs w:val="24"/>
              </w:rPr>
              <w:t>00,00</w:t>
            </w:r>
            <w:r>
              <w:rPr>
                <w:color w:val="000000"/>
                <w:sz w:val="24"/>
                <w:szCs w:val="24"/>
              </w:rPr>
              <w:t xml:space="preserve"> </w:t>
            </w:r>
            <w:r w:rsidRPr="00C160E5">
              <w:rPr>
                <w:color w:val="000000"/>
                <w:sz w:val="24"/>
                <w:szCs w:val="24"/>
              </w:rPr>
              <w:t>тыс. руб.;</w:t>
            </w:r>
          </w:p>
          <w:p w:rsidR="002B2EA2" w:rsidRPr="00C160E5" w:rsidRDefault="002B2EA2" w:rsidP="002B2EA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2B2EA2" w:rsidRPr="00C160E5" w:rsidRDefault="002B2EA2" w:rsidP="002B2EA2">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533DE6" w:rsidRDefault="002B2EA2" w:rsidP="002B2EA2">
      <w:pPr>
        <w:rPr>
          <w:b/>
          <w:sz w:val="28"/>
          <w:szCs w:val="28"/>
        </w:rPr>
        <w:sectPr w:rsidR="00533DE6" w:rsidSect="00C52542">
          <w:pgSz w:w="11906" w:h="16838"/>
          <w:pgMar w:top="851" w:right="856" w:bottom="851" w:left="1049" w:header="181" w:footer="709" w:gutter="0"/>
          <w:cols w:space="720"/>
          <w:docGrid w:linePitch="272"/>
        </w:sectPr>
      </w:pPr>
      <w:r>
        <w:rPr>
          <w:b/>
          <w:sz w:val="28"/>
          <w:szCs w:val="28"/>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533DE6" w:rsidRPr="00165496" w:rsidTr="004E6862">
        <w:trPr>
          <w:trHeight w:val="300"/>
        </w:trPr>
        <w:tc>
          <w:tcPr>
            <w:tcW w:w="10771" w:type="dxa"/>
            <w:shd w:val="clear" w:color="auto" w:fill="auto"/>
            <w:tcMar>
              <w:left w:w="45" w:type="dxa"/>
              <w:right w:w="45" w:type="dxa"/>
            </w:tcMar>
            <w:vAlign w:val="bottom"/>
          </w:tcPr>
          <w:p w:rsidR="00533DE6" w:rsidRPr="00165496" w:rsidRDefault="00533DE6" w:rsidP="004E6862">
            <w:pPr>
              <w:jc w:val="center"/>
              <w:textAlignment w:val="bottom"/>
              <w:rPr>
                <w:sz w:val="24"/>
                <w:szCs w:val="24"/>
              </w:rPr>
            </w:pPr>
            <w:r w:rsidRPr="00165496">
              <w:rPr>
                <w:rFonts w:eastAsia="SimSun"/>
                <w:sz w:val="24"/>
                <w:szCs w:val="24"/>
                <w:lang w:eastAsia="zh-CN" w:bidi="ar"/>
              </w:rPr>
              <w:lastRenderedPageBreak/>
              <w:t xml:space="preserve">2. Показатели подпрограммы </w:t>
            </w:r>
            <w:r w:rsidR="00AE5DCF">
              <w:rPr>
                <w:rFonts w:eastAsia="SimSun"/>
                <w:sz w:val="24"/>
                <w:szCs w:val="24"/>
                <w:lang w:eastAsia="zh-CN" w:bidi="ar"/>
              </w:rPr>
              <w:t>и план их достижения</w:t>
            </w:r>
          </w:p>
        </w:tc>
      </w:tr>
    </w:tbl>
    <w:p w:rsidR="00533DE6" w:rsidRPr="00165496" w:rsidRDefault="00533DE6" w:rsidP="00533DE6">
      <w:pPr>
        <w:jc w:val="both"/>
        <w:rPr>
          <w:b/>
          <w:sz w:val="24"/>
          <w:szCs w:val="24"/>
        </w:rPr>
      </w:pPr>
    </w:p>
    <w:tbl>
      <w:tblPr>
        <w:tblW w:w="15593" w:type="dxa"/>
        <w:tblInd w:w="-97" w:type="dxa"/>
        <w:tblLayout w:type="fixed"/>
        <w:tblCellMar>
          <w:left w:w="0" w:type="dxa"/>
          <w:right w:w="0" w:type="dxa"/>
        </w:tblCellMar>
        <w:tblLook w:val="04A0" w:firstRow="1" w:lastRow="0" w:firstColumn="1" w:lastColumn="0" w:noHBand="0" w:noVBand="1"/>
      </w:tblPr>
      <w:tblGrid>
        <w:gridCol w:w="1073"/>
        <w:gridCol w:w="5165"/>
        <w:gridCol w:w="1290"/>
        <w:gridCol w:w="2175"/>
        <w:gridCol w:w="750"/>
        <w:gridCol w:w="765"/>
        <w:gridCol w:w="765"/>
        <w:gridCol w:w="714"/>
        <w:gridCol w:w="709"/>
        <w:gridCol w:w="2187"/>
      </w:tblGrid>
      <w:tr w:rsidR="00533DE6" w:rsidRPr="00D42DB6" w:rsidTr="006C6690">
        <w:trPr>
          <w:trHeight w:val="300"/>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sidRPr="00D42DB6">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533DE6" w:rsidRPr="00D42DB6" w:rsidTr="006C6690">
        <w:trPr>
          <w:trHeight w:val="300"/>
        </w:trPr>
        <w:tc>
          <w:tcPr>
            <w:tcW w:w="1073"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4E6862">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4E6862">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4E6862">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4E6862">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165496">
            <w:pPr>
              <w:jc w:val="cente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533DE6" w:rsidRPr="00D42DB6" w:rsidRDefault="00533DE6" w:rsidP="00165496">
            <w:pPr>
              <w:jc w:val="cente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165496" w:rsidRDefault="00533DE6" w:rsidP="00165496">
            <w:pPr>
              <w:jc w:val="center"/>
              <w:rPr>
                <w:sz w:val="24"/>
                <w:szCs w:val="24"/>
              </w:rPr>
            </w:pPr>
            <w:r>
              <w:rPr>
                <w:sz w:val="24"/>
                <w:szCs w:val="24"/>
              </w:rPr>
              <w:t>2030</w:t>
            </w:r>
          </w:p>
          <w:p w:rsidR="00533DE6" w:rsidRPr="00D42DB6" w:rsidRDefault="00533DE6" w:rsidP="00165496">
            <w:pPr>
              <w:jc w:val="center"/>
              <w:rPr>
                <w:sz w:val="24"/>
                <w:szCs w:val="24"/>
              </w:rPr>
            </w:pPr>
            <w:r>
              <w:rPr>
                <w:sz w:val="24"/>
                <w:szCs w:val="24"/>
              </w:rPr>
              <w:t>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D42DB6" w:rsidRDefault="00533DE6" w:rsidP="004E6862">
            <w:pPr>
              <w:rPr>
                <w:sz w:val="24"/>
                <w:szCs w:val="24"/>
              </w:rPr>
            </w:pPr>
          </w:p>
        </w:tc>
      </w:tr>
      <w:tr w:rsidR="006C6690" w:rsidRPr="0013516D" w:rsidTr="006C6690">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C6690" w:rsidRPr="00165496" w:rsidRDefault="006C6690" w:rsidP="00165496">
            <w:pPr>
              <w:jc w:val="center"/>
              <w:textAlignment w:val="bottom"/>
              <w:rPr>
                <w:rFonts w:eastAsia="SimSun"/>
                <w:b/>
                <w:bCs/>
                <w:color w:val="000000" w:themeColor="text1"/>
                <w:sz w:val="24"/>
                <w:szCs w:val="24"/>
                <w:lang w:eastAsia="zh-CN" w:bidi="ar"/>
              </w:rPr>
            </w:pPr>
            <w:r w:rsidRPr="00165496">
              <w:rPr>
                <w:rFonts w:eastAsia="SimSun"/>
                <w:b/>
                <w:bCs/>
                <w:color w:val="000000" w:themeColor="text1"/>
                <w:sz w:val="24"/>
                <w:szCs w:val="24"/>
                <w:lang w:eastAsia="zh-CN" w:bidi="ar"/>
              </w:rPr>
              <w:t>Цель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6C6690" w:rsidRPr="00165496" w:rsidRDefault="006C6690" w:rsidP="00533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rPr>
            </w:pPr>
            <w:r w:rsidRPr="00165496">
              <w:rPr>
                <w:sz w:val="24"/>
                <w:szCs w:val="24"/>
              </w:rPr>
              <w:t>Развитие системы образования  и формирование  личностного  развития,  гражданской активности и творческой самореализации участников образовательного процесса</w:t>
            </w:r>
          </w:p>
        </w:tc>
      </w:tr>
      <w:tr w:rsidR="00766413" w:rsidRPr="0013516D" w:rsidTr="006C6690">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766413" w:rsidRPr="00165496" w:rsidRDefault="00766413" w:rsidP="00165496">
            <w:pPr>
              <w:jc w:val="center"/>
              <w:textAlignment w:val="bottom"/>
              <w:rPr>
                <w:rFonts w:eastAsia="SimSun"/>
                <w:b/>
                <w:bCs/>
                <w:color w:val="000000" w:themeColor="text1"/>
                <w:sz w:val="24"/>
                <w:szCs w:val="24"/>
                <w:lang w:eastAsia="zh-CN" w:bidi="ar"/>
              </w:rPr>
            </w:pPr>
            <w:r w:rsidRPr="00165496">
              <w:rPr>
                <w:rFonts w:eastAsia="SimSun"/>
                <w:b/>
                <w:bCs/>
                <w:color w:val="000000" w:themeColor="text1"/>
                <w:sz w:val="24"/>
                <w:szCs w:val="24"/>
                <w:lang w:eastAsia="zh-CN" w:bidi="ar"/>
              </w:rPr>
              <w:t>Цель 2</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766413" w:rsidRPr="00165496" w:rsidRDefault="00766413" w:rsidP="00533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rPr>
            </w:pPr>
            <w:r w:rsidRPr="00165496">
              <w:rPr>
                <w:sz w:val="24"/>
                <w:szCs w:val="24"/>
              </w:rPr>
              <w:t>Развитие кадрового потенциала системы образования   на основе повышения квалификации управленческих кадров, повышения престижа профессии учителя, стимулирования творческой профессиональной деятельности</w:t>
            </w:r>
          </w:p>
        </w:tc>
      </w:tr>
      <w:tr w:rsidR="00533DE6" w:rsidRPr="0013516D" w:rsidTr="00644104">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533DE6" w:rsidP="00165496">
            <w:pPr>
              <w:jc w:val="center"/>
              <w:rPr>
                <w:color w:val="000000" w:themeColor="text1"/>
                <w:sz w:val="24"/>
                <w:szCs w:val="24"/>
              </w:rPr>
            </w:pP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C6690" w:rsidP="00533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color w:val="000000" w:themeColor="text1"/>
                <w:sz w:val="24"/>
                <w:szCs w:val="24"/>
              </w:rPr>
            </w:pPr>
            <w:r w:rsidRPr="00165496">
              <w:rPr>
                <w:sz w:val="24"/>
                <w:szCs w:val="24"/>
              </w:rPr>
              <w:t>доля педагогических работников, участвующих в конкурсах профессионального мастерства</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textAlignment w:val="bottom"/>
              <w:rPr>
                <w:color w:val="000000" w:themeColor="text1"/>
                <w:sz w:val="24"/>
                <w:szCs w:val="24"/>
              </w:rPr>
            </w:pPr>
            <w:r>
              <w:rPr>
                <w:color w:val="000000" w:themeColor="text1"/>
                <w:sz w:val="24"/>
                <w:szCs w:val="24"/>
              </w:rPr>
              <w:t>%</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textAlignment w:val="bottom"/>
              <w:rPr>
                <w:color w:val="000000" w:themeColor="text1"/>
                <w:sz w:val="24"/>
                <w:szCs w:val="24"/>
              </w:rPr>
            </w:pPr>
            <w:r>
              <w:rPr>
                <w:color w:val="000000" w:themeColor="text1"/>
                <w:sz w:val="24"/>
                <w:szCs w:val="24"/>
              </w:rPr>
              <w:t>5</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rPr>
                <w:sz w:val="24"/>
                <w:szCs w:val="24"/>
              </w:rPr>
            </w:pPr>
            <w:r>
              <w:rPr>
                <w:sz w:val="24"/>
                <w:szCs w:val="24"/>
              </w:rPr>
              <w:t>5</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rPr>
                <w:sz w:val="24"/>
                <w:szCs w:val="24"/>
              </w:rPr>
            </w:pPr>
            <w:r>
              <w:rPr>
                <w:sz w:val="24"/>
                <w:szCs w:val="24"/>
              </w:rPr>
              <w:t>8</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rPr>
                <w:sz w:val="24"/>
                <w:szCs w:val="24"/>
              </w:rPr>
            </w:pPr>
            <w:r>
              <w:rPr>
                <w:sz w:val="24"/>
                <w:szCs w:val="24"/>
              </w:rPr>
              <w:t>10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533DE6" w:rsidRPr="00165496" w:rsidRDefault="00644104" w:rsidP="00165496">
            <w:pPr>
              <w:jc w:val="center"/>
              <w:rPr>
                <w:sz w:val="24"/>
                <w:szCs w:val="24"/>
              </w:rPr>
            </w:pPr>
            <w:r>
              <w:rPr>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3DE6" w:rsidRPr="00165496" w:rsidRDefault="00644104" w:rsidP="00165496">
            <w:pPr>
              <w:jc w:val="center"/>
              <w:rPr>
                <w:sz w:val="24"/>
                <w:szCs w:val="24"/>
              </w:rPr>
            </w:pPr>
            <w:r>
              <w:rPr>
                <w:sz w:val="24"/>
                <w:szCs w:val="24"/>
              </w:rPr>
              <w:t>10</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533DE6" w:rsidP="00165496">
            <w:pPr>
              <w:jc w:val="center"/>
              <w:textAlignment w:val="bottom"/>
              <w:rPr>
                <w:color w:val="000000" w:themeColor="text1"/>
                <w:sz w:val="24"/>
                <w:szCs w:val="24"/>
              </w:rPr>
            </w:pPr>
            <w:r w:rsidRPr="00165496">
              <w:rPr>
                <w:rFonts w:eastAsia="SimSun"/>
                <w:color w:val="000000" w:themeColor="text1"/>
                <w:sz w:val="24"/>
                <w:szCs w:val="24"/>
                <w:lang w:eastAsia="zh-CN" w:bidi="ar"/>
              </w:rPr>
              <w:t>Управление образования</w:t>
            </w:r>
          </w:p>
        </w:tc>
      </w:tr>
      <w:tr w:rsidR="006C6690" w:rsidRPr="0013516D" w:rsidTr="004E6862">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C6690" w:rsidRPr="00165496" w:rsidRDefault="006C6690" w:rsidP="00165496">
            <w:pPr>
              <w:jc w:val="center"/>
              <w:rPr>
                <w:color w:val="000000" w:themeColor="text1"/>
                <w:sz w:val="24"/>
                <w:szCs w:val="24"/>
              </w:rPr>
            </w:pPr>
            <w:proofErr w:type="spellStart"/>
            <w:r w:rsidRPr="00165496">
              <w:rPr>
                <w:rFonts w:eastAsia="SimSun"/>
                <w:b/>
                <w:bCs/>
                <w:color w:val="000000" w:themeColor="text1"/>
                <w:sz w:val="24"/>
                <w:szCs w:val="24"/>
                <w:lang w:val="en-US" w:eastAsia="zh-CN" w:bidi="ar"/>
              </w:rPr>
              <w:t>Цель</w:t>
            </w:r>
            <w:proofErr w:type="spellEnd"/>
            <w:r w:rsidRPr="00165496">
              <w:rPr>
                <w:rFonts w:eastAsia="SimSun"/>
                <w:b/>
                <w:bCs/>
                <w:color w:val="000000" w:themeColor="text1"/>
                <w:sz w:val="24"/>
                <w:szCs w:val="24"/>
                <w:lang w:val="en-US" w:eastAsia="zh-CN" w:bidi="ar"/>
              </w:rPr>
              <w:t xml:space="preserve"> </w:t>
            </w:r>
            <w:r w:rsidR="00766413" w:rsidRPr="00165496">
              <w:rPr>
                <w:rFonts w:eastAsia="SimSun"/>
                <w:b/>
                <w:bCs/>
                <w:color w:val="000000" w:themeColor="text1"/>
                <w:sz w:val="24"/>
                <w:szCs w:val="24"/>
                <w:lang w:eastAsia="zh-CN" w:bidi="ar"/>
              </w:rPr>
              <w:t>3</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C6690" w:rsidRPr="00165496" w:rsidRDefault="006C6690" w:rsidP="004E6862">
            <w:pPr>
              <w:textAlignment w:val="bottom"/>
              <w:rPr>
                <w:rFonts w:eastAsia="SimSun"/>
                <w:color w:val="000000" w:themeColor="text1"/>
                <w:sz w:val="24"/>
                <w:szCs w:val="24"/>
                <w:lang w:eastAsia="zh-CN" w:bidi="ar"/>
              </w:rPr>
            </w:pPr>
            <w:r w:rsidRPr="00165496">
              <w:rPr>
                <w:sz w:val="24"/>
                <w:szCs w:val="24"/>
              </w:rPr>
              <w:t>повышение качества образовательного процесса, формирование всесторонне развитой личности учащихся, укрепление здоровья детей и молодежи, развитие творческих способностей, создание условий для социализации и самореализации школьников</w:t>
            </w:r>
          </w:p>
        </w:tc>
      </w:tr>
      <w:tr w:rsidR="00533DE6" w:rsidRPr="0013516D" w:rsidTr="00644104">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3516D" w:rsidRDefault="00533DE6" w:rsidP="004E6862">
            <w:pPr>
              <w:rPr>
                <w:color w:val="000000" w:themeColor="text1"/>
                <w:sz w:val="28"/>
                <w:szCs w:val="28"/>
              </w:rPr>
            </w:pP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533DE6" w:rsidP="00533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rPr>
            </w:pPr>
            <w:r w:rsidRPr="00165496">
              <w:rPr>
                <w:sz w:val="24"/>
                <w:szCs w:val="24"/>
              </w:rPr>
              <w:t xml:space="preserve">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w:t>
            </w:r>
            <w:proofErr w:type="gramStart"/>
            <w:r w:rsidRPr="00165496">
              <w:rPr>
                <w:sz w:val="24"/>
                <w:szCs w:val="24"/>
              </w:rPr>
              <w:t>численности</w:t>
            </w:r>
            <w:proofErr w:type="gramEnd"/>
            <w:r w:rsidRPr="00165496">
              <w:rPr>
                <w:sz w:val="24"/>
                <w:szCs w:val="24"/>
              </w:rPr>
              <w:t xml:space="preserve"> обучающихся по программам начального общего, основного общего и среднего общего образования (%).</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textAlignment w:val="bottom"/>
              <w:rPr>
                <w:color w:val="000000" w:themeColor="text1"/>
                <w:sz w:val="24"/>
                <w:szCs w:val="24"/>
              </w:rPr>
            </w:pPr>
            <w:r>
              <w:rPr>
                <w:color w:val="000000" w:themeColor="text1"/>
                <w:sz w:val="24"/>
                <w:szCs w:val="24"/>
              </w:rPr>
              <w:t>%</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textAlignment w:val="bottom"/>
              <w:rPr>
                <w:color w:val="000000" w:themeColor="text1"/>
                <w:sz w:val="24"/>
                <w:szCs w:val="24"/>
              </w:rPr>
            </w:pPr>
            <w:r>
              <w:rPr>
                <w:color w:val="000000" w:themeColor="text1"/>
                <w:sz w:val="24"/>
                <w:szCs w:val="24"/>
              </w:rPr>
              <w:t>11</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rPr>
                <w:sz w:val="24"/>
                <w:szCs w:val="24"/>
              </w:rPr>
            </w:pPr>
            <w:r>
              <w:rPr>
                <w:sz w:val="24"/>
                <w:szCs w:val="24"/>
              </w:rPr>
              <w:t>11</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rPr>
                <w:sz w:val="24"/>
                <w:szCs w:val="24"/>
              </w:rPr>
            </w:pPr>
            <w:r>
              <w:rPr>
                <w:sz w:val="24"/>
                <w:szCs w:val="24"/>
              </w:rPr>
              <w:t>15</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65496" w:rsidRDefault="00644104" w:rsidP="00165496">
            <w:pPr>
              <w:jc w:val="center"/>
              <w:rPr>
                <w:sz w:val="24"/>
                <w:szCs w:val="24"/>
              </w:rPr>
            </w:pPr>
            <w:r>
              <w:rPr>
                <w:sz w:val="24"/>
                <w:szCs w:val="24"/>
              </w:rPr>
              <w:t>18</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533DE6" w:rsidRPr="00165496" w:rsidRDefault="00644104" w:rsidP="00165496">
            <w:pPr>
              <w:jc w:val="center"/>
              <w:rPr>
                <w:sz w:val="24"/>
                <w:szCs w:val="24"/>
              </w:rPr>
            </w:pPr>
            <w:r>
              <w:rPr>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33DE6" w:rsidRPr="00165496" w:rsidRDefault="00644104" w:rsidP="00165496">
            <w:pPr>
              <w:jc w:val="center"/>
              <w:rPr>
                <w:sz w:val="24"/>
                <w:szCs w:val="24"/>
              </w:rPr>
            </w:pPr>
            <w:r>
              <w:rPr>
                <w:sz w:val="24"/>
                <w:szCs w:val="24"/>
              </w:rPr>
              <w:t>20</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13516D" w:rsidRDefault="00AE5DCF" w:rsidP="004E6862">
            <w:pPr>
              <w:textAlignment w:val="bottom"/>
              <w:rPr>
                <w:rFonts w:eastAsia="SimSun"/>
                <w:color w:val="000000" w:themeColor="text1"/>
                <w:sz w:val="28"/>
                <w:szCs w:val="28"/>
                <w:lang w:eastAsia="zh-CN" w:bidi="ar"/>
              </w:rPr>
            </w:pPr>
            <w:r w:rsidRPr="00165496">
              <w:rPr>
                <w:rFonts w:eastAsia="SimSun"/>
                <w:color w:val="000000" w:themeColor="text1"/>
                <w:sz w:val="24"/>
                <w:szCs w:val="24"/>
                <w:lang w:eastAsia="zh-CN" w:bidi="ar"/>
              </w:rPr>
              <w:t>Управление образования</w:t>
            </w:r>
          </w:p>
        </w:tc>
      </w:tr>
    </w:tbl>
    <w:p w:rsidR="00533DE6" w:rsidRPr="00C71C16" w:rsidRDefault="00533DE6" w:rsidP="00533DE6">
      <w:pPr>
        <w:jc w:val="center"/>
        <w:rPr>
          <w:b/>
          <w:sz w:val="28"/>
          <w:szCs w:val="28"/>
          <w:highlight w:val="red"/>
        </w:rPr>
      </w:pPr>
    </w:p>
    <w:p w:rsidR="00766413" w:rsidRDefault="00766413" w:rsidP="00533DE6">
      <w:pPr>
        <w:jc w:val="center"/>
        <w:rPr>
          <w:sz w:val="28"/>
          <w:szCs w:val="28"/>
        </w:rPr>
      </w:pPr>
    </w:p>
    <w:p w:rsidR="00766413" w:rsidRDefault="00766413" w:rsidP="00533DE6">
      <w:pPr>
        <w:jc w:val="center"/>
        <w:rPr>
          <w:sz w:val="28"/>
          <w:szCs w:val="28"/>
        </w:rPr>
      </w:pPr>
    </w:p>
    <w:p w:rsidR="00766413" w:rsidRDefault="00766413" w:rsidP="00533DE6">
      <w:pPr>
        <w:jc w:val="center"/>
        <w:rPr>
          <w:sz w:val="28"/>
          <w:szCs w:val="28"/>
        </w:rPr>
      </w:pPr>
    </w:p>
    <w:p w:rsidR="00766413" w:rsidRDefault="00766413" w:rsidP="00533DE6">
      <w:pPr>
        <w:jc w:val="center"/>
        <w:rPr>
          <w:sz w:val="28"/>
          <w:szCs w:val="28"/>
        </w:rPr>
      </w:pPr>
    </w:p>
    <w:p w:rsidR="00644104" w:rsidRDefault="00644104" w:rsidP="00533DE6">
      <w:pPr>
        <w:jc w:val="center"/>
        <w:rPr>
          <w:sz w:val="28"/>
          <w:szCs w:val="28"/>
        </w:rPr>
      </w:pPr>
    </w:p>
    <w:p w:rsidR="00644104" w:rsidRDefault="00644104" w:rsidP="00533DE6">
      <w:pPr>
        <w:jc w:val="center"/>
        <w:rPr>
          <w:sz w:val="28"/>
          <w:szCs w:val="28"/>
        </w:rPr>
      </w:pPr>
    </w:p>
    <w:p w:rsidR="00766413" w:rsidRDefault="00766413" w:rsidP="00533DE6">
      <w:pPr>
        <w:jc w:val="center"/>
        <w:rPr>
          <w:sz w:val="28"/>
          <w:szCs w:val="28"/>
        </w:rPr>
      </w:pPr>
    </w:p>
    <w:p w:rsidR="00766413" w:rsidRDefault="00766413" w:rsidP="00533DE6">
      <w:pPr>
        <w:jc w:val="center"/>
        <w:rPr>
          <w:sz w:val="28"/>
          <w:szCs w:val="28"/>
        </w:rPr>
      </w:pPr>
    </w:p>
    <w:tbl>
      <w:tblPr>
        <w:tblW w:w="15465" w:type="dxa"/>
        <w:tblInd w:w="-239" w:type="dxa"/>
        <w:tblCellMar>
          <w:left w:w="0" w:type="dxa"/>
          <w:right w:w="0" w:type="dxa"/>
        </w:tblCellMar>
        <w:tblLook w:val="04A0" w:firstRow="1" w:lastRow="0" w:firstColumn="1" w:lastColumn="0" w:noHBand="0" w:noVBand="1"/>
      </w:tblPr>
      <w:tblGrid>
        <w:gridCol w:w="735"/>
        <w:gridCol w:w="5093"/>
        <w:gridCol w:w="5122"/>
        <w:gridCol w:w="4515"/>
      </w:tblGrid>
      <w:tr w:rsidR="00533DE6" w:rsidTr="004E6862">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533DE6" w:rsidRPr="00644104" w:rsidRDefault="00533DE6" w:rsidP="00B971A5">
            <w:pPr>
              <w:pStyle w:val="aff1"/>
              <w:numPr>
                <w:ilvl w:val="0"/>
                <w:numId w:val="19"/>
              </w:numPr>
              <w:jc w:val="center"/>
              <w:rPr>
                <w:b/>
              </w:rPr>
            </w:pPr>
            <w:r w:rsidRPr="00644104">
              <w:rPr>
                <w:b/>
              </w:rPr>
              <w:lastRenderedPageBreak/>
              <w:t>Структура  подпрограммы</w:t>
            </w:r>
          </w:p>
        </w:tc>
      </w:tr>
      <w:tr w:rsidR="00533DE6" w:rsidRPr="00766413" w:rsidTr="00AE5DCF">
        <w:trPr>
          <w:trHeight w:val="807"/>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766413" w:rsidRDefault="00533DE6" w:rsidP="004E6862">
            <w:pPr>
              <w:jc w:val="center"/>
              <w:textAlignment w:val="top"/>
              <w:rPr>
                <w:sz w:val="28"/>
                <w:szCs w:val="28"/>
              </w:rPr>
            </w:pPr>
            <w:r w:rsidRPr="00766413">
              <w:rPr>
                <w:rFonts w:eastAsia="SimSun"/>
                <w:sz w:val="28"/>
                <w:szCs w:val="28"/>
                <w:lang w:val="en-US" w:eastAsia="zh-CN" w:bidi="ar"/>
              </w:rPr>
              <w:t>№п/п</w:t>
            </w:r>
          </w:p>
        </w:tc>
        <w:tc>
          <w:tcPr>
            <w:tcW w:w="509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644104" w:rsidRDefault="00533DE6" w:rsidP="004E6862">
            <w:pPr>
              <w:jc w:val="center"/>
              <w:textAlignment w:val="top"/>
              <w:rPr>
                <w:sz w:val="24"/>
                <w:szCs w:val="24"/>
              </w:rPr>
            </w:pPr>
            <w:proofErr w:type="spellStart"/>
            <w:r w:rsidRPr="00644104">
              <w:rPr>
                <w:rFonts w:eastAsia="SimSun"/>
                <w:sz w:val="24"/>
                <w:szCs w:val="24"/>
                <w:lang w:val="en-US" w:eastAsia="zh-CN" w:bidi="ar"/>
              </w:rPr>
              <w:t>Задачи</w:t>
            </w:r>
            <w:proofErr w:type="spellEnd"/>
            <w:r w:rsidRPr="00644104">
              <w:rPr>
                <w:rFonts w:eastAsia="SimSun"/>
                <w:sz w:val="24"/>
                <w:szCs w:val="24"/>
                <w:lang w:val="en-US" w:eastAsia="zh-CN" w:bidi="ar"/>
              </w:rPr>
              <w:t xml:space="preserve"> </w:t>
            </w:r>
            <w:proofErr w:type="spellStart"/>
            <w:r w:rsidRPr="00644104">
              <w:rPr>
                <w:rFonts w:eastAsia="SimSun"/>
                <w:sz w:val="24"/>
                <w:szCs w:val="24"/>
                <w:lang w:val="en-US" w:eastAsia="zh-CN" w:bidi="ar"/>
              </w:rPr>
              <w:t>структурного</w:t>
            </w:r>
            <w:proofErr w:type="spellEnd"/>
            <w:r w:rsidRPr="00644104">
              <w:rPr>
                <w:rFonts w:eastAsia="SimSun"/>
                <w:sz w:val="24"/>
                <w:szCs w:val="24"/>
                <w:lang w:val="en-US" w:eastAsia="zh-CN" w:bidi="ar"/>
              </w:rPr>
              <w:t xml:space="preserve"> </w:t>
            </w:r>
            <w:proofErr w:type="spellStart"/>
            <w:r w:rsidRPr="00644104">
              <w:rPr>
                <w:rFonts w:eastAsia="SimSun"/>
                <w:sz w:val="24"/>
                <w:szCs w:val="24"/>
                <w:lang w:val="en-US" w:eastAsia="zh-CN" w:bidi="ar"/>
              </w:rPr>
              <w:t>элемента</w:t>
            </w:r>
            <w:proofErr w:type="spellEnd"/>
          </w:p>
        </w:tc>
        <w:tc>
          <w:tcPr>
            <w:tcW w:w="512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644104" w:rsidRDefault="00533DE6" w:rsidP="004E6862">
            <w:pPr>
              <w:jc w:val="center"/>
              <w:textAlignment w:val="top"/>
              <w:rPr>
                <w:sz w:val="24"/>
                <w:szCs w:val="24"/>
              </w:rPr>
            </w:pPr>
            <w:r w:rsidRPr="00644104">
              <w:rPr>
                <w:rFonts w:eastAsia="SimSun"/>
                <w:sz w:val="24"/>
                <w:szCs w:val="24"/>
                <w:lang w:eastAsia="zh-CN" w:bidi="ar"/>
              </w:rPr>
              <w:t>Краткое описание ожидаемых эффектов от реализации задачи структурного элемента</w:t>
            </w:r>
          </w:p>
        </w:tc>
        <w:tc>
          <w:tcPr>
            <w:tcW w:w="4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533DE6" w:rsidRPr="00644104" w:rsidRDefault="00533DE6" w:rsidP="004E6862">
            <w:pPr>
              <w:jc w:val="center"/>
              <w:textAlignment w:val="top"/>
              <w:rPr>
                <w:sz w:val="24"/>
                <w:szCs w:val="24"/>
              </w:rPr>
            </w:pPr>
            <w:proofErr w:type="spellStart"/>
            <w:r w:rsidRPr="00644104">
              <w:rPr>
                <w:rFonts w:eastAsia="SimSun"/>
                <w:sz w:val="24"/>
                <w:szCs w:val="24"/>
                <w:lang w:val="en-US" w:eastAsia="zh-CN" w:bidi="ar"/>
              </w:rPr>
              <w:t>связь</w:t>
            </w:r>
            <w:proofErr w:type="spellEnd"/>
            <w:r w:rsidRPr="00644104">
              <w:rPr>
                <w:rFonts w:eastAsia="SimSun"/>
                <w:sz w:val="24"/>
                <w:szCs w:val="24"/>
                <w:lang w:val="en-US" w:eastAsia="zh-CN" w:bidi="ar"/>
              </w:rPr>
              <w:t xml:space="preserve"> с </w:t>
            </w:r>
            <w:proofErr w:type="spellStart"/>
            <w:r w:rsidRPr="00644104">
              <w:rPr>
                <w:rFonts w:eastAsia="SimSun"/>
                <w:sz w:val="24"/>
                <w:szCs w:val="24"/>
                <w:lang w:val="en-US" w:eastAsia="zh-CN" w:bidi="ar"/>
              </w:rPr>
              <w:t>показателями</w:t>
            </w:r>
            <w:proofErr w:type="spellEnd"/>
          </w:p>
        </w:tc>
      </w:tr>
      <w:tr w:rsidR="00533DE6" w:rsidRPr="00766413" w:rsidTr="00AE5DCF">
        <w:trPr>
          <w:trHeight w:val="4239"/>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533DE6" w:rsidRPr="00766413" w:rsidRDefault="00533DE6" w:rsidP="004E6862">
            <w:pPr>
              <w:rPr>
                <w:sz w:val="28"/>
                <w:szCs w:val="28"/>
              </w:rPr>
            </w:pPr>
            <w:r w:rsidRPr="00766413">
              <w:rPr>
                <w:sz w:val="28"/>
                <w:szCs w:val="28"/>
              </w:rPr>
              <w:t>1.</w:t>
            </w:r>
          </w:p>
        </w:tc>
        <w:tc>
          <w:tcPr>
            <w:tcW w:w="509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6413" w:rsidRPr="00644104" w:rsidRDefault="00766413" w:rsidP="00766413">
            <w:pPr>
              <w:overflowPunct/>
              <w:autoSpaceDE/>
              <w:adjustRightInd/>
              <w:spacing w:after="160" w:line="256" w:lineRule="auto"/>
              <w:rPr>
                <w:sz w:val="24"/>
                <w:szCs w:val="24"/>
              </w:rPr>
            </w:pPr>
            <w:r w:rsidRPr="00644104">
              <w:rPr>
                <w:sz w:val="24"/>
                <w:szCs w:val="24"/>
              </w:rPr>
              <w:t>Проведение мероприятий в соответствии с Календарным планом Управления образования</w:t>
            </w:r>
          </w:p>
          <w:p w:rsidR="00533DE6" w:rsidRPr="00644104" w:rsidRDefault="00533DE6" w:rsidP="004E6862">
            <w:pPr>
              <w:jc w:val="both"/>
              <w:rPr>
                <w:color w:val="000000"/>
                <w:sz w:val="24"/>
                <w:szCs w:val="24"/>
              </w:rPr>
            </w:pPr>
          </w:p>
        </w:tc>
        <w:tc>
          <w:tcPr>
            <w:tcW w:w="512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766413" w:rsidRPr="00644104" w:rsidRDefault="00766413" w:rsidP="00766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4"/>
                <w:szCs w:val="24"/>
              </w:rPr>
            </w:pPr>
            <w:r w:rsidRPr="00644104">
              <w:rPr>
                <w:sz w:val="24"/>
                <w:szCs w:val="24"/>
              </w:rPr>
              <w:t>1.</w:t>
            </w:r>
            <w:r w:rsidR="00644104">
              <w:rPr>
                <w:sz w:val="24"/>
                <w:szCs w:val="24"/>
              </w:rPr>
              <w:t xml:space="preserve"> П</w:t>
            </w:r>
            <w:r w:rsidRPr="00644104">
              <w:rPr>
                <w:sz w:val="24"/>
                <w:szCs w:val="24"/>
              </w:rPr>
              <w:t>овышение качества образовательного процесса, формирование всесторонне развитой личности учащихся, укрепление здоровья детей и молодежи, развитие творческих способностей, создание условий для социализа</w:t>
            </w:r>
            <w:r w:rsidR="00644104">
              <w:rPr>
                <w:sz w:val="24"/>
                <w:szCs w:val="24"/>
              </w:rPr>
              <w:t>ции.</w:t>
            </w:r>
            <w:r w:rsidRPr="00644104">
              <w:rPr>
                <w:sz w:val="24"/>
                <w:szCs w:val="24"/>
              </w:rPr>
              <w:t xml:space="preserve"> </w:t>
            </w:r>
          </w:p>
          <w:p w:rsidR="00766413" w:rsidRPr="00644104" w:rsidRDefault="00644104" w:rsidP="00766413">
            <w:pPr>
              <w:jc w:val="both"/>
              <w:rPr>
                <w:sz w:val="24"/>
                <w:szCs w:val="24"/>
              </w:rPr>
            </w:pPr>
            <w:r>
              <w:rPr>
                <w:sz w:val="24"/>
                <w:szCs w:val="24"/>
              </w:rPr>
              <w:t>2.</w:t>
            </w:r>
            <w:r w:rsidR="00766413" w:rsidRPr="00644104">
              <w:rPr>
                <w:sz w:val="24"/>
                <w:szCs w:val="24"/>
              </w:rPr>
              <w:t>Увеличение доли учителей общеобразовательных организаций, вовлеченных в национальную систему профессионального роста п</w:t>
            </w:r>
            <w:r>
              <w:rPr>
                <w:sz w:val="24"/>
                <w:szCs w:val="24"/>
              </w:rPr>
              <w:t>едагогических работников до 20%.</w:t>
            </w:r>
          </w:p>
          <w:p w:rsidR="00533DE6" w:rsidRPr="00644104" w:rsidRDefault="00766413" w:rsidP="00644104">
            <w:pPr>
              <w:jc w:val="both"/>
              <w:rPr>
                <w:sz w:val="24"/>
                <w:szCs w:val="24"/>
              </w:rPr>
            </w:pPr>
            <w:r w:rsidRPr="00644104">
              <w:rPr>
                <w:sz w:val="24"/>
                <w:szCs w:val="24"/>
              </w:rPr>
              <w:t xml:space="preserve">3. Увеличение доли учителей, освоивших методику преподавания по </w:t>
            </w:r>
            <w:proofErr w:type="spellStart"/>
            <w:r w:rsidRPr="00644104">
              <w:rPr>
                <w:sz w:val="24"/>
                <w:szCs w:val="24"/>
              </w:rPr>
              <w:t>межпредметным</w:t>
            </w:r>
            <w:proofErr w:type="spellEnd"/>
            <w:r w:rsidRPr="00644104">
              <w:rPr>
                <w:sz w:val="24"/>
                <w:szCs w:val="24"/>
              </w:rPr>
              <w:t xml:space="preserve"> технологиям и реализующих ее в образовательном процессе, в общ</w:t>
            </w:r>
            <w:r w:rsidR="00644104">
              <w:rPr>
                <w:sz w:val="24"/>
                <w:szCs w:val="24"/>
              </w:rPr>
              <w:t>ей численности учителей до 30%.</w:t>
            </w: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533DE6" w:rsidRPr="00644104" w:rsidRDefault="00533DE6" w:rsidP="004E6862">
            <w:pPr>
              <w:ind w:left="94" w:right="276"/>
              <w:jc w:val="center"/>
              <w:textAlignment w:val="top"/>
              <w:rPr>
                <w:sz w:val="24"/>
                <w:szCs w:val="24"/>
              </w:rPr>
            </w:pPr>
            <w:r w:rsidRPr="00644104">
              <w:rPr>
                <w:sz w:val="24"/>
                <w:szCs w:val="24"/>
              </w:rPr>
              <w:t>1</w:t>
            </w:r>
            <w:r w:rsidR="00332A57" w:rsidRPr="00644104">
              <w:rPr>
                <w:sz w:val="24"/>
                <w:szCs w:val="24"/>
              </w:rPr>
              <w:t>,2</w:t>
            </w:r>
          </w:p>
        </w:tc>
      </w:tr>
    </w:tbl>
    <w:p w:rsidR="00533DE6" w:rsidRDefault="00533DE6" w:rsidP="00533DE6">
      <w:pPr>
        <w:pStyle w:val="msonormalcxspmiddlecxspmiddle"/>
        <w:spacing w:before="0" w:beforeAutospacing="0" w:after="0" w:afterAutospacing="0"/>
        <w:contextualSpacing/>
        <w:jc w:val="both"/>
      </w:pPr>
    </w:p>
    <w:p w:rsidR="002B2EA2" w:rsidRDefault="002B2EA2" w:rsidP="002B2EA2">
      <w:pPr>
        <w:pStyle w:val="msonormalcxspmiddlecxspmiddle"/>
        <w:spacing w:before="0" w:beforeAutospacing="0" w:after="0" w:afterAutospacing="0"/>
        <w:ind w:left="720"/>
        <w:contextualSpacing/>
        <w:jc w:val="both"/>
        <w:rPr>
          <w:b/>
        </w:rPr>
      </w:pPr>
      <w:r>
        <w:rPr>
          <w:b/>
        </w:rPr>
        <w:t>4.</w:t>
      </w:r>
      <w:r w:rsidRPr="00350B3A">
        <w:rPr>
          <w:b/>
        </w:rPr>
        <w:t xml:space="preserve">Финансирование мероприятий, в </w:t>
      </w:r>
      <w:proofErr w:type="spellStart"/>
      <w:r w:rsidRPr="00350B3A">
        <w:rPr>
          <w:b/>
        </w:rPr>
        <w:t>тыс</w:t>
      </w:r>
      <w:proofErr w:type="gramStart"/>
      <w:r w:rsidRPr="00350B3A">
        <w:rPr>
          <w:b/>
        </w:rPr>
        <w:t>.р</w:t>
      </w:r>
      <w:proofErr w:type="gramEnd"/>
      <w:r w:rsidRPr="00350B3A">
        <w:rPr>
          <w:b/>
        </w:rPr>
        <w:t>уб</w:t>
      </w:r>
      <w:proofErr w:type="spellEnd"/>
    </w:p>
    <w:tbl>
      <w:tblPr>
        <w:tblW w:w="14314" w:type="dxa"/>
        <w:tblInd w:w="93" w:type="dxa"/>
        <w:tblLook w:val="04A0" w:firstRow="1" w:lastRow="0" w:firstColumn="1" w:lastColumn="0" w:noHBand="0" w:noVBand="1"/>
      </w:tblPr>
      <w:tblGrid>
        <w:gridCol w:w="3984"/>
        <w:gridCol w:w="1487"/>
        <w:gridCol w:w="1926"/>
        <w:gridCol w:w="1200"/>
        <w:gridCol w:w="1341"/>
        <w:gridCol w:w="1134"/>
        <w:gridCol w:w="1134"/>
        <w:gridCol w:w="992"/>
        <w:gridCol w:w="1116"/>
      </w:tblGrid>
      <w:tr w:rsidR="006800C2" w:rsidRPr="006800C2" w:rsidTr="006800C2">
        <w:trPr>
          <w:trHeight w:val="1590"/>
        </w:trPr>
        <w:tc>
          <w:tcPr>
            <w:tcW w:w="39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textAlignment w:val="auto"/>
              <w:rPr>
                <w:color w:val="000000"/>
                <w:sz w:val="24"/>
                <w:szCs w:val="24"/>
              </w:rPr>
            </w:pPr>
            <w:r w:rsidRPr="006800C2">
              <w:rPr>
                <w:color w:val="000000"/>
                <w:sz w:val="24"/>
                <w:szCs w:val="24"/>
              </w:rPr>
              <w:t> </w:t>
            </w:r>
          </w:p>
        </w:tc>
        <w:tc>
          <w:tcPr>
            <w:tcW w:w="1487"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textAlignment w:val="auto"/>
              <w:rPr>
                <w:color w:val="000000"/>
                <w:sz w:val="24"/>
                <w:szCs w:val="24"/>
              </w:rPr>
            </w:pPr>
            <w:r w:rsidRPr="006800C2">
              <w:rPr>
                <w:color w:val="000000"/>
                <w:sz w:val="24"/>
                <w:szCs w:val="24"/>
              </w:rPr>
              <w:t> </w:t>
            </w:r>
          </w:p>
        </w:tc>
        <w:tc>
          <w:tcPr>
            <w:tcW w:w="1926"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proofErr w:type="spellStart"/>
            <w:r w:rsidRPr="006800C2">
              <w:rPr>
                <w:color w:val="000000"/>
                <w:sz w:val="24"/>
                <w:szCs w:val="24"/>
              </w:rPr>
              <w:t>Источнии</w:t>
            </w:r>
            <w:proofErr w:type="spellEnd"/>
            <w:r w:rsidRPr="006800C2">
              <w:rPr>
                <w:color w:val="000000"/>
                <w:sz w:val="24"/>
                <w:szCs w:val="24"/>
              </w:rPr>
              <w:t xml:space="preserve"> финансирования</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2026</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2027</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2028</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2029</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2030</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textAlignment w:val="auto"/>
              <w:rPr>
                <w:color w:val="000000"/>
                <w:sz w:val="24"/>
                <w:szCs w:val="24"/>
              </w:rPr>
            </w:pPr>
            <w:r w:rsidRPr="006800C2">
              <w:rPr>
                <w:color w:val="000000"/>
                <w:sz w:val="24"/>
                <w:szCs w:val="24"/>
              </w:rPr>
              <w:t>Итого за период</w:t>
            </w:r>
          </w:p>
        </w:tc>
      </w:tr>
      <w:tr w:rsidR="006800C2" w:rsidRPr="006800C2" w:rsidTr="006800C2">
        <w:trPr>
          <w:trHeight w:val="885"/>
        </w:trPr>
        <w:tc>
          <w:tcPr>
            <w:tcW w:w="3984" w:type="dxa"/>
            <w:vMerge w:val="restart"/>
            <w:tcBorders>
              <w:top w:val="nil"/>
              <w:left w:val="single" w:sz="8" w:space="0" w:color="auto"/>
              <w:bottom w:val="single" w:sz="8" w:space="0" w:color="000000"/>
              <w:right w:val="single" w:sz="8" w:space="0" w:color="auto"/>
            </w:tcBorders>
            <w:shd w:val="clear" w:color="auto" w:fill="auto"/>
            <w:vAlign w:val="center"/>
            <w:hideMark/>
          </w:tcPr>
          <w:p w:rsidR="006800C2" w:rsidRPr="006800C2" w:rsidRDefault="006800C2" w:rsidP="006800C2">
            <w:pPr>
              <w:overflowPunct/>
              <w:autoSpaceDE/>
              <w:autoSpaceDN/>
              <w:adjustRightInd/>
              <w:textAlignment w:val="auto"/>
              <w:rPr>
                <w:color w:val="000000"/>
                <w:sz w:val="28"/>
                <w:szCs w:val="28"/>
              </w:rPr>
            </w:pPr>
            <w:r w:rsidRPr="006800C2">
              <w:rPr>
                <w:color w:val="000000"/>
                <w:sz w:val="28"/>
                <w:szCs w:val="28"/>
              </w:rPr>
              <w:t>Проведение мероприятий в соответствии с Календарным планом Управления образования</w:t>
            </w:r>
          </w:p>
        </w:tc>
        <w:tc>
          <w:tcPr>
            <w:tcW w:w="1487" w:type="dxa"/>
            <w:vMerge w:val="restart"/>
            <w:tcBorders>
              <w:top w:val="nil"/>
              <w:left w:val="single" w:sz="8" w:space="0" w:color="auto"/>
              <w:bottom w:val="single" w:sz="8" w:space="0" w:color="000000"/>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 xml:space="preserve">Управление образования </w:t>
            </w:r>
          </w:p>
        </w:tc>
        <w:tc>
          <w:tcPr>
            <w:tcW w:w="1926"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областной бюджет</w:t>
            </w:r>
          </w:p>
        </w:tc>
        <w:tc>
          <w:tcPr>
            <w:tcW w:w="120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1341"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113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113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92"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1116"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r>
      <w:tr w:rsidR="006800C2" w:rsidRPr="006800C2" w:rsidTr="00AE5DCF">
        <w:trPr>
          <w:trHeight w:val="911"/>
        </w:trPr>
        <w:tc>
          <w:tcPr>
            <w:tcW w:w="3984" w:type="dxa"/>
            <w:vMerge/>
            <w:tcBorders>
              <w:top w:val="nil"/>
              <w:left w:val="single" w:sz="8" w:space="0" w:color="auto"/>
              <w:bottom w:val="single" w:sz="8" w:space="0" w:color="000000"/>
              <w:right w:val="single" w:sz="8" w:space="0" w:color="auto"/>
            </w:tcBorders>
            <w:vAlign w:val="center"/>
            <w:hideMark/>
          </w:tcPr>
          <w:p w:rsidR="006800C2" w:rsidRPr="006800C2" w:rsidRDefault="006800C2" w:rsidP="006800C2">
            <w:pPr>
              <w:overflowPunct/>
              <w:autoSpaceDE/>
              <w:autoSpaceDN/>
              <w:adjustRightInd/>
              <w:textAlignment w:val="auto"/>
              <w:rPr>
                <w:color w:val="000000"/>
                <w:sz w:val="28"/>
                <w:szCs w:val="28"/>
              </w:rPr>
            </w:pPr>
          </w:p>
        </w:tc>
        <w:tc>
          <w:tcPr>
            <w:tcW w:w="1487" w:type="dxa"/>
            <w:vMerge/>
            <w:tcBorders>
              <w:top w:val="nil"/>
              <w:left w:val="single" w:sz="8" w:space="0" w:color="auto"/>
              <w:bottom w:val="single" w:sz="8" w:space="0" w:color="000000"/>
              <w:right w:val="single" w:sz="8" w:space="0" w:color="auto"/>
            </w:tcBorders>
            <w:vAlign w:val="center"/>
            <w:hideMark/>
          </w:tcPr>
          <w:p w:rsidR="006800C2" w:rsidRPr="006800C2" w:rsidRDefault="006800C2" w:rsidP="006800C2">
            <w:pPr>
              <w:overflowPunct/>
              <w:autoSpaceDE/>
              <w:autoSpaceDN/>
              <w:adjustRightInd/>
              <w:textAlignment w:val="auto"/>
              <w:rPr>
                <w:color w:val="000000"/>
                <w:sz w:val="24"/>
                <w:szCs w:val="24"/>
              </w:rPr>
            </w:pPr>
          </w:p>
        </w:tc>
        <w:tc>
          <w:tcPr>
            <w:tcW w:w="1926"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местный бюджет</w:t>
            </w:r>
          </w:p>
        </w:tc>
        <w:tc>
          <w:tcPr>
            <w:tcW w:w="120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3100,00</w:t>
            </w:r>
          </w:p>
        </w:tc>
        <w:tc>
          <w:tcPr>
            <w:tcW w:w="1341"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3100,00</w:t>
            </w:r>
          </w:p>
        </w:tc>
        <w:tc>
          <w:tcPr>
            <w:tcW w:w="113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4200,00</w:t>
            </w:r>
          </w:p>
        </w:tc>
        <w:tc>
          <w:tcPr>
            <w:tcW w:w="113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92"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1116"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10400,00</w:t>
            </w:r>
          </w:p>
        </w:tc>
      </w:tr>
      <w:tr w:rsidR="006800C2" w:rsidRPr="006800C2" w:rsidTr="006800C2">
        <w:trPr>
          <w:cantSplit/>
          <w:trHeight w:val="330"/>
        </w:trPr>
        <w:tc>
          <w:tcPr>
            <w:tcW w:w="5471" w:type="dxa"/>
            <w:gridSpan w:val="2"/>
            <w:tcBorders>
              <w:top w:val="nil"/>
              <w:left w:val="single" w:sz="8" w:space="0" w:color="auto"/>
              <w:bottom w:val="single" w:sz="8" w:space="0" w:color="auto"/>
              <w:right w:val="single" w:sz="8" w:space="0" w:color="000000"/>
            </w:tcBorders>
            <w:shd w:val="clear" w:color="auto" w:fill="auto"/>
            <w:vAlign w:val="center"/>
            <w:hideMark/>
          </w:tcPr>
          <w:p w:rsidR="006800C2" w:rsidRPr="006800C2" w:rsidRDefault="006800C2" w:rsidP="006800C2">
            <w:pPr>
              <w:overflowPunct/>
              <w:autoSpaceDE/>
              <w:autoSpaceDN/>
              <w:adjustRightInd/>
              <w:jc w:val="right"/>
              <w:textAlignment w:val="auto"/>
              <w:rPr>
                <w:b/>
                <w:color w:val="000000"/>
                <w:sz w:val="24"/>
                <w:szCs w:val="24"/>
              </w:rPr>
            </w:pPr>
            <w:r w:rsidRPr="006800C2">
              <w:rPr>
                <w:b/>
                <w:bCs/>
                <w:color w:val="000000"/>
                <w:sz w:val="24"/>
                <w:szCs w:val="24"/>
              </w:rPr>
              <w:t>ИТОГО:</w:t>
            </w:r>
          </w:p>
        </w:tc>
        <w:tc>
          <w:tcPr>
            <w:tcW w:w="1926"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bCs/>
                <w:color w:val="000000"/>
                <w:sz w:val="24"/>
                <w:szCs w:val="24"/>
              </w:rPr>
            </w:pPr>
            <w:r w:rsidRPr="006800C2">
              <w:rPr>
                <w:b/>
                <w:bCs/>
                <w:color w:val="000000"/>
                <w:sz w:val="24"/>
                <w:szCs w:val="24"/>
              </w:rPr>
              <w:t> </w:t>
            </w:r>
          </w:p>
        </w:tc>
        <w:tc>
          <w:tcPr>
            <w:tcW w:w="120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color w:val="000000"/>
                <w:sz w:val="24"/>
                <w:szCs w:val="24"/>
              </w:rPr>
            </w:pPr>
            <w:r w:rsidRPr="006800C2">
              <w:rPr>
                <w:b/>
                <w:color w:val="000000"/>
                <w:sz w:val="24"/>
                <w:szCs w:val="24"/>
              </w:rPr>
              <w:t>3100,00</w:t>
            </w:r>
          </w:p>
        </w:tc>
        <w:tc>
          <w:tcPr>
            <w:tcW w:w="1341"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color w:val="000000"/>
                <w:sz w:val="24"/>
                <w:szCs w:val="24"/>
              </w:rPr>
            </w:pPr>
            <w:r w:rsidRPr="006800C2">
              <w:rPr>
                <w:b/>
                <w:color w:val="000000"/>
                <w:sz w:val="24"/>
                <w:szCs w:val="24"/>
              </w:rPr>
              <w:t>3100,00</w:t>
            </w:r>
          </w:p>
        </w:tc>
        <w:tc>
          <w:tcPr>
            <w:tcW w:w="113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color w:val="000000"/>
                <w:sz w:val="24"/>
                <w:szCs w:val="24"/>
              </w:rPr>
            </w:pPr>
            <w:r w:rsidRPr="006800C2">
              <w:rPr>
                <w:b/>
                <w:color w:val="000000"/>
                <w:sz w:val="24"/>
                <w:szCs w:val="24"/>
              </w:rPr>
              <w:t>4200,00</w:t>
            </w:r>
          </w:p>
        </w:tc>
        <w:tc>
          <w:tcPr>
            <w:tcW w:w="113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color w:val="000000"/>
                <w:sz w:val="24"/>
                <w:szCs w:val="24"/>
              </w:rPr>
            </w:pPr>
            <w:r w:rsidRPr="006800C2">
              <w:rPr>
                <w:b/>
                <w:bCs/>
                <w:color w:val="000000"/>
                <w:sz w:val="24"/>
                <w:szCs w:val="24"/>
              </w:rPr>
              <w:t>0,00</w:t>
            </w:r>
          </w:p>
        </w:tc>
        <w:tc>
          <w:tcPr>
            <w:tcW w:w="992"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color w:val="000000"/>
                <w:sz w:val="24"/>
                <w:szCs w:val="24"/>
              </w:rPr>
            </w:pPr>
            <w:r w:rsidRPr="006800C2">
              <w:rPr>
                <w:b/>
                <w:color w:val="000000"/>
                <w:sz w:val="24"/>
                <w:szCs w:val="24"/>
              </w:rPr>
              <w:t>0,00</w:t>
            </w:r>
          </w:p>
        </w:tc>
        <w:tc>
          <w:tcPr>
            <w:tcW w:w="1116"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color w:val="000000"/>
                <w:sz w:val="24"/>
                <w:szCs w:val="24"/>
              </w:rPr>
            </w:pPr>
            <w:r w:rsidRPr="006800C2">
              <w:rPr>
                <w:b/>
                <w:color w:val="000000"/>
                <w:sz w:val="24"/>
                <w:szCs w:val="24"/>
              </w:rPr>
              <w:t>10400,00</w:t>
            </w:r>
          </w:p>
        </w:tc>
      </w:tr>
    </w:tbl>
    <w:p w:rsidR="006800C2" w:rsidRPr="00350B3A" w:rsidRDefault="006800C2" w:rsidP="002B2EA2">
      <w:pPr>
        <w:pStyle w:val="msonormalcxspmiddlecxspmiddle"/>
        <w:spacing w:before="0" w:beforeAutospacing="0" w:after="0" w:afterAutospacing="0"/>
        <w:ind w:left="720"/>
        <w:contextualSpacing/>
        <w:jc w:val="both"/>
        <w:rPr>
          <w:b/>
        </w:rPr>
      </w:pPr>
    </w:p>
    <w:p w:rsidR="00332A57" w:rsidRDefault="00332A57">
      <w:pPr>
        <w:jc w:val="both"/>
        <w:rPr>
          <w:b/>
          <w:sz w:val="28"/>
          <w:szCs w:val="28"/>
        </w:rPr>
        <w:sectPr w:rsidR="00332A57" w:rsidSect="00332A57">
          <w:pgSz w:w="16838" w:h="11906" w:orient="landscape"/>
          <w:pgMar w:top="850" w:right="851" w:bottom="709" w:left="851" w:header="181" w:footer="709" w:gutter="0"/>
          <w:cols w:space="0"/>
          <w:docGrid w:linePitch="272"/>
        </w:sectPr>
      </w:pPr>
    </w:p>
    <w:p w:rsidR="00332A57" w:rsidRPr="004D564B" w:rsidRDefault="00332A57" w:rsidP="00332A57">
      <w:pPr>
        <w:ind w:left="5190"/>
        <w:rPr>
          <w:sz w:val="28"/>
          <w:szCs w:val="28"/>
        </w:rPr>
      </w:pPr>
      <w:r w:rsidRPr="004D564B">
        <w:rPr>
          <w:sz w:val="28"/>
          <w:szCs w:val="28"/>
        </w:rPr>
        <w:lastRenderedPageBreak/>
        <w:t xml:space="preserve">Приложение </w:t>
      </w:r>
      <w:r w:rsidR="00C92C37">
        <w:rPr>
          <w:sz w:val="28"/>
          <w:szCs w:val="28"/>
        </w:rPr>
        <w:t>8</w:t>
      </w:r>
    </w:p>
    <w:p w:rsidR="00332A57" w:rsidRPr="004D564B" w:rsidRDefault="00332A57" w:rsidP="00332A57">
      <w:pPr>
        <w:ind w:left="5190"/>
        <w:rPr>
          <w:sz w:val="28"/>
          <w:szCs w:val="28"/>
        </w:rPr>
      </w:pPr>
      <w:r w:rsidRPr="004D564B">
        <w:rPr>
          <w:sz w:val="28"/>
          <w:szCs w:val="28"/>
        </w:rPr>
        <w:t>к постановлению администрации</w:t>
      </w:r>
    </w:p>
    <w:p w:rsidR="00332A57" w:rsidRPr="004D564B" w:rsidRDefault="00332A57" w:rsidP="00332A57">
      <w:pPr>
        <w:ind w:left="5190"/>
        <w:rPr>
          <w:sz w:val="28"/>
          <w:szCs w:val="28"/>
        </w:rPr>
      </w:pPr>
      <w:proofErr w:type="spellStart"/>
      <w:r w:rsidRPr="004D564B">
        <w:rPr>
          <w:sz w:val="28"/>
          <w:szCs w:val="28"/>
        </w:rPr>
        <w:t>Кунашакского</w:t>
      </w:r>
      <w:proofErr w:type="spellEnd"/>
      <w:r w:rsidRPr="004D564B">
        <w:rPr>
          <w:sz w:val="28"/>
          <w:szCs w:val="28"/>
        </w:rPr>
        <w:t xml:space="preserve"> муниципального округа</w:t>
      </w:r>
    </w:p>
    <w:p w:rsidR="00332A57" w:rsidRPr="004D564B" w:rsidRDefault="00332A57" w:rsidP="00332A57">
      <w:pPr>
        <w:ind w:left="5190"/>
        <w:rPr>
          <w:sz w:val="28"/>
          <w:szCs w:val="28"/>
        </w:rPr>
      </w:pPr>
      <w:r w:rsidRPr="004D564B">
        <w:rPr>
          <w:sz w:val="28"/>
          <w:szCs w:val="28"/>
        </w:rPr>
        <w:t xml:space="preserve">от                          </w:t>
      </w:r>
      <w:proofErr w:type="gramStart"/>
      <w:r w:rsidRPr="004D564B">
        <w:rPr>
          <w:sz w:val="28"/>
          <w:szCs w:val="28"/>
        </w:rPr>
        <w:t>г</w:t>
      </w:r>
      <w:proofErr w:type="gramEnd"/>
      <w:r w:rsidRPr="004D564B">
        <w:rPr>
          <w:sz w:val="28"/>
          <w:szCs w:val="28"/>
        </w:rPr>
        <w:t xml:space="preserve">. № </w:t>
      </w:r>
    </w:p>
    <w:p w:rsidR="00332A57" w:rsidRPr="004D564B" w:rsidRDefault="00332A57" w:rsidP="00332A57">
      <w:pPr>
        <w:overflowPunct/>
        <w:autoSpaceDE/>
        <w:adjustRightInd/>
        <w:spacing w:after="160" w:line="256" w:lineRule="auto"/>
        <w:jc w:val="center"/>
        <w:rPr>
          <w:rStyle w:val="1384"/>
          <w:color w:val="000000"/>
          <w:sz w:val="28"/>
          <w:szCs w:val="28"/>
        </w:rPr>
      </w:pPr>
      <w:r w:rsidRPr="004D564B">
        <w:rPr>
          <w:b/>
          <w:sz w:val="24"/>
          <w:szCs w:val="24"/>
        </w:rPr>
        <w:t>«</w:t>
      </w:r>
      <w:r w:rsidRPr="004D564B">
        <w:rPr>
          <w:rStyle w:val="1384"/>
          <w:color w:val="000000"/>
          <w:sz w:val="28"/>
          <w:szCs w:val="28"/>
        </w:rPr>
        <w:t>Подпрограмма «Проведение мероприятий в соответствии с Календарным планом МУ ДО «ЦДО»</w:t>
      </w:r>
    </w:p>
    <w:p w:rsidR="00332A57" w:rsidRPr="004D564B" w:rsidRDefault="00332A57" w:rsidP="00332A57">
      <w:pPr>
        <w:overflowPunct/>
        <w:autoSpaceDE/>
        <w:adjustRightInd/>
        <w:spacing w:after="160" w:line="256" w:lineRule="auto"/>
        <w:jc w:val="center"/>
        <w:rPr>
          <w:b/>
          <w:sz w:val="28"/>
          <w:szCs w:val="28"/>
        </w:rPr>
      </w:pPr>
      <w:r w:rsidRPr="004D564B">
        <w:rPr>
          <w:b/>
          <w:sz w:val="28"/>
          <w:szCs w:val="28"/>
        </w:rPr>
        <w:t xml:space="preserve">ПАСПОРТ подпрограммы </w:t>
      </w:r>
    </w:p>
    <w:p w:rsidR="00332A57" w:rsidRPr="004D564B" w:rsidRDefault="00332A57" w:rsidP="00332A57">
      <w:pPr>
        <w:jc w:val="center"/>
        <w:rPr>
          <w:b/>
          <w:sz w:val="28"/>
          <w:szCs w:val="28"/>
        </w:rPr>
      </w:pPr>
      <w:r w:rsidRPr="004D564B">
        <w:rPr>
          <w:b/>
          <w:bCs/>
          <w:sz w:val="28"/>
          <w:szCs w:val="28"/>
        </w:rPr>
        <w:t xml:space="preserve">   </w:t>
      </w:r>
      <w:r w:rsidRPr="004D564B">
        <w:rPr>
          <w:b/>
          <w:sz w:val="28"/>
          <w:szCs w:val="28"/>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6653"/>
      </w:tblGrid>
      <w:tr w:rsidR="00332A57" w:rsidRPr="004D564B" w:rsidTr="00EA676C">
        <w:trPr>
          <w:trHeight w:val="818"/>
        </w:trPr>
        <w:tc>
          <w:tcPr>
            <w:tcW w:w="1851"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spacing w:line="256" w:lineRule="auto"/>
              <w:rPr>
                <w:sz w:val="28"/>
                <w:szCs w:val="28"/>
                <w:lang w:eastAsia="en-US"/>
              </w:rPr>
            </w:pPr>
            <w:r w:rsidRPr="004D564B">
              <w:rPr>
                <w:sz w:val="28"/>
                <w:szCs w:val="28"/>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4D564B" w:rsidRDefault="00332A57" w:rsidP="00A427CC">
            <w:pPr>
              <w:spacing w:line="256" w:lineRule="auto"/>
              <w:jc w:val="both"/>
              <w:rPr>
                <w:sz w:val="28"/>
                <w:szCs w:val="28"/>
                <w:lang w:eastAsia="en-US"/>
              </w:rPr>
            </w:pPr>
            <w:r w:rsidRPr="004D564B">
              <w:rPr>
                <w:sz w:val="28"/>
                <w:szCs w:val="28"/>
                <w:lang w:eastAsia="en-US"/>
              </w:rPr>
              <w:t xml:space="preserve">Заместитель главы </w:t>
            </w:r>
            <w:r w:rsidR="00A427CC">
              <w:rPr>
                <w:sz w:val="28"/>
                <w:szCs w:val="28"/>
                <w:lang w:eastAsia="en-US"/>
              </w:rPr>
              <w:t>округа</w:t>
            </w:r>
            <w:r w:rsidRPr="004D564B">
              <w:rPr>
                <w:sz w:val="28"/>
                <w:szCs w:val="28"/>
                <w:lang w:eastAsia="en-US"/>
              </w:rPr>
              <w:t xml:space="preserve"> по социальным вопросам.</w:t>
            </w:r>
          </w:p>
        </w:tc>
      </w:tr>
      <w:tr w:rsidR="00332A57" w:rsidRPr="004D564B" w:rsidTr="004E6862">
        <w:trPr>
          <w:trHeight w:val="1256"/>
        </w:trPr>
        <w:tc>
          <w:tcPr>
            <w:tcW w:w="1851"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spacing w:line="256" w:lineRule="auto"/>
              <w:rPr>
                <w:sz w:val="28"/>
                <w:szCs w:val="28"/>
                <w:lang w:eastAsia="en-US"/>
              </w:rPr>
            </w:pPr>
            <w:r w:rsidRPr="004D564B">
              <w:rPr>
                <w:sz w:val="28"/>
                <w:szCs w:val="28"/>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spacing w:line="256" w:lineRule="auto"/>
              <w:jc w:val="both"/>
              <w:rPr>
                <w:sz w:val="28"/>
                <w:szCs w:val="28"/>
                <w:lang w:eastAsia="en-US"/>
              </w:rPr>
            </w:pPr>
            <w:r w:rsidRPr="004D564B">
              <w:rPr>
                <w:sz w:val="28"/>
                <w:szCs w:val="28"/>
                <w:lang w:eastAsia="en-US"/>
              </w:rPr>
              <w:t>Муниципальное учреждение дополнительного образования «Центр дополнительного образования»</w:t>
            </w:r>
          </w:p>
        </w:tc>
      </w:tr>
      <w:tr w:rsidR="00332A57" w:rsidRPr="004D564B" w:rsidTr="004E6862">
        <w:tc>
          <w:tcPr>
            <w:tcW w:w="1851"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spacing w:line="256" w:lineRule="auto"/>
              <w:rPr>
                <w:sz w:val="28"/>
                <w:szCs w:val="28"/>
                <w:lang w:eastAsia="en-US"/>
              </w:rPr>
            </w:pPr>
            <w:r w:rsidRPr="004D564B">
              <w:rPr>
                <w:sz w:val="28"/>
                <w:szCs w:val="28"/>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pStyle w:val="af9"/>
              <w:ind w:firstLine="0"/>
              <w:rPr>
                <w:szCs w:val="28"/>
              </w:rPr>
            </w:pPr>
            <w:r w:rsidRPr="004D564B">
              <w:rPr>
                <w:szCs w:val="28"/>
              </w:rPr>
              <w:t>Образовательные учреждения (далее – ОУ)</w:t>
            </w:r>
          </w:p>
        </w:tc>
      </w:tr>
      <w:tr w:rsidR="00332A57" w:rsidRPr="004D564B" w:rsidTr="004E6862">
        <w:tc>
          <w:tcPr>
            <w:tcW w:w="1851"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spacing w:line="256" w:lineRule="auto"/>
              <w:rPr>
                <w:sz w:val="28"/>
                <w:szCs w:val="28"/>
                <w:lang w:eastAsia="en-US"/>
              </w:rPr>
            </w:pPr>
            <w:r w:rsidRPr="004D564B">
              <w:rPr>
                <w:sz w:val="28"/>
                <w:szCs w:val="28"/>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jc w:val="both"/>
              <w:rPr>
                <w:sz w:val="28"/>
                <w:szCs w:val="28"/>
              </w:rPr>
            </w:pPr>
            <w:r w:rsidRPr="004D564B">
              <w:rPr>
                <w:sz w:val="28"/>
                <w:szCs w:val="28"/>
              </w:rPr>
              <w:t>2026-2030</w:t>
            </w:r>
          </w:p>
        </w:tc>
      </w:tr>
      <w:tr w:rsidR="00332A57" w:rsidRPr="004D564B" w:rsidTr="004E6862">
        <w:tc>
          <w:tcPr>
            <w:tcW w:w="1851"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spacing w:line="256" w:lineRule="auto"/>
              <w:rPr>
                <w:sz w:val="28"/>
                <w:szCs w:val="28"/>
                <w:lang w:eastAsia="en-US"/>
              </w:rPr>
            </w:pPr>
            <w:r w:rsidRPr="004D564B">
              <w:rPr>
                <w:sz w:val="28"/>
                <w:szCs w:val="28"/>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8"/>
                <w:szCs w:val="28"/>
              </w:rPr>
            </w:pPr>
            <w:r w:rsidRPr="004D564B">
              <w:rPr>
                <w:sz w:val="28"/>
                <w:szCs w:val="28"/>
              </w:rPr>
              <w:t>Повышение качества образовательного процесса, формирование всесторонне развитой личности учащихся, укрепление здоровья детей и молодежи, развитие творческих способностей, создание условий для социализации и самореализации школьников</w:t>
            </w:r>
          </w:p>
          <w:p w:rsidR="00332A57" w:rsidRPr="004D564B" w:rsidRDefault="00332A57" w:rsidP="004E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8"/>
                <w:szCs w:val="28"/>
              </w:rPr>
            </w:pPr>
            <w:r w:rsidRPr="004D564B">
              <w:rPr>
                <w:sz w:val="28"/>
                <w:szCs w:val="28"/>
              </w:rPr>
              <w:t>Развитие кадрового потенциала системы образования   на основе повышения квалификации управленческих кадров, повышения престижа профессии учителя, стимулирования творческой профессиональной деятельности</w:t>
            </w:r>
          </w:p>
          <w:p w:rsidR="00332A57" w:rsidRPr="004D564B" w:rsidRDefault="00332A57" w:rsidP="004E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8"/>
                <w:szCs w:val="28"/>
                <w:lang w:eastAsia="en-US"/>
              </w:rPr>
            </w:pPr>
            <w:r w:rsidRPr="004D564B">
              <w:rPr>
                <w:sz w:val="28"/>
                <w:szCs w:val="28"/>
              </w:rPr>
              <w:t>Развитие системы образования  и формирование  личностного  развития,  гражданской активности и творческой самореализации участников образовательного процесса</w:t>
            </w:r>
          </w:p>
        </w:tc>
      </w:tr>
      <w:tr w:rsidR="00332A57" w:rsidRPr="00332A57" w:rsidTr="004E6862">
        <w:tc>
          <w:tcPr>
            <w:tcW w:w="1851"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jc w:val="both"/>
              <w:rPr>
                <w:color w:val="000000"/>
                <w:sz w:val="24"/>
                <w:szCs w:val="24"/>
              </w:rPr>
            </w:pPr>
            <w:r w:rsidRPr="004D564B">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332A57" w:rsidRPr="004D564B" w:rsidRDefault="00332A57" w:rsidP="004E6862">
            <w:pPr>
              <w:jc w:val="both"/>
              <w:rPr>
                <w:color w:val="000000"/>
                <w:sz w:val="24"/>
                <w:szCs w:val="24"/>
              </w:rPr>
            </w:pPr>
            <w:r w:rsidRPr="004D564B">
              <w:rPr>
                <w:color w:val="000000"/>
                <w:sz w:val="24"/>
                <w:szCs w:val="24"/>
              </w:rPr>
              <w:t xml:space="preserve">Всего по Подпрограмме – </w:t>
            </w:r>
            <w:r w:rsidR="006800C2" w:rsidRPr="004D564B">
              <w:rPr>
                <w:color w:val="000000"/>
                <w:sz w:val="24"/>
                <w:szCs w:val="24"/>
              </w:rPr>
              <w:t>2100,00</w:t>
            </w:r>
            <w:r w:rsidRPr="004D564B">
              <w:rPr>
                <w:color w:val="000000"/>
                <w:sz w:val="24"/>
                <w:szCs w:val="24"/>
              </w:rPr>
              <w:t xml:space="preserve"> тыс. руб., </w:t>
            </w:r>
          </w:p>
          <w:p w:rsidR="00332A57" w:rsidRPr="004D564B" w:rsidRDefault="00332A57" w:rsidP="004E6862">
            <w:pPr>
              <w:jc w:val="both"/>
              <w:rPr>
                <w:color w:val="000000"/>
                <w:sz w:val="24"/>
                <w:szCs w:val="24"/>
              </w:rPr>
            </w:pPr>
            <w:r w:rsidRPr="004D564B">
              <w:rPr>
                <w:color w:val="000000"/>
                <w:sz w:val="24"/>
                <w:szCs w:val="24"/>
              </w:rPr>
              <w:t>из них областной бюджет – 0 тыс. руб., в том числе:</w:t>
            </w:r>
          </w:p>
          <w:p w:rsidR="00332A57" w:rsidRPr="004D564B" w:rsidRDefault="00332A57" w:rsidP="004E6862">
            <w:pPr>
              <w:jc w:val="both"/>
              <w:rPr>
                <w:color w:val="000000"/>
                <w:sz w:val="24"/>
                <w:szCs w:val="24"/>
              </w:rPr>
            </w:pPr>
            <w:r w:rsidRPr="004D564B">
              <w:rPr>
                <w:color w:val="000000"/>
                <w:sz w:val="24"/>
                <w:szCs w:val="24"/>
              </w:rPr>
              <w:t>2026 г. – 0 тыс. руб.;</w:t>
            </w:r>
          </w:p>
          <w:p w:rsidR="00332A57" w:rsidRPr="004D564B" w:rsidRDefault="00332A57" w:rsidP="004E6862">
            <w:pPr>
              <w:jc w:val="both"/>
              <w:rPr>
                <w:color w:val="000000"/>
                <w:sz w:val="24"/>
                <w:szCs w:val="24"/>
              </w:rPr>
            </w:pPr>
            <w:r w:rsidRPr="004D564B">
              <w:rPr>
                <w:color w:val="000000"/>
                <w:sz w:val="24"/>
                <w:szCs w:val="24"/>
              </w:rPr>
              <w:t>2027 г.-  0 тыс. руб.;</w:t>
            </w:r>
          </w:p>
          <w:p w:rsidR="00332A57" w:rsidRPr="004D564B" w:rsidRDefault="00332A57" w:rsidP="004E6862">
            <w:pPr>
              <w:jc w:val="both"/>
              <w:rPr>
                <w:color w:val="000000"/>
                <w:sz w:val="24"/>
                <w:szCs w:val="24"/>
              </w:rPr>
            </w:pPr>
            <w:r w:rsidRPr="004D564B">
              <w:rPr>
                <w:color w:val="000000"/>
                <w:sz w:val="24"/>
                <w:szCs w:val="24"/>
              </w:rPr>
              <w:t>2028 г. – 0 тыс. руб.;</w:t>
            </w:r>
          </w:p>
          <w:p w:rsidR="00332A57" w:rsidRPr="004D564B" w:rsidRDefault="00332A57" w:rsidP="004E6862">
            <w:pPr>
              <w:jc w:val="both"/>
              <w:rPr>
                <w:color w:val="000000"/>
                <w:sz w:val="24"/>
                <w:szCs w:val="24"/>
              </w:rPr>
            </w:pPr>
            <w:r w:rsidRPr="004D564B">
              <w:rPr>
                <w:color w:val="000000"/>
                <w:sz w:val="24"/>
                <w:szCs w:val="24"/>
              </w:rPr>
              <w:t>2029 г.- 0 тыс. руб.;</w:t>
            </w:r>
          </w:p>
          <w:p w:rsidR="00332A57" w:rsidRPr="004D564B" w:rsidRDefault="00332A57" w:rsidP="004E6862">
            <w:pPr>
              <w:jc w:val="both"/>
              <w:rPr>
                <w:color w:val="000000"/>
                <w:sz w:val="24"/>
                <w:szCs w:val="24"/>
              </w:rPr>
            </w:pPr>
            <w:r w:rsidRPr="004D564B">
              <w:rPr>
                <w:color w:val="000000"/>
                <w:sz w:val="24"/>
                <w:szCs w:val="24"/>
              </w:rPr>
              <w:t>2030 г.- 0 тыс. руб.;</w:t>
            </w:r>
          </w:p>
          <w:p w:rsidR="00332A57" w:rsidRPr="004D564B" w:rsidRDefault="00332A57" w:rsidP="004E6862">
            <w:pPr>
              <w:jc w:val="both"/>
              <w:rPr>
                <w:color w:val="000000"/>
                <w:sz w:val="24"/>
                <w:szCs w:val="24"/>
              </w:rPr>
            </w:pPr>
            <w:r w:rsidRPr="004D564B">
              <w:rPr>
                <w:color w:val="000000"/>
                <w:sz w:val="24"/>
                <w:szCs w:val="24"/>
              </w:rPr>
              <w:t xml:space="preserve">Местный бюджет </w:t>
            </w:r>
            <w:r w:rsidR="006800C2" w:rsidRPr="004D564B">
              <w:rPr>
                <w:color w:val="000000"/>
                <w:sz w:val="24"/>
                <w:szCs w:val="24"/>
              </w:rPr>
              <w:t>-2100,00</w:t>
            </w:r>
            <w:r w:rsidRPr="004D564B">
              <w:rPr>
                <w:color w:val="000000"/>
                <w:sz w:val="24"/>
                <w:szCs w:val="24"/>
              </w:rPr>
              <w:t xml:space="preserve">  тыс. руб., в том числе:</w:t>
            </w:r>
          </w:p>
          <w:p w:rsidR="00332A57" w:rsidRPr="004D564B" w:rsidRDefault="00332A57" w:rsidP="004E6862">
            <w:pPr>
              <w:jc w:val="both"/>
              <w:rPr>
                <w:color w:val="000000"/>
                <w:sz w:val="24"/>
                <w:szCs w:val="24"/>
              </w:rPr>
            </w:pPr>
            <w:r w:rsidRPr="004D564B">
              <w:rPr>
                <w:color w:val="000000"/>
                <w:sz w:val="24"/>
                <w:szCs w:val="24"/>
              </w:rPr>
              <w:t xml:space="preserve">2026 г. – </w:t>
            </w:r>
            <w:r w:rsidR="006800C2" w:rsidRPr="004D564B">
              <w:rPr>
                <w:color w:val="000000"/>
                <w:sz w:val="24"/>
                <w:szCs w:val="24"/>
              </w:rPr>
              <w:t>700,00</w:t>
            </w:r>
            <w:r w:rsidRPr="004D564B">
              <w:rPr>
                <w:color w:val="000000"/>
                <w:sz w:val="24"/>
                <w:szCs w:val="24"/>
              </w:rPr>
              <w:t xml:space="preserve"> тыс. руб.;</w:t>
            </w:r>
          </w:p>
          <w:p w:rsidR="00332A57" w:rsidRPr="004D564B" w:rsidRDefault="00332A57" w:rsidP="004E6862">
            <w:pPr>
              <w:jc w:val="both"/>
              <w:rPr>
                <w:color w:val="000000"/>
                <w:sz w:val="24"/>
                <w:szCs w:val="24"/>
              </w:rPr>
            </w:pPr>
            <w:r w:rsidRPr="004D564B">
              <w:rPr>
                <w:color w:val="000000"/>
                <w:sz w:val="24"/>
                <w:szCs w:val="24"/>
              </w:rPr>
              <w:t xml:space="preserve">2027 г.- </w:t>
            </w:r>
            <w:r w:rsidR="006800C2" w:rsidRPr="004D564B">
              <w:rPr>
                <w:color w:val="000000"/>
                <w:sz w:val="24"/>
                <w:szCs w:val="24"/>
              </w:rPr>
              <w:t>700,0</w:t>
            </w:r>
            <w:r w:rsidRPr="004D564B">
              <w:rPr>
                <w:color w:val="000000"/>
                <w:sz w:val="24"/>
                <w:szCs w:val="24"/>
              </w:rPr>
              <w:t>0 тыс. руб.;</w:t>
            </w:r>
          </w:p>
          <w:p w:rsidR="00332A57" w:rsidRPr="004D564B" w:rsidRDefault="00332A57" w:rsidP="004E6862">
            <w:pPr>
              <w:jc w:val="both"/>
              <w:rPr>
                <w:color w:val="000000"/>
                <w:sz w:val="24"/>
                <w:szCs w:val="24"/>
              </w:rPr>
            </w:pPr>
            <w:r w:rsidRPr="004D564B">
              <w:rPr>
                <w:color w:val="000000"/>
                <w:sz w:val="24"/>
                <w:szCs w:val="24"/>
              </w:rPr>
              <w:t xml:space="preserve">2028 г. – </w:t>
            </w:r>
            <w:r w:rsidR="006800C2" w:rsidRPr="004D564B">
              <w:rPr>
                <w:color w:val="000000"/>
                <w:sz w:val="24"/>
                <w:szCs w:val="24"/>
              </w:rPr>
              <w:t>700,00</w:t>
            </w:r>
            <w:r w:rsidRPr="004D564B">
              <w:rPr>
                <w:color w:val="000000"/>
                <w:sz w:val="24"/>
                <w:szCs w:val="24"/>
              </w:rPr>
              <w:t xml:space="preserve"> тыс. руб.;</w:t>
            </w:r>
          </w:p>
          <w:p w:rsidR="00332A57" w:rsidRPr="004D564B" w:rsidRDefault="00332A57" w:rsidP="004E6862">
            <w:pPr>
              <w:jc w:val="both"/>
              <w:rPr>
                <w:color w:val="000000"/>
                <w:sz w:val="24"/>
                <w:szCs w:val="24"/>
              </w:rPr>
            </w:pPr>
            <w:r w:rsidRPr="004D564B">
              <w:rPr>
                <w:color w:val="000000"/>
                <w:sz w:val="24"/>
                <w:szCs w:val="24"/>
              </w:rPr>
              <w:t>2029 г.- 0  тыс. руб.;</w:t>
            </w:r>
          </w:p>
          <w:p w:rsidR="00332A57" w:rsidRPr="004D564B" w:rsidRDefault="00332A57" w:rsidP="004E6862">
            <w:pPr>
              <w:jc w:val="both"/>
              <w:rPr>
                <w:color w:val="000000"/>
                <w:sz w:val="24"/>
                <w:szCs w:val="24"/>
              </w:rPr>
            </w:pPr>
            <w:r w:rsidRPr="004D564B">
              <w:rPr>
                <w:color w:val="000000"/>
                <w:sz w:val="24"/>
                <w:szCs w:val="24"/>
              </w:rPr>
              <w:t>2030 г.- 0 тыс. руб.;</w:t>
            </w:r>
          </w:p>
        </w:tc>
      </w:tr>
    </w:tbl>
    <w:p w:rsidR="00927A4A" w:rsidRPr="00332A57" w:rsidRDefault="00332A57">
      <w:pPr>
        <w:jc w:val="both"/>
        <w:rPr>
          <w:b/>
          <w:sz w:val="28"/>
          <w:szCs w:val="28"/>
          <w:highlight w:val="red"/>
        </w:rPr>
        <w:sectPr w:rsidR="00927A4A" w:rsidRPr="00332A57" w:rsidSect="00332A57">
          <w:pgSz w:w="11906" w:h="16838"/>
          <w:pgMar w:top="851" w:right="850" w:bottom="851" w:left="709" w:header="181" w:footer="709" w:gutter="0"/>
          <w:cols w:space="0"/>
          <w:docGrid w:linePitch="272"/>
        </w:sectPr>
      </w:pPr>
      <w:r w:rsidRPr="00332A57">
        <w:rPr>
          <w:b/>
          <w:sz w:val="28"/>
          <w:szCs w:val="28"/>
          <w:highlight w:val="red"/>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332A57" w:rsidRPr="004D564B" w:rsidTr="004E6862">
        <w:trPr>
          <w:trHeight w:val="300"/>
        </w:trPr>
        <w:tc>
          <w:tcPr>
            <w:tcW w:w="10771" w:type="dxa"/>
            <w:shd w:val="clear" w:color="auto" w:fill="auto"/>
            <w:tcMar>
              <w:left w:w="45" w:type="dxa"/>
              <w:right w:w="45" w:type="dxa"/>
            </w:tcMar>
            <w:vAlign w:val="bottom"/>
          </w:tcPr>
          <w:p w:rsidR="00332A57" w:rsidRPr="004D564B" w:rsidRDefault="00332A57" w:rsidP="004E6862">
            <w:pPr>
              <w:jc w:val="center"/>
              <w:textAlignment w:val="bottom"/>
              <w:rPr>
                <w:sz w:val="28"/>
                <w:szCs w:val="28"/>
              </w:rPr>
            </w:pPr>
            <w:r w:rsidRPr="004D564B">
              <w:rPr>
                <w:rFonts w:eastAsia="SimSun"/>
                <w:sz w:val="28"/>
                <w:szCs w:val="28"/>
                <w:lang w:eastAsia="zh-CN" w:bidi="ar"/>
              </w:rPr>
              <w:lastRenderedPageBreak/>
              <w:t xml:space="preserve">2. Показатели подпрограммы </w:t>
            </w:r>
            <w:r w:rsidR="00AE5DCF">
              <w:rPr>
                <w:rFonts w:eastAsia="SimSun"/>
                <w:sz w:val="28"/>
                <w:szCs w:val="28"/>
                <w:lang w:eastAsia="zh-CN" w:bidi="ar"/>
              </w:rPr>
              <w:t>и план их достижения по годам</w:t>
            </w:r>
          </w:p>
        </w:tc>
      </w:tr>
    </w:tbl>
    <w:p w:rsidR="00332A57" w:rsidRPr="004D564B" w:rsidRDefault="00332A57" w:rsidP="00332A57">
      <w:pPr>
        <w:jc w:val="both"/>
        <w:rPr>
          <w:b/>
          <w:sz w:val="28"/>
          <w:szCs w:val="28"/>
        </w:rPr>
      </w:pPr>
    </w:p>
    <w:tbl>
      <w:tblPr>
        <w:tblW w:w="15593" w:type="dxa"/>
        <w:tblInd w:w="-97" w:type="dxa"/>
        <w:tblLayout w:type="fixed"/>
        <w:tblCellMar>
          <w:left w:w="0" w:type="dxa"/>
          <w:right w:w="0" w:type="dxa"/>
        </w:tblCellMar>
        <w:tblLook w:val="04A0" w:firstRow="1" w:lastRow="0" w:firstColumn="1" w:lastColumn="0" w:noHBand="0" w:noVBand="1"/>
      </w:tblPr>
      <w:tblGrid>
        <w:gridCol w:w="1073"/>
        <w:gridCol w:w="5165"/>
        <w:gridCol w:w="1290"/>
        <w:gridCol w:w="2175"/>
        <w:gridCol w:w="750"/>
        <w:gridCol w:w="765"/>
        <w:gridCol w:w="765"/>
        <w:gridCol w:w="714"/>
        <w:gridCol w:w="709"/>
        <w:gridCol w:w="2187"/>
      </w:tblGrid>
      <w:tr w:rsidR="00332A57" w:rsidRPr="004D564B" w:rsidTr="004E6862">
        <w:trPr>
          <w:trHeight w:val="300"/>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eastAsia="zh-CN" w:bidi="ar"/>
              </w:rPr>
              <w:t>№</w:t>
            </w:r>
            <w:r w:rsidRPr="004D564B">
              <w:rPr>
                <w:rFonts w:eastAsia="SimSun"/>
                <w:sz w:val="24"/>
                <w:szCs w:val="24"/>
                <w:lang w:eastAsia="zh-CN" w:bidi="ar"/>
              </w:rPr>
              <w:br/>
            </w:r>
            <w:proofErr w:type="gramStart"/>
            <w:r w:rsidRPr="004D564B">
              <w:rPr>
                <w:rFonts w:eastAsia="SimSun"/>
                <w:sz w:val="24"/>
                <w:szCs w:val="24"/>
                <w:lang w:eastAsia="zh-CN" w:bidi="ar"/>
              </w:rPr>
              <w:t>п</w:t>
            </w:r>
            <w:proofErr w:type="gramEnd"/>
            <w:r w:rsidRPr="004D564B">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rFonts w:eastAsia="SimSun"/>
                <w:sz w:val="24"/>
                <w:szCs w:val="24"/>
                <w:lang w:val="en-US" w:eastAsia="zh-CN" w:bidi="ar"/>
              </w:rPr>
            </w:pPr>
            <w:proofErr w:type="spellStart"/>
            <w:r w:rsidRPr="004D564B">
              <w:rPr>
                <w:rFonts w:eastAsia="SimSun"/>
                <w:sz w:val="24"/>
                <w:szCs w:val="24"/>
                <w:lang w:val="en-US" w:eastAsia="zh-CN" w:bidi="ar"/>
              </w:rPr>
              <w:t>Значение</w:t>
            </w:r>
            <w:proofErr w:type="spellEnd"/>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показателя</w:t>
            </w:r>
            <w:proofErr w:type="spellEnd"/>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по</w:t>
            </w:r>
            <w:proofErr w:type="spellEnd"/>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proofErr w:type="spellStart"/>
            <w:r w:rsidRPr="004D564B">
              <w:rPr>
                <w:rFonts w:eastAsia="SimSun"/>
                <w:sz w:val="24"/>
                <w:szCs w:val="24"/>
                <w:lang w:val="en-US" w:eastAsia="zh-CN" w:bidi="ar"/>
              </w:rPr>
              <w:t>Ответственный</w:t>
            </w:r>
            <w:proofErr w:type="spellEnd"/>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за</w:t>
            </w:r>
            <w:proofErr w:type="spellEnd"/>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достижение</w:t>
            </w:r>
            <w:proofErr w:type="spellEnd"/>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показателя</w:t>
            </w:r>
            <w:proofErr w:type="spellEnd"/>
          </w:p>
        </w:tc>
      </w:tr>
      <w:tr w:rsidR="00332A57" w:rsidRPr="004D564B" w:rsidTr="004E6862">
        <w:trPr>
          <w:trHeight w:val="300"/>
        </w:trPr>
        <w:tc>
          <w:tcPr>
            <w:tcW w:w="1073"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val="en-US" w:eastAsia="zh-CN" w:bidi="ar"/>
              </w:rPr>
              <w:t>202</w:t>
            </w:r>
            <w:r w:rsidRPr="004D564B">
              <w:rPr>
                <w:rFonts w:eastAsia="SimSun"/>
                <w:sz w:val="24"/>
                <w:szCs w:val="24"/>
                <w:lang w:eastAsia="zh-CN" w:bidi="ar"/>
              </w:rPr>
              <w:t>6</w:t>
            </w:r>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val="en-US" w:eastAsia="zh-CN" w:bidi="ar"/>
              </w:rPr>
              <w:t>202</w:t>
            </w:r>
            <w:r w:rsidRPr="004D564B">
              <w:rPr>
                <w:rFonts w:eastAsia="SimSun"/>
                <w:sz w:val="24"/>
                <w:szCs w:val="24"/>
                <w:lang w:eastAsia="zh-CN" w:bidi="ar"/>
              </w:rPr>
              <w:t>7</w:t>
            </w:r>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sz w:val="24"/>
                <w:szCs w:val="24"/>
              </w:rPr>
            </w:pPr>
            <w:r w:rsidRPr="004D564B">
              <w:rPr>
                <w:rFonts w:eastAsia="SimSun"/>
                <w:sz w:val="24"/>
                <w:szCs w:val="24"/>
                <w:lang w:val="en-US" w:eastAsia="zh-CN" w:bidi="ar"/>
              </w:rPr>
              <w:t>202</w:t>
            </w:r>
            <w:r w:rsidRPr="004D564B">
              <w:rPr>
                <w:rFonts w:eastAsia="SimSun"/>
                <w:sz w:val="24"/>
                <w:szCs w:val="24"/>
                <w:lang w:eastAsia="zh-CN" w:bidi="ar"/>
              </w:rPr>
              <w:t>8</w:t>
            </w:r>
            <w:r w:rsidRPr="004D564B">
              <w:rPr>
                <w:rFonts w:eastAsia="SimSun"/>
                <w:sz w:val="24"/>
                <w:szCs w:val="24"/>
                <w:lang w:val="en-US" w:eastAsia="zh-CN" w:bidi="ar"/>
              </w:rPr>
              <w:t xml:space="preserve"> </w:t>
            </w:r>
            <w:proofErr w:type="spellStart"/>
            <w:r w:rsidRPr="004D564B">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332A57" w:rsidRPr="004D564B" w:rsidRDefault="00332A57" w:rsidP="004E6862">
            <w:pPr>
              <w:rPr>
                <w:sz w:val="24"/>
                <w:szCs w:val="24"/>
              </w:rPr>
            </w:pPr>
            <w:r w:rsidRPr="004D564B">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332A57" w:rsidRPr="004D564B" w:rsidRDefault="00332A57" w:rsidP="004E6862">
            <w:pPr>
              <w:rPr>
                <w:sz w:val="24"/>
                <w:szCs w:val="24"/>
              </w:rPr>
            </w:pPr>
            <w:r w:rsidRPr="004D564B">
              <w:rPr>
                <w:sz w:val="24"/>
                <w:szCs w:val="24"/>
              </w:rPr>
              <w:t>2030год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rPr>
                <w:sz w:val="24"/>
                <w:szCs w:val="24"/>
              </w:rPr>
            </w:pPr>
          </w:p>
        </w:tc>
      </w:tr>
      <w:tr w:rsidR="00332A57" w:rsidRPr="004D564B" w:rsidTr="004E6862">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4D564B" w:rsidRDefault="00332A57" w:rsidP="004E6862">
            <w:pPr>
              <w:textAlignment w:val="bottom"/>
              <w:rPr>
                <w:rFonts w:eastAsia="SimSun"/>
                <w:b/>
                <w:bCs/>
                <w:color w:val="000000" w:themeColor="text1"/>
                <w:sz w:val="28"/>
                <w:szCs w:val="28"/>
                <w:lang w:eastAsia="zh-CN" w:bidi="ar"/>
              </w:rPr>
            </w:pPr>
            <w:r w:rsidRPr="004D564B">
              <w:rPr>
                <w:rFonts w:eastAsia="SimSun"/>
                <w:b/>
                <w:bCs/>
                <w:color w:val="000000" w:themeColor="text1"/>
                <w:sz w:val="28"/>
                <w:szCs w:val="28"/>
                <w:lang w:eastAsia="zh-CN" w:bidi="ar"/>
              </w:rPr>
              <w:t>Цель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332A57" w:rsidRPr="004D564B" w:rsidRDefault="00EE122E" w:rsidP="004E6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sz w:val="28"/>
                <w:szCs w:val="28"/>
              </w:rPr>
            </w:pPr>
            <w:r w:rsidRPr="00D02D45">
              <w:rPr>
                <w:b/>
                <w:sz w:val="24"/>
                <w:szCs w:val="24"/>
              </w:rPr>
              <w:t>Оказание дополнительных образовательных услуг для формирования в каждом ребенке активной, творческой созидательной личности, способной к осознанному выбору, к дальнейшему образованию и самореализации в современной изменяющейся жизни, ведущей здоровый образ жизни, сохраняющей и развивающей культурные традиции, через разнообразие выбора образовательных программ и творческую, образовательную деятельность.</w:t>
            </w:r>
          </w:p>
        </w:tc>
      </w:tr>
      <w:tr w:rsidR="00EE122E" w:rsidRPr="00332A57" w:rsidTr="00EE122E">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1C564E" w:rsidRDefault="0093300D" w:rsidP="0093300D">
            <w:pPr>
              <w:jc w:val="center"/>
              <w:rPr>
                <w:sz w:val="24"/>
                <w:szCs w:val="24"/>
              </w:rPr>
            </w:pPr>
            <w:r>
              <w:rPr>
                <w:sz w:val="24"/>
                <w:szCs w:val="24"/>
              </w:rPr>
              <w:t>14</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DB6904" w:rsidRDefault="00EE122E" w:rsidP="007D4208">
            <w:pPr>
              <w:rPr>
                <w:sz w:val="24"/>
                <w:szCs w:val="24"/>
              </w:rPr>
            </w:pPr>
            <w:r w:rsidRPr="00DB6904">
              <w:rPr>
                <w:sz w:val="24"/>
                <w:szCs w:val="24"/>
              </w:rPr>
              <w:t>Доля  обучающихся, участвующих в различных конкурсах, конференциях и  олимпиадах</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EE122E" w:rsidRDefault="00EE122E" w:rsidP="007D4208">
            <w:pPr>
              <w:jc w:val="center"/>
              <w:textAlignment w:val="bottom"/>
              <w:rPr>
                <w:sz w:val="24"/>
                <w:szCs w:val="24"/>
              </w:rPr>
            </w:pPr>
            <w:r w:rsidRPr="00EE122E">
              <w:rPr>
                <w:sz w:val="24"/>
                <w:szCs w:val="24"/>
              </w:rPr>
              <w:t>%</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EE122E" w:rsidRDefault="00EE122E" w:rsidP="007D4208">
            <w:pPr>
              <w:jc w:val="center"/>
              <w:textAlignment w:val="bottom"/>
              <w:rPr>
                <w:sz w:val="24"/>
                <w:szCs w:val="24"/>
              </w:rPr>
            </w:pPr>
            <w:r w:rsidRPr="00EE122E">
              <w:rPr>
                <w:sz w:val="24"/>
                <w:szCs w:val="24"/>
              </w:rPr>
              <w:t>47</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EE122E" w:rsidRDefault="00EE122E" w:rsidP="007D4208">
            <w:pPr>
              <w:jc w:val="center"/>
              <w:rPr>
                <w:sz w:val="24"/>
                <w:szCs w:val="24"/>
              </w:rPr>
            </w:pPr>
            <w:r w:rsidRPr="00EE122E">
              <w:rPr>
                <w:sz w:val="24"/>
                <w:szCs w:val="24"/>
              </w:rPr>
              <w:t>47</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EE122E" w:rsidRDefault="00EE122E" w:rsidP="007D4208">
            <w:pPr>
              <w:jc w:val="center"/>
              <w:rPr>
                <w:sz w:val="24"/>
                <w:szCs w:val="24"/>
              </w:rPr>
            </w:pPr>
            <w:r w:rsidRPr="00EE122E">
              <w:rPr>
                <w:sz w:val="24"/>
                <w:szCs w:val="24"/>
              </w:rPr>
              <w:t>48</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EE122E" w:rsidRDefault="00EE122E" w:rsidP="007D4208">
            <w:pPr>
              <w:jc w:val="center"/>
              <w:rPr>
                <w:sz w:val="24"/>
                <w:szCs w:val="24"/>
              </w:rPr>
            </w:pPr>
            <w:r w:rsidRPr="00EE122E">
              <w:rPr>
                <w:sz w:val="24"/>
                <w:szCs w:val="24"/>
              </w:rPr>
              <w:t>49</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EE122E" w:rsidRPr="00EE122E" w:rsidRDefault="00EE122E" w:rsidP="007D4208">
            <w:pPr>
              <w:jc w:val="center"/>
              <w:rPr>
                <w:sz w:val="24"/>
                <w:szCs w:val="24"/>
              </w:rPr>
            </w:pPr>
            <w:r w:rsidRPr="00EE122E">
              <w:rPr>
                <w:sz w:val="24"/>
                <w:szCs w:val="24"/>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E122E" w:rsidRPr="00EE122E" w:rsidRDefault="00EE122E" w:rsidP="007D4208">
            <w:pPr>
              <w:jc w:val="center"/>
              <w:rPr>
                <w:sz w:val="24"/>
                <w:szCs w:val="24"/>
              </w:rPr>
            </w:pPr>
            <w:r w:rsidRPr="00EE122E">
              <w:rPr>
                <w:sz w:val="24"/>
                <w:szCs w:val="24"/>
              </w:rPr>
              <w:t>52</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EE122E" w:rsidRPr="00DB6904" w:rsidRDefault="00EE122E" w:rsidP="007D4208">
            <w:pPr>
              <w:jc w:val="center"/>
              <w:textAlignment w:val="bottom"/>
              <w:rPr>
                <w:sz w:val="24"/>
                <w:szCs w:val="24"/>
              </w:rPr>
            </w:pPr>
            <w:r>
              <w:rPr>
                <w:sz w:val="24"/>
                <w:szCs w:val="24"/>
              </w:rPr>
              <w:t>МУ ДО ЦДО</w:t>
            </w:r>
          </w:p>
        </w:tc>
      </w:tr>
    </w:tbl>
    <w:p w:rsidR="00332A57" w:rsidRPr="00332A57" w:rsidRDefault="00332A57" w:rsidP="00332A57">
      <w:pPr>
        <w:jc w:val="center"/>
        <w:rPr>
          <w:sz w:val="28"/>
          <w:szCs w:val="28"/>
          <w:highlight w:val="red"/>
        </w:rPr>
      </w:pPr>
    </w:p>
    <w:tbl>
      <w:tblPr>
        <w:tblW w:w="15465" w:type="dxa"/>
        <w:tblInd w:w="-239" w:type="dxa"/>
        <w:tblCellMar>
          <w:left w:w="0" w:type="dxa"/>
          <w:right w:w="0" w:type="dxa"/>
        </w:tblCellMar>
        <w:tblLook w:val="04A0" w:firstRow="1" w:lastRow="0" w:firstColumn="1" w:lastColumn="0" w:noHBand="0" w:noVBand="1"/>
      </w:tblPr>
      <w:tblGrid>
        <w:gridCol w:w="735"/>
        <w:gridCol w:w="5094"/>
        <w:gridCol w:w="5120"/>
        <w:gridCol w:w="4516"/>
      </w:tblGrid>
      <w:tr w:rsidR="00332A57" w:rsidRPr="00EE122E" w:rsidTr="004E6862">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332A57" w:rsidRPr="00EE122E" w:rsidRDefault="00332A57" w:rsidP="00B971A5">
            <w:pPr>
              <w:pStyle w:val="aff1"/>
              <w:numPr>
                <w:ilvl w:val="0"/>
                <w:numId w:val="20"/>
              </w:numPr>
              <w:jc w:val="center"/>
              <w:rPr>
                <w:b/>
              </w:rPr>
            </w:pPr>
            <w:r w:rsidRPr="00EE122E">
              <w:rPr>
                <w:b/>
              </w:rPr>
              <w:t>Структура  подпрограммы</w:t>
            </w:r>
          </w:p>
        </w:tc>
      </w:tr>
      <w:tr w:rsidR="00332A57" w:rsidRPr="00EE122E" w:rsidTr="00EE122E">
        <w:trPr>
          <w:trHeight w:val="807"/>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EE122E" w:rsidRDefault="00332A57" w:rsidP="004E6862">
            <w:pPr>
              <w:jc w:val="center"/>
              <w:textAlignment w:val="top"/>
              <w:rPr>
                <w:sz w:val="28"/>
                <w:szCs w:val="28"/>
              </w:rPr>
            </w:pPr>
            <w:r w:rsidRPr="00EE122E">
              <w:rPr>
                <w:rFonts w:eastAsia="SimSun"/>
                <w:sz w:val="28"/>
                <w:szCs w:val="28"/>
                <w:lang w:val="en-US" w:eastAsia="zh-CN" w:bidi="ar"/>
              </w:rPr>
              <w:t>№п/п</w:t>
            </w:r>
          </w:p>
        </w:tc>
        <w:tc>
          <w:tcPr>
            <w:tcW w:w="5094"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EE122E" w:rsidRDefault="00332A57" w:rsidP="004E6862">
            <w:pPr>
              <w:jc w:val="center"/>
              <w:textAlignment w:val="top"/>
              <w:rPr>
                <w:sz w:val="28"/>
                <w:szCs w:val="28"/>
              </w:rPr>
            </w:pPr>
            <w:proofErr w:type="spellStart"/>
            <w:r w:rsidRPr="00EE122E">
              <w:rPr>
                <w:rFonts w:eastAsia="SimSun"/>
                <w:sz w:val="28"/>
                <w:szCs w:val="28"/>
                <w:lang w:val="en-US" w:eastAsia="zh-CN" w:bidi="ar"/>
              </w:rPr>
              <w:t>Задачи</w:t>
            </w:r>
            <w:proofErr w:type="spellEnd"/>
            <w:r w:rsidRPr="00EE122E">
              <w:rPr>
                <w:rFonts w:eastAsia="SimSun"/>
                <w:sz w:val="28"/>
                <w:szCs w:val="28"/>
                <w:lang w:val="en-US" w:eastAsia="zh-CN" w:bidi="ar"/>
              </w:rPr>
              <w:t xml:space="preserve"> </w:t>
            </w:r>
            <w:proofErr w:type="spellStart"/>
            <w:r w:rsidRPr="00EE122E">
              <w:rPr>
                <w:rFonts w:eastAsia="SimSun"/>
                <w:sz w:val="28"/>
                <w:szCs w:val="28"/>
                <w:lang w:val="en-US" w:eastAsia="zh-CN" w:bidi="ar"/>
              </w:rPr>
              <w:t>структурного</w:t>
            </w:r>
            <w:proofErr w:type="spellEnd"/>
            <w:r w:rsidRPr="00EE122E">
              <w:rPr>
                <w:rFonts w:eastAsia="SimSun"/>
                <w:sz w:val="28"/>
                <w:szCs w:val="28"/>
                <w:lang w:val="en-US" w:eastAsia="zh-CN" w:bidi="ar"/>
              </w:rPr>
              <w:t xml:space="preserve"> </w:t>
            </w:r>
            <w:proofErr w:type="spellStart"/>
            <w:r w:rsidRPr="00EE122E">
              <w:rPr>
                <w:rFonts w:eastAsia="SimSun"/>
                <w:sz w:val="28"/>
                <w:szCs w:val="28"/>
                <w:lang w:val="en-US" w:eastAsia="zh-CN" w:bidi="ar"/>
              </w:rPr>
              <w:t>элемента</w:t>
            </w:r>
            <w:proofErr w:type="spellEnd"/>
          </w:p>
        </w:tc>
        <w:tc>
          <w:tcPr>
            <w:tcW w:w="512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EE122E" w:rsidRDefault="00332A57" w:rsidP="004E6862">
            <w:pPr>
              <w:jc w:val="center"/>
              <w:textAlignment w:val="top"/>
              <w:rPr>
                <w:sz w:val="28"/>
                <w:szCs w:val="28"/>
              </w:rPr>
            </w:pPr>
            <w:r w:rsidRPr="00EE122E">
              <w:rPr>
                <w:rFonts w:eastAsia="SimSun"/>
                <w:sz w:val="28"/>
                <w:szCs w:val="28"/>
                <w:lang w:eastAsia="zh-CN" w:bidi="ar"/>
              </w:rPr>
              <w:t>Краткое описание ожидаемых эффектов от реализации задачи структурного элемента</w:t>
            </w:r>
          </w:p>
        </w:tc>
        <w:tc>
          <w:tcPr>
            <w:tcW w:w="4516"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EE122E" w:rsidRDefault="00332A57" w:rsidP="004E6862">
            <w:pPr>
              <w:jc w:val="center"/>
              <w:textAlignment w:val="top"/>
              <w:rPr>
                <w:sz w:val="28"/>
                <w:szCs w:val="28"/>
              </w:rPr>
            </w:pPr>
            <w:proofErr w:type="spellStart"/>
            <w:r w:rsidRPr="00EE122E">
              <w:rPr>
                <w:rFonts w:eastAsia="SimSun"/>
                <w:sz w:val="28"/>
                <w:szCs w:val="28"/>
                <w:lang w:val="en-US" w:eastAsia="zh-CN" w:bidi="ar"/>
              </w:rPr>
              <w:t>связь</w:t>
            </w:r>
            <w:proofErr w:type="spellEnd"/>
            <w:r w:rsidRPr="00EE122E">
              <w:rPr>
                <w:rFonts w:eastAsia="SimSun"/>
                <w:sz w:val="28"/>
                <w:szCs w:val="28"/>
                <w:lang w:val="en-US" w:eastAsia="zh-CN" w:bidi="ar"/>
              </w:rPr>
              <w:t xml:space="preserve"> с </w:t>
            </w:r>
            <w:proofErr w:type="spellStart"/>
            <w:r w:rsidRPr="00EE122E">
              <w:rPr>
                <w:rFonts w:eastAsia="SimSun"/>
                <w:sz w:val="28"/>
                <w:szCs w:val="28"/>
                <w:lang w:val="en-US" w:eastAsia="zh-CN" w:bidi="ar"/>
              </w:rPr>
              <w:t>показателями</w:t>
            </w:r>
            <w:proofErr w:type="spellEnd"/>
          </w:p>
        </w:tc>
      </w:tr>
      <w:tr w:rsidR="00EE122E" w:rsidRPr="00766413" w:rsidTr="00EE122E">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EE122E" w:rsidRPr="00EE122E" w:rsidRDefault="00EE122E" w:rsidP="004E6862">
            <w:pPr>
              <w:rPr>
                <w:sz w:val="28"/>
                <w:szCs w:val="28"/>
              </w:rPr>
            </w:pPr>
            <w:r w:rsidRPr="00EE122E">
              <w:rPr>
                <w:sz w:val="28"/>
                <w:szCs w:val="28"/>
              </w:rPr>
              <w:t>1.</w:t>
            </w:r>
          </w:p>
        </w:tc>
        <w:tc>
          <w:tcPr>
            <w:tcW w:w="5094"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EE122E" w:rsidRPr="00EE122E" w:rsidRDefault="00EE122E" w:rsidP="004E6862">
            <w:pPr>
              <w:jc w:val="both"/>
              <w:rPr>
                <w:color w:val="000000"/>
                <w:sz w:val="28"/>
                <w:szCs w:val="28"/>
              </w:rPr>
            </w:pPr>
            <w:r w:rsidRPr="00EE122E">
              <w:rPr>
                <w:rStyle w:val="1384"/>
                <w:color w:val="000000"/>
                <w:sz w:val="28"/>
                <w:szCs w:val="28"/>
              </w:rPr>
              <w:t>Проведение мероприятий в соответствии с Календарным планом МУ ДО «ЦДО»</w:t>
            </w:r>
          </w:p>
        </w:tc>
        <w:tc>
          <w:tcPr>
            <w:tcW w:w="512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Default="00CF0CD4" w:rsidP="00CF0CD4">
            <w:pPr>
              <w:rPr>
                <w:sz w:val="24"/>
                <w:szCs w:val="24"/>
              </w:rPr>
            </w:pPr>
            <w:r>
              <w:rPr>
                <w:sz w:val="24"/>
                <w:szCs w:val="24"/>
              </w:rPr>
              <w:t>-</w:t>
            </w:r>
            <w:r w:rsidR="00EE122E">
              <w:rPr>
                <w:sz w:val="24"/>
                <w:szCs w:val="24"/>
              </w:rPr>
              <w:t xml:space="preserve">Увеличение </w:t>
            </w:r>
            <w:r>
              <w:rPr>
                <w:sz w:val="24"/>
                <w:szCs w:val="24"/>
              </w:rPr>
              <w:t>количества</w:t>
            </w:r>
            <w:r w:rsidR="00EE122E" w:rsidRPr="00DB6904">
              <w:rPr>
                <w:sz w:val="24"/>
                <w:szCs w:val="24"/>
              </w:rPr>
              <w:t xml:space="preserve"> детей  и молодежи  в возрасте 5-18 лет, получающих услуги дополнительного образования</w:t>
            </w:r>
            <w:r>
              <w:rPr>
                <w:sz w:val="24"/>
                <w:szCs w:val="24"/>
              </w:rPr>
              <w:t xml:space="preserve">, </w:t>
            </w:r>
          </w:p>
          <w:p w:rsidR="00EE122E" w:rsidRPr="00DB6904" w:rsidRDefault="00CF0CD4" w:rsidP="00CF0CD4">
            <w:pPr>
              <w:rPr>
                <w:sz w:val="24"/>
                <w:szCs w:val="24"/>
              </w:rPr>
            </w:pPr>
            <w:r>
              <w:rPr>
                <w:sz w:val="24"/>
                <w:szCs w:val="24"/>
              </w:rPr>
              <w:t xml:space="preserve">-увеличение </w:t>
            </w:r>
            <w:r w:rsidR="00EE122E" w:rsidRPr="00DB6904">
              <w:rPr>
                <w:sz w:val="24"/>
                <w:szCs w:val="24"/>
              </w:rPr>
              <w:t xml:space="preserve"> </w:t>
            </w:r>
            <w:r>
              <w:rPr>
                <w:sz w:val="24"/>
                <w:szCs w:val="24"/>
              </w:rPr>
              <w:t>количества</w:t>
            </w:r>
            <w:r w:rsidR="00EE122E" w:rsidRPr="00DB6904">
              <w:rPr>
                <w:sz w:val="24"/>
                <w:szCs w:val="24"/>
              </w:rPr>
              <w:t xml:space="preserve">  обучающихся, участвующих в различных конкурсах, конференциях и  олимпиадах</w:t>
            </w: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EE122E" w:rsidRPr="00766413" w:rsidRDefault="0093300D" w:rsidP="004E6862">
            <w:pPr>
              <w:ind w:left="94" w:right="276"/>
              <w:jc w:val="center"/>
              <w:textAlignment w:val="top"/>
              <w:rPr>
                <w:sz w:val="28"/>
                <w:szCs w:val="28"/>
              </w:rPr>
            </w:pPr>
            <w:r>
              <w:rPr>
                <w:sz w:val="28"/>
                <w:szCs w:val="28"/>
              </w:rPr>
              <w:t>14</w:t>
            </w:r>
          </w:p>
        </w:tc>
      </w:tr>
    </w:tbl>
    <w:p w:rsidR="006244B2" w:rsidRDefault="006244B2">
      <w:pPr>
        <w:jc w:val="both"/>
        <w:rPr>
          <w:b/>
          <w:sz w:val="28"/>
          <w:szCs w:val="28"/>
        </w:rPr>
      </w:pPr>
    </w:p>
    <w:p w:rsidR="003E488D" w:rsidRDefault="003E488D">
      <w:pPr>
        <w:jc w:val="both"/>
        <w:rPr>
          <w:b/>
          <w:sz w:val="28"/>
          <w:szCs w:val="28"/>
        </w:rPr>
      </w:pPr>
    </w:p>
    <w:p w:rsidR="004423F5" w:rsidRDefault="004423F5">
      <w:pPr>
        <w:jc w:val="both"/>
        <w:rPr>
          <w:b/>
          <w:sz w:val="28"/>
          <w:szCs w:val="28"/>
        </w:rPr>
      </w:pPr>
    </w:p>
    <w:p w:rsidR="004423F5" w:rsidRDefault="004423F5">
      <w:pPr>
        <w:jc w:val="both"/>
        <w:rPr>
          <w:b/>
          <w:sz w:val="28"/>
          <w:szCs w:val="28"/>
        </w:rPr>
      </w:pPr>
    </w:p>
    <w:p w:rsidR="0093300D" w:rsidRDefault="0093300D">
      <w:pPr>
        <w:jc w:val="both"/>
        <w:rPr>
          <w:b/>
          <w:sz w:val="28"/>
          <w:szCs w:val="28"/>
        </w:rPr>
      </w:pPr>
    </w:p>
    <w:p w:rsidR="0093300D" w:rsidRDefault="0093300D">
      <w:pPr>
        <w:jc w:val="both"/>
        <w:rPr>
          <w:b/>
          <w:sz w:val="28"/>
          <w:szCs w:val="28"/>
        </w:rPr>
      </w:pPr>
    </w:p>
    <w:p w:rsidR="0093300D" w:rsidRDefault="0093300D">
      <w:pPr>
        <w:jc w:val="both"/>
        <w:rPr>
          <w:b/>
          <w:sz w:val="28"/>
          <w:szCs w:val="28"/>
        </w:rPr>
      </w:pPr>
    </w:p>
    <w:p w:rsidR="004423F5" w:rsidRDefault="004423F5">
      <w:pPr>
        <w:jc w:val="both"/>
        <w:rPr>
          <w:b/>
          <w:sz w:val="28"/>
          <w:szCs w:val="28"/>
        </w:rPr>
      </w:pPr>
    </w:p>
    <w:p w:rsidR="00B971A5" w:rsidRDefault="00B971A5" w:rsidP="00B971A5">
      <w:pPr>
        <w:pStyle w:val="msonormalcxspmiddlecxspmiddle"/>
        <w:spacing w:before="0" w:beforeAutospacing="0" w:after="0" w:afterAutospacing="0"/>
        <w:ind w:left="720"/>
        <w:contextualSpacing/>
        <w:jc w:val="both"/>
        <w:rPr>
          <w:b/>
        </w:rPr>
      </w:pPr>
      <w:r>
        <w:rPr>
          <w:b/>
        </w:rPr>
        <w:lastRenderedPageBreak/>
        <w:t>4.</w:t>
      </w:r>
      <w:r w:rsidRPr="00350B3A">
        <w:rPr>
          <w:b/>
        </w:rPr>
        <w:t xml:space="preserve">Финансирование мероприятий, в </w:t>
      </w:r>
      <w:proofErr w:type="spellStart"/>
      <w:r w:rsidRPr="00350B3A">
        <w:rPr>
          <w:b/>
        </w:rPr>
        <w:t>тыс</w:t>
      </w:r>
      <w:proofErr w:type="gramStart"/>
      <w:r w:rsidRPr="00350B3A">
        <w:rPr>
          <w:b/>
        </w:rPr>
        <w:t>.р</w:t>
      </w:r>
      <w:proofErr w:type="gramEnd"/>
      <w:r w:rsidRPr="00350B3A">
        <w:rPr>
          <w:b/>
        </w:rPr>
        <w:t>уб</w:t>
      </w:r>
      <w:proofErr w:type="spellEnd"/>
    </w:p>
    <w:tbl>
      <w:tblPr>
        <w:tblW w:w="13620" w:type="dxa"/>
        <w:tblInd w:w="93" w:type="dxa"/>
        <w:tblLook w:val="04A0" w:firstRow="1" w:lastRow="0" w:firstColumn="1" w:lastColumn="0" w:noHBand="0" w:noVBand="1"/>
      </w:tblPr>
      <w:tblGrid>
        <w:gridCol w:w="4181"/>
        <w:gridCol w:w="1487"/>
        <w:gridCol w:w="2400"/>
        <w:gridCol w:w="960"/>
        <w:gridCol w:w="960"/>
        <w:gridCol w:w="960"/>
        <w:gridCol w:w="838"/>
        <w:gridCol w:w="838"/>
        <w:gridCol w:w="996"/>
      </w:tblGrid>
      <w:tr w:rsidR="006800C2" w:rsidRPr="006800C2" w:rsidTr="006800C2">
        <w:trPr>
          <w:trHeight w:val="1590"/>
        </w:trPr>
        <w:tc>
          <w:tcPr>
            <w:tcW w:w="418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textAlignment w:val="auto"/>
              <w:rPr>
                <w:color w:val="000000"/>
                <w:sz w:val="24"/>
                <w:szCs w:val="24"/>
              </w:rPr>
            </w:pPr>
            <w:r w:rsidRPr="006800C2">
              <w:rPr>
                <w:color w:val="000000"/>
                <w:sz w:val="24"/>
                <w:szCs w:val="24"/>
              </w:rPr>
              <w:t> </w:t>
            </w:r>
          </w:p>
        </w:tc>
        <w:tc>
          <w:tcPr>
            <w:tcW w:w="1301"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textAlignment w:val="auto"/>
              <w:rPr>
                <w:color w:val="000000"/>
                <w:sz w:val="24"/>
                <w:szCs w:val="24"/>
              </w:rPr>
            </w:pPr>
            <w:r w:rsidRPr="006800C2">
              <w:rPr>
                <w:color w:val="000000"/>
                <w:sz w:val="24"/>
                <w:szCs w:val="24"/>
              </w:rPr>
              <w:t> </w:t>
            </w:r>
          </w:p>
        </w:tc>
        <w:tc>
          <w:tcPr>
            <w:tcW w:w="2555"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Источни</w:t>
            </w:r>
            <w:r w:rsidR="00DB72D4">
              <w:rPr>
                <w:color w:val="000000"/>
                <w:sz w:val="24"/>
                <w:szCs w:val="24"/>
              </w:rPr>
              <w:t>к</w:t>
            </w:r>
            <w:r w:rsidRPr="006800C2">
              <w:rPr>
                <w:color w:val="000000"/>
                <w:sz w:val="24"/>
                <w:szCs w:val="24"/>
              </w:rPr>
              <w:t>и финансирования</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2026</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2027</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2028</w:t>
            </w:r>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2029</w:t>
            </w:r>
          </w:p>
        </w:tc>
        <w:tc>
          <w:tcPr>
            <w:tcW w:w="884"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2030</w:t>
            </w:r>
          </w:p>
        </w:tc>
        <w:tc>
          <w:tcPr>
            <w:tcW w:w="935" w:type="dxa"/>
            <w:tcBorders>
              <w:top w:val="single" w:sz="8" w:space="0" w:color="auto"/>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textAlignment w:val="auto"/>
              <w:rPr>
                <w:color w:val="000000"/>
                <w:sz w:val="24"/>
                <w:szCs w:val="24"/>
              </w:rPr>
            </w:pPr>
            <w:r w:rsidRPr="006800C2">
              <w:rPr>
                <w:color w:val="000000"/>
                <w:sz w:val="24"/>
                <w:szCs w:val="24"/>
              </w:rPr>
              <w:t>Итого за период</w:t>
            </w:r>
          </w:p>
        </w:tc>
      </w:tr>
      <w:tr w:rsidR="006800C2" w:rsidRPr="006800C2" w:rsidTr="006800C2">
        <w:trPr>
          <w:trHeight w:val="720"/>
        </w:trPr>
        <w:tc>
          <w:tcPr>
            <w:tcW w:w="4181" w:type="dxa"/>
            <w:vMerge w:val="restart"/>
            <w:tcBorders>
              <w:top w:val="nil"/>
              <w:left w:val="single" w:sz="8" w:space="0" w:color="auto"/>
              <w:bottom w:val="single" w:sz="8" w:space="0" w:color="000000"/>
              <w:right w:val="single" w:sz="8" w:space="0" w:color="auto"/>
            </w:tcBorders>
            <w:shd w:val="clear" w:color="auto" w:fill="auto"/>
            <w:vAlign w:val="center"/>
            <w:hideMark/>
          </w:tcPr>
          <w:p w:rsidR="006800C2" w:rsidRPr="006800C2" w:rsidRDefault="006800C2" w:rsidP="006800C2">
            <w:pPr>
              <w:overflowPunct/>
              <w:autoSpaceDE/>
              <w:autoSpaceDN/>
              <w:adjustRightInd/>
              <w:textAlignment w:val="auto"/>
              <w:rPr>
                <w:color w:val="000000"/>
                <w:sz w:val="28"/>
                <w:szCs w:val="28"/>
              </w:rPr>
            </w:pPr>
            <w:r w:rsidRPr="006800C2">
              <w:rPr>
                <w:color w:val="000000"/>
                <w:sz w:val="28"/>
                <w:szCs w:val="28"/>
              </w:rPr>
              <w:t>Проведение мероприятий в соответствии с Календарным планом МУ ДО ЦДО</w:t>
            </w:r>
          </w:p>
        </w:tc>
        <w:tc>
          <w:tcPr>
            <w:tcW w:w="1301" w:type="dxa"/>
            <w:vMerge w:val="restart"/>
            <w:tcBorders>
              <w:top w:val="nil"/>
              <w:left w:val="single" w:sz="8" w:space="0" w:color="auto"/>
              <w:bottom w:val="single" w:sz="8" w:space="0" w:color="000000"/>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 xml:space="preserve">Управление образования </w:t>
            </w:r>
          </w:p>
        </w:tc>
        <w:tc>
          <w:tcPr>
            <w:tcW w:w="2555"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областной бюджет</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88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88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35"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r>
      <w:tr w:rsidR="006800C2" w:rsidRPr="006800C2" w:rsidTr="006800C2">
        <w:trPr>
          <w:trHeight w:val="660"/>
        </w:trPr>
        <w:tc>
          <w:tcPr>
            <w:tcW w:w="4181" w:type="dxa"/>
            <w:vMerge/>
            <w:tcBorders>
              <w:top w:val="nil"/>
              <w:left w:val="single" w:sz="8" w:space="0" w:color="auto"/>
              <w:bottom w:val="single" w:sz="8" w:space="0" w:color="000000"/>
              <w:right w:val="single" w:sz="8" w:space="0" w:color="auto"/>
            </w:tcBorders>
            <w:vAlign w:val="center"/>
            <w:hideMark/>
          </w:tcPr>
          <w:p w:rsidR="006800C2" w:rsidRPr="006800C2" w:rsidRDefault="006800C2" w:rsidP="006800C2">
            <w:pPr>
              <w:overflowPunct/>
              <w:autoSpaceDE/>
              <w:autoSpaceDN/>
              <w:adjustRightInd/>
              <w:textAlignment w:val="auto"/>
              <w:rPr>
                <w:color w:val="000000"/>
                <w:sz w:val="28"/>
                <w:szCs w:val="28"/>
              </w:rPr>
            </w:pPr>
          </w:p>
        </w:tc>
        <w:tc>
          <w:tcPr>
            <w:tcW w:w="1301" w:type="dxa"/>
            <w:vMerge/>
            <w:tcBorders>
              <w:top w:val="nil"/>
              <w:left w:val="single" w:sz="8" w:space="0" w:color="auto"/>
              <w:bottom w:val="single" w:sz="8" w:space="0" w:color="000000"/>
              <w:right w:val="single" w:sz="8" w:space="0" w:color="auto"/>
            </w:tcBorders>
            <w:vAlign w:val="center"/>
            <w:hideMark/>
          </w:tcPr>
          <w:p w:rsidR="006800C2" w:rsidRPr="006800C2" w:rsidRDefault="006800C2" w:rsidP="006800C2">
            <w:pPr>
              <w:overflowPunct/>
              <w:autoSpaceDE/>
              <w:autoSpaceDN/>
              <w:adjustRightInd/>
              <w:textAlignment w:val="auto"/>
              <w:rPr>
                <w:color w:val="000000"/>
                <w:sz w:val="24"/>
                <w:szCs w:val="24"/>
              </w:rPr>
            </w:pPr>
          </w:p>
        </w:tc>
        <w:tc>
          <w:tcPr>
            <w:tcW w:w="2555"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местный бюджет</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700,00</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700,00</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700,00</w:t>
            </w:r>
          </w:p>
        </w:tc>
        <w:tc>
          <w:tcPr>
            <w:tcW w:w="88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88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35"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2100,00</w:t>
            </w:r>
          </w:p>
        </w:tc>
      </w:tr>
      <w:tr w:rsidR="006800C2" w:rsidRPr="006800C2" w:rsidTr="006800C2">
        <w:trPr>
          <w:cantSplit/>
          <w:trHeight w:val="330"/>
        </w:trPr>
        <w:tc>
          <w:tcPr>
            <w:tcW w:w="5482" w:type="dxa"/>
            <w:gridSpan w:val="2"/>
            <w:tcBorders>
              <w:top w:val="nil"/>
              <w:left w:val="single" w:sz="8" w:space="0" w:color="auto"/>
              <w:bottom w:val="single" w:sz="8" w:space="0" w:color="auto"/>
              <w:right w:val="single" w:sz="8" w:space="0" w:color="000000"/>
            </w:tcBorders>
            <w:shd w:val="clear" w:color="auto" w:fill="auto"/>
            <w:vAlign w:val="center"/>
            <w:hideMark/>
          </w:tcPr>
          <w:p w:rsidR="006800C2" w:rsidRPr="006800C2" w:rsidRDefault="006800C2" w:rsidP="006800C2">
            <w:pPr>
              <w:overflowPunct/>
              <w:autoSpaceDE/>
              <w:autoSpaceDN/>
              <w:adjustRightInd/>
              <w:jc w:val="right"/>
              <w:textAlignment w:val="auto"/>
              <w:rPr>
                <w:color w:val="000000"/>
                <w:sz w:val="24"/>
                <w:szCs w:val="24"/>
              </w:rPr>
            </w:pPr>
            <w:r w:rsidRPr="006800C2">
              <w:rPr>
                <w:bCs/>
                <w:color w:val="000000"/>
                <w:sz w:val="24"/>
                <w:szCs w:val="24"/>
              </w:rPr>
              <w:t>ИТОГО:</w:t>
            </w:r>
          </w:p>
        </w:tc>
        <w:tc>
          <w:tcPr>
            <w:tcW w:w="2555"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b/>
                <w:bCs/>
                <w:color w:val="000000"/>
                <w:sz w:val="24"/>
                <w:szCs w:val="24"/>
              </w:rPr>
            </w:pPr>
            <w:r w:rsidRPr="006800C2">
              <w:rPr>
                <w:b/>
                <w:bCs/>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700,00</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700,00</w:t>
            </w:r>
          </w:p>
        </w:tc>
        <w:tc>
          <w:tcPr>
            <w:tcW w:w="960"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700,00</w:t>
            </w:r>
          </w:p>
        </w:tc>
        <w:tc>
          <w:tcPr>
            <w:tcW w:w="88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bCs/>
                <w:color w:val="000000"/>
                <w:sz w:val="24"/>
                <w:szCs w:val="24"/>
              </w:rPr>
              <w:t>0,00</w:t>
            </w:r>
          </w:p>
        </w:tc>
        <w:tc>
          <w:tcPr>
            <w:tcW w:w="884"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0,00</w:t>
            </w:r>
          </w:p>
        </w:tc>
        <w:tc>
          <w:tcPr>
            <w:tcW w:w="935" w:type="dxa"/>
            <w:tcBorders>
              <w:top w:val="nil"/>
              <w:left w:val="nil"/>
              <w:bottom w:val="single" w:sz="8" w:space="0" w:color="auto"/>
              <w:right w:val="single" w:sz="8" w:space="0" w:color="auto"/>
            </w:tcBorders>
            <w:shd w:val="clear" w:color="auto" w:fill="auto"/>
            <w:vAlign w:val="center"/>
            <w:hideMark/>
          </w:tcPr>
          <w:p w:rsidR="006800C2" w:rsidRPr="006800C2" w:rsidRDefault="006800C2" w:rsidP="006800C2">
            <w:pPr>
              <w:overflowPunct/>
              <w:autoSpaceDE/>
              <w:autoSpaceDN/>
              <w:adjustRightInd/>
              <w:jc w:val="center"/>
              <w:textAlignment w:val="auto"/>
              <w:rPr>
                <w:color w:val="000000"/>
                <w:sz w:val="24"/>
                <w:szCs w:val="24"/>
              </w:rPr>
            </w:pPr>
            <w:r w:rsidRPr="006800C2">
              <w:rPr>
                <w:color w:val="000000"/>
                <w:sz w:val="24"/>
                <w:szCs w:val="24"/>
              </w:rPr>
              <w:t>2100,00</w:t>
            </w:r>
          </w:p>
        </w:tc>
      </w:tr>
    </w:tbl>
    <w:p w:rsidR="006800C2" w:rsidRPr="00350B3A" w:rsidRDefault="006800C2" w:rsidP="00B971A5">
      <w:pPr>
        <w:pStyle w:val="msonormalcxspmiddlecxspmiddle"/>
        <w:spacing w:before="0" w:beforeAutospacing="0" w:after="0" w:afterAutospacing="0"/>
        <w:ind w:left="720"/>
        <w:contextualSpacing/>
        <w:jc w:val="both"/>
        <w:rPr>
          <w:b/>
        </w:rPr>
      </w:pPr>
    </w:p>
    <w:p w:rsidR="00B971A5" w:rsidRDefault="00B971A5" w:rsidP="00B971A5">
      <w:pPr>
        <w:jc w:val="both"/>
        <w:rPr>
          <w:b/>
          <w:sz w:val="28"/>
          <w:szCs w:val="28"/>
        </w:rPr>
        <w:sectPr w:rsidR="00B971A5" w:rsidSect="00332A57">
          <w:pgSz w:w="16838" w:h="11906" w:orient="landscape"/>
          <w:pgMar w:top="850" w:right="851" w:bottom="709" w:left="851" w:header="181" w:footer="709" w:gutter="0"/>
          <w:cols w:space="0"/>
          <w:docGrid w:linePitch="272"/>
        </w:sectPr>
      </w:pPr>
    </w:p>
    <w:p w:rsidR="00332A57" w:rsidRPr="007938AF" w:rsidRDefault="00B971A5" w:rsidP="007938AF">
      <w:pPr>
        <w:ind w:left="5812" w:hanging="142"/>
        <w:rPr>
          <w:sz w:val="24"/>
          <w:szCs w:val="24"/>
        </w:rPr>
      </w:pPr>
      <w:r w:rsidRPr="007938AF">
        <w:rPr>
          <w:sz w:val="24"/>
          <w:szCs w:val="24"/>
        </w:rPr>
        <w:lastRenderedPageBreak/>
        <w:t>Пр</w:t>
      </w:r>
      <w:r w:rsidR="00332A57" w:rsidRPr="007938AF">
        <w:rPr>
          <w:sz w:val="24"/>
          <w:szCs w:val="24"/>
        </w:rPr>
        <w:t xml:space="preserve">иложение </w:t>
      </w:r>
      <w:r w:rsidR="00C92C37">
        <w:rPr>
          <w:sz w:val="24"/>
          <w:szCs w:val="24"/>
        </w:rPr>
        <w:t>9</w:t>
      </w:r>
    </w:p>
    <w:p w:rsidR="00332A57" w:rsidRPr="007938AF" w:rsidRDefault="00332A57" w:rsidP="007938AF">
      <w:pPr>
        <w:ind w:left="5812" w:hanging="142"/>
        <w:rPr>
          <w:sz w:val="24"/>
          <w:szCs w:val="24"/>
        </w:rPr>
      </w:pPr>
      <w:r w:rsidRPr="007938AF">
        <w:rPr>
          <w:sz w:val="24"/>
          <w:szCs w:val="24"/>
        </w:rPr>
        <w:t>к постановлению администрации</w:t>
      </w:r>
    </w:p>
    <w:p w:rsidR="00332A57" w:rsidRPr="007938AF" w:rsidRDefault="00332A57" w:rsidP="007938AF">
      <w:pPr>
        <w:ind w:left="5812" w:hanging="142"/>
        <w:rPr>
          <w:sz w:val="24"/>
          <w:szCs w:val="24"/>
        </w:rPr>
      </w:pPr>
      <w:proofErr w:type="spellStart"/>
      <w:r w:rsidRPr="007938AF">
        <w:rPr>
          <w:sz w:val="24"/>
          <w:szCs w:val="24"/>
        </w:rPr>
        <w:t>Кунашакского</w:t>
      </w:r>
      <w:proofErr w:type="spellEnd"/>
      <w:r w:rsidRPr="007938AF">
        <w:rPr>
          <w:sz w:val="24"/>
          <w:szCs w:val="24"/>
        </w:rPr>
        <w:t xml:space="preserve"> муниципального округа</w:t>
      </w:r>
    </w:p>
    <w:p w:rsidR="00332A57" w:rsidRPr="007938AF" w:rsidRDefault="00332A57" w:rsidP="007938AF">
      <w:pPr>
        <w:ind w:left="5812" w:hanging="142"/>
        <w:rPr>
          <w:sz w:val="24"/>
          <w:szCs w:val="24"/>
        </w:rPr>
      </w:pPr>
      <w:r w:rsidRPr="007938AF">
        <w:rPr>
          <w:sz w:val="24"/>
          <w:szCs w:val="24"/>
        </w:rPr>
        <w:t xml:space="preserve">от                          </w:t>
      </w:r>
      <w:proofErr w:type="gramStart"/>
      <w:r w:rsidRPr="007938AF">
        <w:rPr>
          <w:sz w:val="24"/>
          <w:szCs w:val="24"/>
        </w:rPr>
        <w:t>г</w:t>
      </w:r>
      <w:proofErr w:type="gramEnd"/>
      <w:r w:rsidRPr="007938AF">
        <w:rPr>
          <w:sz w:val="24"/>
          <w:szCs w:val="24"/>
        </w:rPr>
        <w:t xml:space="preserve">. № </w:t>
      </w:r>
    </w:p>
    <w:p w:rsidR="00332A57" w:rsidRDefault="00332A57" w:rsidP="00332A57">
      <w:pPr>
        <w:jc w:val="both"/>
        <w:rPr>
          <w:b/>
          <w:sz w:val="28"/>
          <w:szCs w:val="28"/>
        </w:rPr>
      </w:pPr>
    </w:p>
    <w:p w:rsidR="007938AF" w:rsidRDefault="007938AF" w:rsidP="007938AF">
      <w:pPr>
        <w:autoSpaceDE/>
        <w:adjustRightInd/>
        <w:spacing w:after="160" w:line="256" w:lineRule="auto"/>
        <w:jc w:val="center"/>
        <w:rPr>
          <w:b/>
          <w:sz w:val="24"/>
          <w:szCs w:val="24"/>
        </w:rPr>
      </w:pPr>
    </w:p>
    <w:p w:rsidR="007938AF" w:rsidRDefault="00332A57" w:rsidP="007938AF">
      <w:pPr>
        <w:autoSpaceDE/>
        <w:adjustRightInd/>
        <w:spacing w:after="160" w:line="256" w:lineRule="auto"/>
        <w:jc w:val="center"/>
        <w:rPr>
          <w:b/>
          <w:sz w:val="24"/>
          <w:szCs w:val="24"/>
        </w:rPr>
      </w:pPr>
      <w:r w:rsidRPr="007938AF">
        <w:rPr>
          <w:b/>
          <w:sz w:val="24"/>
          <w:szCs w:val="24"/>
        </w:rPr>
        <w:t>ПАСПОРТ</w:t>
      </w:r>
    </w:p>
    <w:p w:rsidR="00332A57" w:rsidRPr="007938AF" w:rsidRDefault="007938AF" w:rsidP="007938AF">
      <w:pPr>
        <w:autoSpaceDE/>
        <w:adjustRightInd/>
        <w:spacing w:after="160" w:line="256" w:lineRule="auto"/>
        <w:jc w:val="center"/>
        <w:rPr>
          <w:sz w:val="24"/>
          <w:szCs w:val="24"/>
        </w:rPr>
      </w:pPr>
      <w:r w:rsidRPr="007938AF">
        <w:rPr>
          <w:b/>
          <w:sz w:val="24"/>
          <w:szCs w:val="24"/>
        </w:rPr>
        <w:t>П</w:t>
      </w:r>
      <w:r w:rsidR="00332A57" w:rsidRPr="007938AF">
        <w:rPr>
          <w:b/>
          <w:sz w:val="24"/>
          <w:szCs w:val="24"/>
        </w:rPr>
        <w:t>одпрограммы</w:t>
      </w:r>
      <w:r>
        <w:rPr>
          <w:b/>
          <w:sz w:val="24"/>
          <w:szCs w:val="24"/>
        </w:rPr>
        <w:t xml:space="preserve"> </w:t>
      </w:r>
      <w:r w:rsidRPr="007938AF">
        <w:rPr>
          <w:sz w:val="24"/>
          <w:szCs w:val="24"/>
        </w:rPr>
        <w:t xml:space="preserve">«Комплексная безопасность образовательных организаций </w:t>
      </w:r>
      <w:proofErr w:type="spellStart"/>
      <w:r w:rsidRPr="007938AF">
        <w:rPr>
          <w:sz w:val="24"/>
          <w:szCs w:val="24"/>
        </w:rPr>
        <w:t>Кунашакского</w:t>
      </w:r>
      <w:proofErr w:type="spellEnd"/>
      <w:r w:rsidRPr="007938AF">
        <w:rPr>
          <w:sz w:val="24"/>
          <w:szCs w:val="24"/>
        </w:rPr>
        <w:t xml:space="preserve"> муниципального округа Челябинской области»</w:t>
      </w:r>
      <w:r w:rsidR="00332A57" w:rsidRPr="007938AF">
        <w:rPr>
          <w:b/>
          <w:sz w:val="24"/>
          <w:szCs w:val="24"/>
        </w:rPr>
        <w:t xml:space="preserve"> </w:t>
      </w:r>
    </w:p>
    <w:p w:rsidR="00332A57" w:rsidRPr="007938AF" w:rsidRDefault="00332A57" w:rsidP="00332A57">
      <w:pPr>
        <w:jc w:val="center"/>
        <w:rPr>
          <w:b/>
          <w:sz w:val="24"/>
          <w:szCs w:val="24"/>
        </w:rPr>
      </w:pPr>
      <w:r w:rsidRPr="007938AF">
        <w:rPr>
          <w:b/>
          <w:bCs/>
          <w:sz w:val="24"/>
          <w:szCs w:val="24"/>
        </w:rPr>
        <w:t xml:space="preserve">   </w:t>
      </w:r>
      <w:r w:rsidRPr="007938AF">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2"/>
        <w:gridCol w:w="6435"/>
      </w:tblGrid>
      <w:tr w:rsidR="00332A57" w:rsidRPr="007938AF" w:rsidTr="007938AF">
        <w:trPr>
          <w:trHeight w:val="451"/>
        </w:trPr>
        <w:tc>
          <w:tcPr>
            <w:tcW w:w="1851" w:type="pct"/>
            <w:tcBorders>
              <w:top w:val="single" w:sz="4" w:space="0" w:color="auto"/>
              <w:left w:val="single" w:sz="4" w:space="0" w:color="auto"/>
              <w:bottom w:val="single" w:sz="4" w:space="0" w:color="auto"/>
              <w:right w:val="single" w:sz="4" w:space="0" w:color="auto"/>
            </w:tcBorders>
          </w:tcPr>
          <w:p w:rsidR="00332A57" w:rsidRPr="007938AF" w:rsidRDefault="00332A57" w:rsidP="004E6862">
            <w:pPr>
              <w:spacing w:line="256" w:lineRule="auto"/>
              <w:rPr>
                <w:sz w:val="24"/>
                <w:szCs w:val="24"/>
                <w:lang w:eastAsia="en-US"/>
              </w:rPr>
            </w:pPr>
            <w:r w:rsidRPr="007938AF">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7938AF" w:rsidRDefault="00332A57" w:rsidP="00A427CC">
            <w:pPr>
              <w:spacing w:line="256" w:lineRule="auto"/>
              <w:jc w:val="both"/>
              <w:rPr>
                <w:sz w:val="24"/>
                <w:szCs w:val="24"/>
                <w:lang w:eastAsia="en-US"/>
              </w:rPr>
            </w:pPr>
            <w:r w:rsidRPr="007938AF">
              <w:rPr>
                <w:sz w:val="24"/>
                <w:szCs w:val="24"/>
                <w:lang w:eastAsia="en-US"/>
              </w:rPr>
              <w:t xml:space="preserve">Заместитель главы </w:t>
            </w:r>
            <w:r w:rsidR="00A427CC">
              <w:rPr>
                <w:sz w:val="24"/>
                <w:szCs w:val="24"/>
                <w:lang w:eastAsia="en-US"/>
              </w:rPr>
              <w:t>округа</w:t>
            </w:r>
            <w:r w:rsidRPr="007938AF">
              <w:rPr>
                <w:sz w:val="24"/>
                <w:szCs w:val="24"/>
                <w:lang w:eastAsia="en-US"/>
              </w:rPr>
              <w:t xml:space="preserve"> по социальным вопросам.</w:t>
            </w:r>
          </w:p>
        </w:tc>
      </w:tr>
      <w:tr w:rsidR="00332A57" w:rsidRPr="007938AF" w:rsidTr="007938AF">
        <w:trPr>
          <w:trHeight w:val="714"/>
        </w:trPr>
        <w:tc>
          <w:tcPr>
            <w:tcW w:w="1851" w:type="pct"/>
            <w:tcBorders>
              <w:top w:val="single" w:sz="4" w:space="0" w:color="auto"/>
              <w:left w:val="single" w:sz="4" w:space="0" w:color="auto"/>
              <w:bottom w:val="single" w:sz="4" w:space="0" w:color="auto"/>
              <w:right w:val="single" w:sz="4" w:space="0" w:color="auto"/>
            </w:tcBorders>
          </w:tcPr>
          <w:p w:rsidR="00332A57" w:rsidRPr="007938AF" w:rsidRDefault="00332A57" w:rsidP="004E6862">
            <w:pPr>
              <w:spacing w:line="256" w:lineRule="auto"/>
              <w:rPr>
                <w:sz w:val="24"/>
                <w:szCs w:val="24"/>
                <w:lang w:eastAsia="en-US"/>
              </w:rPr>
            </w:pPr>
            <w:r w:rsidRPr="007938AF">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7938AF" w:rsidRDefault="00332A57" w:rsidP="004E6862">
            <w:pPr>
              <w:spacing w:line="256" w:lineRule="auto"/>
              <w:jc w:val="both"/>
              <w:rPr>
                <w:sz w:val="24"/>
                <w:szCs w:val="24"/>
                <w:lang w:eastAsia="en-US"/>
              </w:rPr>
            </w:pPr>
            <w:r w:rsidRPr="007938AF">
              <w:rPr>
                <w:sz w:val="24"/>
                <w:szCs w:val="24"/>
                <w:lang w:eastAsia="en-US"/>
              </w:rPr>
              <w:t xml:space="preserve">Управление образования администрации </w:t>
            </w:r>
            <w:proofErr w:type="spellStart"/>
            <w:r w:rsidRPr="007938AF">
              <w:rPr>
                <w:sz w:val="24"/>
                <w:szCs w:val="24"/>
                <w:lang w:eastAsia="en-US"/>
              </w:rPr>
              <w:t>Кунашакского</w:t>
            </w:r>
            <w:proofErr w:type="spellEnd"/>
            <w:r w:rsidRPr="007938AF">
              <w:rPr>
                <w:sz w:val="24"/>
                <w:szCs w:val="24"/>
                <w:lang w:eastAsia="en-US"/>
              </w:rPr>
              <w:t xml:space="preserve"> муниципального округа</w:t>
            </w:r>
          </w:p>
        </w:tc>
      </w:tr>
      <w:tr w:rsidR="00332A57" w:rsidRPr="007938AF" w:rsidTr="004E6862">
        <w:tc>
          <w:tcPr>
            <w:tcW w:w="1851" w:type="pct"/>
            <w:tcBorders>
              <w:top w:val="single" w:sz="4" w:space="0" w:color="auto"/>
              <w:left w:val="single" w:sz="4" w:space="0" w:color="auto"/>
              <w:bottom w:val="single" w:sz="4" w:space="0" w:color="auto"/>
              <w:right w:val="single" w:sz="4" w:space="0" w:color="auto"/>
            </w:tcBorders>
          </w:tcPr>
          <w:p w:rsidR="00332A57" w:rsidRPr="007938AF" w:rsidRDefault="00332A57" w:rsidP="004E6862">
            <w:pPr>
              <w:spacing w:line="256" w:lineRule="auto"/>
              <w:rPr>
                <w:sz w:val="24"/>
                <w:szCs w:val="24"/>
                <w:lang w:eastAsia="en-US"/>
              </w:rPr>
            </w:pPr>
            <w:r w:rsidRPr="007938AF">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7938AF" w:rsidRDefault="00332A57" w:rsidP="007938AF">
            <w:pPr>
              <w:pStyle w:val="af9"/>
              <w:ind w:firstLine="0"/>
              <w:rPr>
                <w:sz w:val="24"/>
                <w:szCs w:val="24"/>
              </w:rPr>
            </w:pPr>
            <w:r w:rsidRPr="007938AF">
              <w:rPr>
                <w:sz w:val="24"/>
                <w:szCs w:val="24"/>
              </w:rPr>
              <w:t xml:space="preserve">Образовательные </w:t>
            </w:r>
            <w:r w:rsidR="007938AF">
              <w:rPr>
                <w:sz w:val="24"/>
                <w:szCs w:val="24"/>
              </w:rPr>
              <w:t>организации</w:t>
            </w:r>
            <w:r w:rsidRPr="007938AF">
              <w:rPr>
                <w:sz w:val="24"/>
                <w:szCs w:val="24"/>
              </w:rPr>
              <w:t xml:space="preserve"> (далее – О</w:t>
            </w:r>
            <w:r w:rsidR="007938AF">
              <w:rPr>
                <w:sz w:val="24"/>
                <w:szCs w:val="24"/>
              </w:rPr>
              <w:t>О</w:t>
            </w:r>
            <w:r w:rsidRPr="007938AF">
              <w:rPr>
                <w:sz w:val="24"/>
                <w:szCs w:val="24"/>
              </w:rPr>
              <w:t>)</w:t>
            </w:r>
          </w:p>
        </w:tc>
      </w:tr>
      <w:tr w:rsidR="00332A57" w:rsidRPr="007938AF" w:rsidTr="004E6862">
        <w:tc>
          <w:tcPr>
            <w:tcW w:w="1851" w:type="pct"/>
            <w:tcBorders>
              <w:top w:val="single" w:sz="4" w:space="0" w:color="auto"/>
              <w:left w:val="single" w:sz="4" w:space="0" w:color="auto"/>
              <w:bottom w:val="single" w:sz="4" w:space="0" w:color="auto"/>
              <w:right w:val="single" w:sz="4" w:space="0" w:color="auto"/>
            </w:tcBorders>
          </w:tcPr>
          <w:p w:rsidR="00332A57" w:rsidRPr="007938AF" w:rsidRDefault="00332A57" w:rsidP="004E6862">
            <w:pPr>
              <w:spacing w:line="256" w:lineRule="auto"/>
              <w:rPr>
                <w:sz w:val="24"/>
                <w:szCs w:val="24"/>
                <w:lang w:eastAsia="en-US"/>
              </w:rPr>
            </w:pPr>
            <w:r w:rsidRPr="007938AF">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332A57" w:rsidRPr="007938AF" w:rsidRDefault="00332A57" w:rsidP="004E6862">
            <w:pPr>
              <w:jc w:val="both"/>
              <w:rPr>
                <w:sz w:val="24"/>
                <w:szCs w:val="24"/>
              </w:rPr>
            </w:pPr>
            <w:r w:rsidRPr="007938AF">
              <w:rPr>
                <w:sz w:val="24"/>
                <w:szCs w:val="24"/>
              </w:rPr>
              <w:t>2026-2030</w:t>
            </w:r>
          </w:p>
        </w:tc>
      </w:tr>
      <w:tr w:rsidR="00CF0CD4" w:rsidRPr="007938AF" w:rsidTr="004E6862">
        <w:tc>
          <w:tcPr>
            <w:tcW w:w="1851" w:type="pct"/>
            <w:tcBorders>
              <w:top w:val="single" w:sz="4" w:space="0" w:color="auto"/>
              <w:left w:val="single" w:sz="4" w:space="0" w:color="auto"/>
              <w:bottom w:val="single" w:sz="4" w:space="0" w:color="auto"/>
              <w:right w:val="single" w:sz="4" w:space="0" w:color="auto"/>
            </w:tcBorders>
          </w:tcPr>
          <w:p w:rsidR="00CF0CD4" w:rsidRPr="007938AF" w:rsidRDefault="00CF0CD4" w:rsidP="004E6862">
            <w:pPr>
              <w:spacing w:line="256" w:lineRule="auto"/>
              <w:rPr>
                <w:sz w:val="24"/>
                <w:szCs w:val="24"/>
                <w:lang w:eastAsia="en-US"/>
              </w:rPr>
            </w:pPr>
            <w:r w:rsidRPr="007938AF">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CF0CD4" w:rsidRPr="009A41C6" w:rsidRDefault="00CF0CD4" w:rsidP="007D4208">
            <w:pPr>
              <w:pStyle w:val="aff7"/>
              <w:rPr>
                <w:rFonts w:ascii="Times New Roman" w:hAnsi="Times New Roman"/>
              </w:rPr>
            </w:pPr>
            <w:r>
              <w:rPr>
                <w:rFonts w:ascii="Times New Roman" w:hAnsi="Times New Roman"/>
              </w:rPr>
              <w:t xml:space="preserve">- </w:t>
            </w:r>
            <w:r w:rsidRPr="009A41C6">
              <w:rPr>
                <w:rFonts w:ascii="Times New Roman" w:hAnsi="Times New Roman"/>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9A41C6">
              <w:rPr>
                <w:rFonts w:ascii="Times New Roman" w:hAnsi="Times New Roman"/>
              </w:rPr>
              <w:t>Кун</w:t>
            </w:r>
            <w:r>
              <w:rPr>
                <w:rFonts w:ascii="Times New Roman" w:hAnsi="Times New Roman"/>
              </w:rPr>
              <w:t>ашакского</w:t>
            </w:r>
            <w:proofErr w:type="spellEnd"/>
            <w:r>
              <w:rPr>
                <w:rFonts w:ascii="Times New Roman" w:hAnsi="Times New Roman"/>
              </w:rPr>
              <w:t xml:space="preserve"> муниципального округа.</w:t>
            </w:r>
          </w:p>
          <w:p w:rsidR="00CF0CD4" w:rsidRPr="009A41C6" w:rsidRDefault="00CF0CD4" w:rsidP="007D4208">
            <w:pPr>
              <w:spacing w:line="256" w:lineRule="auto"/>
              <w:jc w:val="both"/>
              <w:rPr>
                <w:sz w:val="24"/>
                <w:szCs w:val="24"/>
              </w:rPr>
            </w:pPr>
            <w:r>
              <w:rPr>
                <w:sz w:val="24"/>
                <w:szCs w:val="24"/>
              </w:rPr>
              <w:t>-</w:t>
            </w:r>
            <w:r w:rsidRPr="009A41C6">
              <w:rPr>
                <w:sz w:val="24"/>
                <w:szCs w:val="24"/>
              </w:rPr>
              <w:t xml:space="preserve"> 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w:t>
            </w:r>
            <w:r>
              <w:rPr>
                <w:sz w:val="24"/>
                <w:szCs w:val="24"/>
              </w:rPr>
              <w:t>–</w:t>
            </w:r>
            <w:r w:rsidRPr="009A41C6">
              <w:rPr>
                <w:sz w:val="24"/>
                <w:szCs w:val="24"/>
              </w:rPr>
              <w:t xml:space="preserve"> технической базы и переподготовки педагогических кадров</w:t>
            </w:r>
            <w:r>
              <w:rPr>
                <w:sz w:val="24"/>
                <w:szCs w:val="24"/>
              </w:rPr>
              <w:t>.</w:t>
            </w:r>
          </w:p>
        </w:tc>
      </w:tr>
      <w:tr w:rsidR="00CF0CD4" w:rsidRPr="0068693B" w:rsidTr="004E6862">
        <w:tc>
          <w:tcPr>
            <w:tcW w:w="1851" w:type="pct"/>
            <w:tcBorders>
              <w:top w:val="single" w:sz="4" w:space="0" w:color="auto"/>
              <w:left w:val="single" w:sz="4" w:space="0" w:color="auto"/>
              <w:bottom w:val="single" w:sz="4" w:space="0" w:color="auto"/>
              <w:right w:val="single" w:sz="4" w:space="0" w:color="auto"/>
            </w:tcBorders>
          </w:tcPr>
          <w:p w:rsidR="00CF0CD4" w:rsidRPr="00C160E5" w:rsidRDefault="00CF0CD4" w:rsidP="00C102E1">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r>
              <w:rPr>
                <w:color w:val="000000"/>
                <w:sz w:val="24"/>
                <w:szCs w:val="24"/>
              </w:rPr>
              <w:t xml:space="preserve"> </w:t>
            </w:r>
          </w:p>
          <w:p w:rsidR="00CF0CD4" w:rsidRPr="00C160E5" w:rsidRDefault="00CF0CD4" w:rsidP="00C102E1">
            <w:pPr>
              <w:jc w:val="both"/>
              <w:rPr>
                <w:color w:val="000000"/>
                <w:sz w:val="24"/>
                <w:szCs w:val="24"/>
              </w:rPr>
            </w:pPr>
          </w:p>
        </w:tc>
        <w:tc>
          <w:tcPr>
            <w:tcW w:w="3149" w:type="pct"/>
            <w:tcBorders>
              <w:top w:val="single" w:sz="4" w:space="0" w:color="auto"/>
              <w:left w:val="single" w:sz="4" w:space="0" w:color="auto"/>
              <w:bottom w:val="single" w:sz="4" w:space="0" w:color="auto"/>
              <w:right w:val="single" w:sz="4" w:space="0" w:color="auto"/>
            </w:tcBorders>
          </w:tcPr>
          <w:p w:rsidR="00CF0CD4" w:rsidRDefault="00CF0CD4" w:rsidP="004E6862">
            <w:pPr>
              <w:jc w:val="both"/>
              <w:rPr>
                <w:color w:val="000000"/>
                <w:sz w:val="24"/>
                <w:szCs w:val="24"/>
              </w:rPr>
            </w:pPr>
            <w:r w:rsidRPr="00C160E5">
              <w:rPr>
                <w:color w:val="000000"/>
                <w:sz w:val="24"/>
                <w:szCs w:val="24"/>
              </w:rPr>
              <w:t xml:space="preserve">Всего по Подпрограмме – </w:t>
            </w:r>
            <w:r w:rsidR="006B0015">
              <w:rPr>
                <w:color w:val="000000"/>
                <w:sz w:val="24"/>
                <w:szCs w:val="24"/>
              </w:rPr>
              <w:t>37405,81</w:t>
            </w:r>
            <w:r w:rsidRPr="00C160E5">
              <w:rPr>
                <w:color w:val="000000"/>
                <w:sz w:val="24"/>
                <w:szCs w:val="24"/>
              </w:rPr>
              <w:t xml:space="preserve"> тыс. руб., </w:t>
            </w:r>
          </w:p>
          <w:p w:rsidR="00CF0CD4" w:rsidRPr="00C160E5" w:rsidRDefault="00CF0CD4" w:rsidP="004E6862">
            <w:pPr>
              <w:jc w:val="both"/>
              <w:rPr>
                <w:color w:val="000000"/>
                <w:sz w:val="24"/>
                <w:szCs w:val="24"/>
              </w:rPr>
            </w:pPr>
            <w:r w:rsidRPr="00C160E5">
              <w:rPr>
                <w:color w:val="000000"/>
                <w:sz w:val="24"/>
                <w:szCs w:val="24"/>
              </w:rPr>
              <w:t xml:space="preserve">из них областной бюджет – </w:t>
            </w:r>
            <w:r w:rsidRPr="00C102E1">
              <w:rPr>
                <w:color w:val="000000"/>
                <w:sz w:val="24"/>
                <w:szCs w:val="24"/>
              </w:rPr>
              <w:t>16451,70</w:t>
            </w:r>
            <w:r w:rsidRPr="00C160E5">
              <w:rPr>
                <w:color w:val="000000"/>
                <w:sz w:val="24"/>
                <w:szCs w:val="24"/>
              </w:rPr>
              <w:t xml:space="preserve"> тыс. руб., в том числе:</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w:t>
            </w:r>
            <w:r w:rsidRPr="00C102E1">
              <w:rPr>
                <w:color w:val="000000"/>
                <w:sz w:val="24"/>
                <w:szCs w:val="24"/>
              </w:rPr>
              <w:t>5483,90</w:t>
            </w:r>
            <w:r>
              <w:rPr>
                <w:color w:val="000000"/>
                <w:sz w:val="24"/>
                <w:szCs w:val="24"/>
              </w:rPr>
              <w:t xml:space="preserve"> </w:t>
            </w:r>
            <w:r w:rsidRPr="00C160E5">
              <w:rPr>
                <w:color w:val="000000"/>
                <w:sz w:val="24"/>
                <w:szCs w:val="24"/>
              </w:rPr>
              <w:t>тыс. руб.;</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Pr="00C102E1">
              <w:rPr>
                <w:color w:val="000000"/>
                <w:sz w:val="24"/>
                <w:szCs w:val="24"/>
              </w:rPr>
              <w:t>5483,90</w:t>
            </w:r>
            <w:r w:rsidRPr="00C160E5">
              <w:rPr>
                <w:color w:val="000000"/>
                <w:sz w:val="24"/>
                <w:szCs w:val="24"/>
              </w:rPr>
              <w:t xml:space="preserve"> тыс. руб.;</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Pr="00C102E1">
              <w:rPr>
                <w:color w:val="000000"/>
                <w:sz w:val="24"/>
                <w:szCs w:val="24"/>
              </w:rPr>
              <w:t>5483,90</w:t>
            </w:r>
            <w:r w:rsidRPr="00C160E5">
              <w:rPr>
                <w:color w:val="000000"/>
                <w:sz w:val="24"/>
                <w:szCs w:val="24"/>
              </w:rPr>
              <w:t xml:space="preserve"> тыс. руб.;</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CF0CD4" w:rsidRPr="00C160E5" w:rsidRDefault="00CF0CD4" w:rsidP="004E6862">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CF0CD4" w:rsidRPr="00C160E5" w:rsidRDefault="00CF0CD4" w:rsidP="004E6862">
            <w:pPr>
              <w:jc w:val="both"/>
              <w:rPr>
                <w:color w:val="000000"/>
                <w:sz w:val="24"/>
                <w:szCs w:val="24"/>
              </w:rPr>
            </w:pPr>
            <w:r w:rsidRPr="00C160E5">
              <w:rPr>
                <w:color w:val="000000"/>
                <w:sz w:val="24"/>
                <w:szCs w:val="24"/>
              </w:rPr>
              <w:t xml:space="preserve">Местный бюджет –  </w:t>
            </w:r>
            <w:r w:rsidR="006B0015">
              <w:rPr>
                <w:color w:val="000000"/>
                <w:sz w:val="24"/>
                <w:szCs w:val="24"/>
              </w:rPr>
              <w:t>20954,11</w:t>
            </w:r>
            <w:r>
              <w:rPr>
                <w:color w:val="000000"/>
                <w:sz w:val="24"/>
                <w:szCs w:val="24"/>
              </w:rPr>
              <w:t xml:space="preserve"> </w:t>
            </w:r>
            <w:r w:rsidRPr="00C160E5">
              <w:rPr>
                <w:color w:val="000000"/>
                <w:sz w:val="24"/>
                <w:szCs w:val="24"/>
              </w:rPr>
              <w:t xml:space="preserve"> тыс. руб., в том числе:</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Pr="00C102E1">
              <w:rPr>
                <w:color w:val="000000"/>
                <w:sz w:val="24"/>
                <w:szCs w:val="24"/>
              </w:rPr>
              <w:t>8537,07</w:t>
            </w:r>
            <w:r w:rsidRPr="00C160E5">
              <w:rPr>
                <w:color w:val="000000"/>
                <w:sz w:val="24"/>
                <w:szCs w:val="24"/>
              </w:rPr>
              <w:t xml:space="preserve"> тыс. руб.;</w:t>
            </w:r>
          </w:p>
          <w:p w:rsidR="00CF0CD4" w:rsidRPr="00C160E5" w:rsidRDefault="00CF0CD4" w:rsidP="004E6862">
            <w:pPr>
              <w:jc w:val="both"/>
              <w:rPr>
                <w:color w:val="000000"/>
                <w:sz w:val="24"/>
                <w:szCs w:val="24"/>
              </w:rPr>
            </w:pPr>
            <w:r>
              <w:rPr>
                <w:color w:val="000000"/>
                <w:sz w:val="24"/>
                <w:szCs w:val="24"/>
              </w:rPr>
              <w:t>2027</w:t>
            </w:r>
            <w:r w:rsidRPr="00C160E5">
              <w:rPr>
                <w:color w:val="000000"/>
                <w:sz w:val="24"/>
                <w:szCs w:val="24"/>
              </w:rPr>
              <w:t xml:space="preserve"> г.-  </w:t>
            </w:r>
            <w:r w:rsidR="006B0015">
              <w:rPr>
                <w:color w:val="000000"/>
                <w:sz w:val="24"/>
                <w:szCs w:val="24"/>
              </w:rPr>
              <w:t>3879,98</w:t>
            </w:r>
            <w:r>
              <w:rPr>
                <w:color w:val="000000"/>
                <w:sz w:val="24"/>
                <w:szCs w:val="24"/>
              </w:rPr>
              <w:t xml:space="preserve"> </w:t>
            </w:r>
            <w:r w:rsidRPr="00C160E5">
              <w:rPr>
                <w:color w:val="000000"/>
                <w:sz w:val="24"/>
                <w:szCs w:val="24"/>
              </w:rPr>
              <w:t>тыс. руб.;</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Pr="00C102E1">
              <w:rPr>
                <w:color w:val="000000"/>
                <w:sz w:val="24"/>
                <w:szCs w:val="24"/>
              </w:rPr>
              <w:t>8537,07</w:t>
            </w:r>
            <w:r>
              <w:rPr>
                <w:color w:val="000000"/>
                <w:sz w:val="24"/>
                <w:szCs w:val="24"/>
              </w:rPr>
              <w:t xml:space="preserve"> </w:t>
            </w:r>
            <w:r w:rsidRPr="00C160E5">
              <w:rPr>
                <w:color w:val="000000"/>
                <w:sz w:val="24"/>
                <w:szCs w:val="24"/>
              </w:rPr>
              <w:t>тыс. руб.;</w:t>
            </w:r>
          </w:p>
          <w:p w:rsidR="00CF0CD4" w:rsidRPr="00C160E5" w:rsidRDefault="00CF0CD4" w:rsidP="004E6862">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CF0CD4" w:rsidRPr="00C160E5" w:rsidRDefault="00CF0CD4" w:rsidP="004E6862">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332A57" w:rsidRDefault="00332A57" w:rsidP="00332A57">
      <w:pPr>
        <w:rPr>
          <w:b/>
          <w:sz w:val="28"/>
          <w:szCs w:val="28"/>
        </w:rPr>
        <w:sectPr w:rsidR="00332A57" w:rsidSect="00C52542">
          <w:pgSz w:w="11906" w:h="16838"/>
          <w:pgMar w:top="851" w:right="856" w:bottom="851" w:left="1049" w:header="181" w:footer="709" w:gutter="0"/>
          <w:cols w:space="720"/>
          <w:docGrid w:linePitch="272"/>
        </w:sectPr>
      </w:pPr>
      <w:r>
        <w:rPr>
          <w:b/>
          <w:sz w:val="28"/>
          <w:szCs w:val="28"/>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332A57" w:rsidTr="004E6862">
        <w:trPr>
          <w:trHeight w:val="300"/>
        </w:trPr>
        <w:tc>
          <w:tcPr>
            <w:tcW w:w="10771" w:type="dxa"/>
            <w:shd w:val="clear" w:color="auto" w:fill="auto"/>
            <w:tcMar>
              <w:left w:w="45" w:type="dxa"/>
              <w:right w:w="45" w:type="dxa"/>
            </w:tcMar>
            <w:vAlign w:val="bottom"/>
          </w:tcPr>
          <w:p w:rsidR="00332A57" w:rsidRDefault="00332A57" w:rsidP="004E6862">
            <w:pPr>
              <w:jc w:val="center"/>
              <w:textAlignment w:val="bottom"/>
              <w:rPr>
                <w:sz w:val="28"/>
                <w:szCs w:val="28"/>
              </w:rPr>
            </w:pPr>
            <w:r w:rsidRPr="00E31A39">
              <w:rPr>
                <w:rFonts w:eastAsia="SimSun"/>
                <w:sz w:val="28"/>
                <w:szCs w:val="28"/>
                <w:lang w:eastAsia="zh-CN" w:bidi="ar"/>
              </w:rPr>
              <w:lastRenderedPageBreak/>
              <w:t xml:space="preserve">2. Показатели </w:t>
            </w:r>
            <w:r>
              <w:rPr>
                <w:rFonts w:eastAsia="SimSun"/>
                <w:sz w:val="28"/>
                <w:szCs w:val="28"/>
                <w:lang w:eastAsia="zh-CN" w:bidi="ar"/>
              </w:rPr>
              <w:t>под</w:t>
            </w:r>
            <w:r w:rsidRPr="00E31A39">
              <w:rPr>
                <w:rFonts w:eastAsia="SimSun"/>
                <w:sz w:val="28"/>
                <w:szCs w:val="28"/>
                <w:lang w:eastAsia="zh-CN" w:bidi="ar"/>
              </w:rPr>
              <w:t>программы</w:t>
            </w:r>
            <w:r>
              <w:rPr>
                <w:rFonts w:eastAsia="SimSun"/>
                <w:sz w:val="28"/>
                <w:szCs w:val="28"/>
                <w:lang w:eastAsia="zh-CN" w:bidi="ar"/>
              </w:rPr>
              <w:t xml:space="preserve"> </w:t>
            </w:r>
            <w:r w:rsidR="004423F5">
              <w:rPr>
                <w:rFonts w:eastAsia="SimSun"/>
                <w:sz w:val="28"/>
                <w:szCs w:val="28"/>
                <w:lang w:eastAsia="zh-CN" w:bidi="ar"/>
              </w:rPr>
              <w:t>и план их достижения по годам</w:t>
            </w:r>
          </w:p>
        </w:tc>
      </w:tr>
    </w:tbl>
    <w:p w:rsidR="00332A57" w:rsidRDefault="00332A57" w:rsidP="00332A57">
      <w:pPr>
        <w:jc w:val="both"/>
        <w:rPr>
          <w:b/>
          <w:sz w:val="28"/>
          <w:szCs w:val="28"/>
        </w:rPr>
      </w:pPr>
    </w:p>
    <w:tbl>
      <w:tblPr>
        <w:tblW w:w="14821" w:type="dxa"/>
        <w:tblInd w:w="-97" w:type="dxa"/>
        <w:tblLayout w:type="fixed"/>
        <w:tblCellMar>
          <w:left w:w="0" w:type="dxa"/>
          <w:right w:w="0" w:type="dxa"/>
        </w:tblCellMar>
        <w:tblLook w:val="04A0" w:firstRow="1" w:lastRow="0" w:firstColumn="1" w:lastColumn="0" w:noHBand="0" w:noVBand="1"/>
      </w:tblPr>
      <w:tblGrid>
        <w:gridCol w:w="1073"/>
        <w:gridCol w:w="5165"/>
        <w:gridCol w:w="1290"/>
        <w:gridCol w:w="1403"/>
        <w:gridCol w:w="750"/>
        <w:gridCol w:w="765"/>
        <w:gridCol w:w="765"/>
        <w:gridCol w:w="714"/>
        <w:gridCol w:w="709"/>
        <w:gridCol w:w="2187"/>
      </w:tblGrid>
      <w:tr w:rsidR="00332A57" w:rsidRPr="00D42DB6" w:rsidTr="00EA676C">
        <w:trPr>
          <w:trHeight w:val="300"/>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sidRPr="00D42DB6">
              <w:rPr>
                <w:rFonts w:eastAsia="SimSun"/>
                <w:sz w:val="24"/>
                <w:szCs w:val="24"/>
                <w:lang w:eastAsia="zh-CN" w:bidi="ar"/>
              </w:rPr>
              <w:t>Единица измерения</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332A57" w:rsidRPr="00D42DB6" w:rsidTr="00EA676C">
        <w:trPr>
          <w:trHeight w:val="300"/>
        </w:trPr>
        <w:tc>
          <w:tcPr>
            <w:tcW w:w="1073"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rPr>
                <w:sz w:val="24"/>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332A57" w:rsidRPr="00D42DB6" w:rsidRDefault="00332A57" w:rsidP="004E6862">
            <w:pP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332A57" w:rsidRPr="00D42DB6" w:rsidRDefault="00332A57" w:rsidP="004E6862">
            <w:pPr>
              <w:rPr>
                <w:sz w:val="24"/>
                <w:szCs w:val="24"/>
              </w:rPr>
            </w:pPr>
            <w:r>
              <w:rPr>
                <w:sz w:val="24"/>
                <w:szCs w:val="24"/>
              </w:rPr>
              <w:t>2030год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D42DB6" w:rsidRDefault="00332A57" w:rsidP="004E6862">
            <w:pPr>
              <w:rPr>
                <w:sz w:val="24"/>
                <w:szCs w:val="24"/>
              </w:rPr>
            </w:pPr>
          </w:p>
        </w:tc>
      </w:tr>
      <w:tr w:rsidR="00CF0CD4" w:rsidRPr="0013516D" w:rsidTr="00EA676C">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6C6690" w:rsidRDefault="00CF0CD4" w:rsidP="004E6862">
            <w:pPr>
              <w:textAlignment w:val="bottom"/>
              <w:rPr>
                <w:rFonts w:eastAsia="SimSun"/>
                <w:b/>
                <w:bCs/>
                <w:color w:val="000000" w:themeColor="text1"/>
                <w:sz w:val="28"/>
                <w:szCs w:val="28"/>
                <w:lang w:eastAsia="zh-CN" w:bidi="ar"/>
              </w:rPr>
            </w:pPr>
            <w:r>
              <w:rPr>
                <w:rFonts w:eastAsia="SimSun"/>
                <w:b/>
                <w:bCs/>
                <w:color w:val="000000" w:themeColor="text1"/>
                <w:sz w:val="28"/>
                <w:szCs w:val="28"/>
                <w:lang w:eastAsia="zh-CN" w:bidi="ar"/>
              </w:rPr>
              <w:t>Цель 1</w:t>
            </w:r>
          </w:p>
        </w:tc>
        <w:tc>
          <w:tcPr>
            <w:tcW w:w="13748" w:type="dxa"/>
            <w:gridSpan w:val="9"/>
            <w:tcBorders>
              <w:top w:val="single" w:sz="4" w:space="0" w:color="auto"/>
              <w:left w:val="single" w:sz="4" w:space="0" w:color="auto"/>
              <w:bottom w:val="single" w:sz="4" w:space="0" w:color="auto"/>
              <w:right w:val="single" w:sz="4" w:space="0" w:color="auto"/>
            </w:tcBorders>
            <w:shd w:val="clear" w:color="auto" w:fill="auto"/>
          </w:tcPr>
          <w:p w:rsidR="00CF0CD4" w:rsidRPr="00CF0CD4" w:rsidRDefault="00CF0CD4" w:rsidP="007D4208">
            <w:pPr>
              <w:pStyle w:val="aff7"/>
              <w:rPr>
                <w:rFonts w:ascii="Times New Roman" w:hAnsi="Times New Roman"/>
              </w:rPr>
            </w:pPr>
            <w:r w:rsidRPr="00CF0CD4">
              <w:rPr>
                <w:rFonts w:ascii="Times New Roman" w:hAnsi="Times New Roman"/>
              </w:rPr>
              <w:t xml:space="preserve">-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CF0CD4">
              <w:rPr>
                <w:rFonts w:ascii="Times New Roman" w:hAnsi="Times New Roman"/>
              </w:rPr>
              <w:t>Кунашакского</w:t>
            </w:r>
            <w:proofErr w:type="spellEnd"/>
            <w:r w:rsidRPr="00CF0CD4">
              <w:rPr>
                <w:rFonts w:ascii="Times New Roman" w:hAnsi="Times New Roman"/>
              </w:rPr>
              <w:t xml:space="preserve"> муниципального округа.</w:t>
            </w:r>
          </w:p>
          <w:p w:rsidR="00CF0CD4" w:rsidRPr="00CF0CD4" w:rsidRDefault="00CF0CD4" w:rsidP="007D4208">
            <w:pPr>
              <w:spacing w:line="256" w:lineRule="auto"/>
              <w:jc w:val="both"/>
              <w:rPr>
                <w:sz w:val="24"/>
                <w:szCs w:val="24"/>
              </w:rPr>
            </w:pPr>
          </w:p>
        </w:tc>
      </w:tr>
      <w:tr w:rsidR="00CF0CD4" w:rsidRPr="0013516D" w:rsidTr="00EA676C">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Default="00CF0CD4" w:rsidP="004E6862">
            <w:pPr>
              <w:textAlignment w:val="bottom"/>
              <w:rPr>
                <w:rFonts w:eastAsia="SimSun"/>
                <w:b/>
                <w:bCs/>
                <w:color w:val="000000" w:themeColor="text1"/>
                <w:sz w:val="28"/>
                <w:szCs w:val="28"/>
                <w:lang w:eastAsia="zh-CN" w:bidi="ar"/>
              </w:rPr>
            </w:pPr>
            <w:r>
              <w:rPr>
                <w:rFonts w:eastAsia="SimSun"/>
                <w:b/>
                <w:bCs/>
                <w:color w:val="000000" w:themeColor="text1"/>
                <w:sz w:val="28"/>
                <w:szCs w:val="28"/>
                <w:lang w:eastAsia="zh-CN" w:bidi="ar"/>
              </w:rPr>
              <w:t>Цель 2</w:t>
            </w:r>
          </w:p>
        </w:tc>
        <w:tc>
          <w:tcPr>
            <w:tcW w:w="13748" w:type="dxa"/>
            <w:gridSpan w:val="9"/>
            <w:tcBorders>
              <w:top w:val="single" w:sz="4" w:space="0" w:color="auto"/>
              <w:left w:val="single" w:sz="4" w:space="0" w:color="auto"/>
              <w:bottom w:val="single" w:sz="4" w:space="0" w:color="auto"/>
              <w:right w:val="single" w:sz="4" w:space="0" w:color="auto"/>
            </w:tcBorders>
            <w:shd w:val="clear" w:color="auto" w:fill="auto"/>
          </w:tcPr>
          <w:p w:rsidR="00CF0CD4" w:rsidRPr="00CF0CD4" w:rsidRDefault="00CF0CD4" w:rsidP="007D4208">
            <w:pPr>
              <w:pStyle w:val="aff7"/>
              <w:rPr>
                <w:rFonts w:ascii="Times New Roman" w:hAnsi="Times New Roman"/>
              </w:rPr>
            </w:pPr>
            <w:r w:rsidRPr="00CF0CD4">
              <w:rPr>
                <w:rFonts w:ascii="Times New Roman" w:hAnsi="Times New Roman"/>
              </w:rPr>
              <w:t xml:space="preserve">- Развитие в </w:t>
            </w:r>
            <w:proofErr w:type="spellStart"/>
            <w:r w:rsidRPr="00CF0CD4">
              <w:rPr>
                <w:rFonts w:ascii="Times New Roman" w:hAnsi="Times New Roman"/>
              </w:rPr>
              <w:t>Кунашакском</w:t>
            </w:r>
            <w:proofErr w:type="spellEnd"/>
            <w:r w:rsidRPr="00CF0CD4">
              <w:rPr>
                <w:rFonts w:ascii="Times New Roman" w:hAnsi="Times New Roman"/>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p>
        </w:tc>
      </w:tr>
      <w:tr w:rsidR="00CF0CD4" w:rsidRPr="0013516D" w:rsidTr="00EA676C">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13516D" w:rsidRDefault="00CF0CD4" w:rsidP="004E6862">
            <w:pPr>
              <w:rPr>
                <w:color w:val="000000" w:themeColor="text1"/>
                <w:sz w:val="28"/>
                <w:szCs w:val="28"/>
              </w:rPr>
            </w:pPr>
            <w:r>
              <w:rPr>
                <w:color w:val="000000" w:themeColor="text1"/>
                <w:sz w:val="28"/>
                <w:szCs w:val="28"/>
              </w:rPr>
              <w:t>14</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13516D" w:rsidRDefault="00CF0CD4" w:rsidP="00CF0CD4">
            <w:pPr>
              <w:tabs>
                <w:tab w:val="left" w:pos="6554"/>
              </w:tabs>
              <w:ind w:right="175"/>
              <w:jc w:val="both"/>
              <w:rPr>
                <w:color w:val="000000" w:themeColor="text1"/>
                <w:sz w:val="28"/>
                <w:szCs w:val="28"/>
              </w:rPr>
            </w:pPr>
            <w:r>
              <w:rPr>
                <w:sz w:val="24"/>
                <w:szCs w:val="24"/>
              </w:rPr>
              <w:t>Доля организаций,   соответствующих п</w:t>
            </w:r>
            <w:r w:rsidRPr="00996B88">
              <w:rPr>
                <w:sz w:val="24"/>
                <w:szCs w:val="24"/>
              </w:rPr>
              <w:t>ротивопожарной безопасности, условия сохранения жизни и здоровья обучающихся, воспитанников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CC4B87" w:rsidRDefault="00CF0CD4" w:rsidP="007D4208">
            <w:pPr>
              <w:jc w:val="center"/>
              <w:textAlignment w:val="bottom"/>
              <w:rPr>
                <w:rFonts w:eastAsia="SimSun"/>
                <w:sz w:val="24"/>
                <w:szCs w:val="24"/>
                <w:lang w:eastAsia="zh-CN" w:bidi="ar"/>
              </w:rPr>
            </w:pPr>
            <w:r w:rsidRPr="00CC4B87">
              <w:rPr>
                <w:rFonts w:eastAsia="SimSun"/>
                <w:sz w:val="24"/>
                <w:szCs w:val="24"/>
                <w:lang w:eastAsia="zh-CN" w:bidi="ar"/>
              </w:rPr>
              <w:t>%</w:t>
            </w:r>
          </w:p>
        </w:tc>
        <w:tc>
          <w:tcPr>
            <w:tcW w:w="140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CC4B87" w:rsidRDefault="00CF0CD4" w:rsidP="007D4208">
            <w:pPr>
              <w:jc w:val="center"/>
              <w:textAlignment w:val="bottom"/>
              <w:rPr>
                <w:rFonts w:eastAsia="SimSun"/>
                <w:sz w:val="24"/>
                <w:szCs w:val="24"/>
                <w:lang w:eastAsia="zh-CN" w:bidi="ar"/>
              </w:rPr>
            </w:pPr>
            <w:r w:rsidRPr="00CC4B87">
              <w:rPr>
                <w:rFonts w:eastAsia="SimSun"/>
                <w:sz w:val="24"/>
                <w:szCs w:val="24"/>
                <w:lang w:eastAsia="zh-CN" w:bidi="ar"/>
              </w:rPr>
              <w:t>45%</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CC4B87" w:rsidRDefault="00CF0CD4" w:rsidP="007D4208">
            <w:pPr>
              <w:jc w:val="center"/>
              <w:rPr>
                <w:rFonts w:eastAsia="SimSun"/>
                <w:sz w:val="24"/>
                <w:szCs w:val="24"/>
                <w:lang w:eastAsia="zh-CN" w:bidi="ar"/>
              </w:rPr>
            </w:pPr>
            <w:r w:rsidRPr="00CC4B87">
              <w:rPr>
                <w:rFonts w:eastAsia="SimSun"/>
                <w:sz w:val="24"/>
                <w:szCs w:val="24"/>
                <w:lang w:eastAsia="zh-CN" w:bidi="ar"/>
              </w:rPr>
              <w:t>50%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CC4B87" w:rsidRDefault="00CF0CD4" w:rsidP="007D4208">
            <w:pPr>
              <w:jc w:val="center"/>
              <w:rPr>
                <w:rFonts w:eastAsia="SimSun"/>
                <w:sz w:val="24"/>
                <w:szCs w:val="24"/>
                <w:lang w:eastAsia="zh-CN" w:bidi="ar"/>
              </w:rPr>
            </w:pPr>
            <w:r w:rsidRPr="00CC4B87">
              <w:rPr>
                <w:rFonts w:eastAsia="SimSun"/>
                <w:sz w:val="24"/>
                <w:szCs w:val="24"/>
                <w:lang w:eastAsia="zh-CN" w:bidi="ar"/>
              </w:rPr>
              <w:t>51%</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CC4B87" w:rsidRDefault="00CF0CD4" w:rsidP="007D4208">
            <w:pPr>
              <w:jc w:val="center"/>
              <w:rPr>
                <w:rFonts w:eastAsia="SimSun"/>
                <w:sz w:val="24"/>
                <w:szCs w:val="24"/>
                <w:lang w:eastAsia="zh-CN" w:bidi="ar"/>
              </w:rPr>
            </w:pPr>
            <w:r w:rsidRPr="00CC4B87">
              <w:rPr>
                <w:rFonts w:eastAsia="SimSun"/>
                <w:sz w:val="24"/>
                <w:szCs w:val="24"/>
                <w:lang w:eastAsia="zh-CN" w:bidi="ar"/>
              </w:rPr>
              <w:t>52%</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CF0CD4" w:rsidRPr="00CC4B87" w:rsidRDefault="00CF0CD4" w:rsidP="007D4208">
            <w:pPr>
              <w:jc w:val="center"/>
              <w:rPr>
                <w:rFonts w:eastAsia="SimSun"/>
                <w:sz w:val="24"/>
                <w:szCs w:val="24"/>
                <w:lang w:eastAsia="zh-CN" w:bidi="ar"/>
              </w:rPr>
            </w:pPr>
            <w:r w:rsidRPr="00CC4B87">
              <w:rPr>
                <w:rFonts w:eastAsia="SimSun"/>
                <w:sz w:val="24"/>
                <w:szCs w:val="24"/>
                <w:lang w:eastAsia="zh-CN" w:bidi="ar"/>
              </w:rPr>
              <w:t>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0CD4" w:rsidRPr="00CC4B87" w:rsidRDefault="00CF0CD4" w:rsidP="007D4208">
            <w:pPr>
              <w:jc w:val="center"/>
              <w:rPr>
                <w:rFonts w:eastAsia="SimSun"/>
                <w:sz w:val="24"/>
                <w:szCs w:val="24"/>
                <w:lang w:eastAsia="zh-CN" w:bidi="ar"/>
              </w:rPr>
            </w:pPr>
            <w:r w:rsidRPr="00CC4B87">
              <w:rPr>
                <w:rFonts w:eastAsia="SimSun"/>
                <w:sz w:val="24"/>
                <w:szCs w:val="24"/>
                <w:lang w:eastAsia="zh-CN" w:bidi="ar"/>
              </w:rPr>
              <w:t>55%</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F0CD4" w:rsidRPr="007938AF" w:rsidRDefault="00CF0CD4" w:rsidP="004E6862">
            <w:pPr>
              <w:textAlignment w:val="bottom"/>
              <w:rPr>
                <w:color w:val="000000" w:themeColor="text1"/>
                <w:sz w:val="24"/>
                <w:szCs w:val="24"/>
              </w:rPr>
            </w:pPr>
            <w:r w:rsidRPr="00D02AFE">
              <w:rPr>
                <w:sz w:val="24"/>
                <w:szCs w:val="24"/>
              </w:rPr>
              <w:t xml:space="preserve">Управление образования </w:t>
            </w:r>
            <w:proofErr w:type="spellStart"/>
            <w:r w:rsidRPr="00D02AFE">
              <w:rPr>
                <w:sz w:val="24"/>
                <w:szCs w:val="24"/>
              </w:rPr>
              <w:t>Кунашакского</w:t>
            </w:r>
            <w:proofErr w:type="spellEnd"/>
            <w:r w:rsidRPr="00D02AFE">
              <w:rPr>
                <w:sz w:val="24"/>
                <w:szCs w:val="24"/>
              </w:rPr>
              <w:t xml:space="preserve"> муниципального округа</w:t>
            </w:r>
            <w:r>
              <w:rPr>
                <w:sz w:val="24"/>
                <w:szCs w:val="24"/>
              </w:rPr>
              <w:t>, ОО</w:t>
            </w:r>
          </w:p>
        </w:tc>
      </w:tr>
    </w:tbl>
    <w:p w:rsidR="00332A57" w:rsidRPr="00C71C16" w:rsidRDefault="00332A57" w:rsidP="00332A57">
      <w:pPr>
        <w:jc w:val="center"/>
        <w:rPr>
          <w:b/>
          <w:sz w:val="28"/>
          <w:szCs w:val="28"/>
          <w:highlight w:val="red"/>
        </w:rPr>
      </w:pPr>
    </w:p>
    <w:tbl>
      <w:tblPr>
        <w:tblW w:w="15465" w:type="dxa"/>
        <w:tblInd w:w="-239" w:type="dxa"/>
        <w:tblCellMar>
          <w:left w:w="0" w:type="dxa"/>
          <w:right w:w="0" w:type="dxa"/>
        </w:tblCellMar>
        <w:tblLook w:val="04A0" w:firstRow="1" w:lastRow="0" w:firstColumn="1" w:lastColumn="0" w:noHBand="0" w:noVBand="1"/>
      </w:tblPr>
      <w:tblGrid>
        <w:gridCol w:w="735"/>
        <w:gridCol w:w="5095"/>
        <w:gridCol w:w="5120"/>
        <w:gridCol w:w="4515"/>
      </w:tblGrid>
      <w:tr w:rsidR="00332A57" w:rsidRPr="007B43A6" w:rsidTr="004E6862">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332A57" w:rsidRPr="007B43A6" w:rsidRDefault="00332A57" w:rsidP="00B971A5">
            <w:pPr>
              <w:pStyle w:val="aff1"/>
              <w:numPr>
                <w:ilvl w:val="0"/>
                <w:numId w:val="21"/>
              </w:numPr>
              <w:jc w:val="center"/>
              <w:rPr>
                <w:b/>
              </w:rPr>
            </w:pPr>
            <w:r w:rsidRPr="007B43A6">
              <w:rPr>
                <w:b/>
              </w:rPr>
              <w:t>Структура  подпрограммы</w:t>
            </w:r>
          </w:p>
        </w:tc>
      </w:tr>
      <w:tr w:rsidR="00332A57" w:rsidRPr="007B43A6" w:rsidTr="00B971A5">
        <w:trPr>
          <w:trHeight w:val="807"/>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7B43A6" w:rsidRDefault="00332A57" w:rsidP="004E6862">
            <w:pPr>
              <w:jc w:val="center"/>
              <w:textAlignment w:val="top"/>
              <w:rPr>
                <w:sz w:val="28"/>
                <w:szCs w:val="28"/>
              </w:rPr>
            </w:pPr>
            <w:r w:rsidRPr="007B43A6">
              <w:rPr>
                <w:rFonts w:eastAsia="SimSun"/>
                <w:sz w:val="28"/>
                <w:szCs w:val="28"/>
                <w:lang w:val="en-US" w:eastAsia="zh-CN" w:bidi="ar"/>
              </w:rPr>
              <w:t>№п/п</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7B43A6" w:rsidRDefault="00332A57" w:rsidP="004E6862">
            <w:pPr>
              <w:jc w:val="center"/>
              <w:textAlignment w:val="top"/>
              <w:rPr>
                <w:sz w:val="28"/>
                <w:szCs w:val="28"/>
              </w:rPr>
            </w:pPr>
            <w:proofErr w:type="spellStart"/>
            <w:r w:rsidRPr="007B43A6">
              <w:rPr>
                <w:rFonts w:eastAsia="SimSun"/>
                <w:sz w:val="28"/>
                <w:szCs w:val="28"/>
                <w:lang w:val="en-US" w:eastAsia="zh-CN" w:bidi="ar"/>
              </w:rPr>
              <w:t>Задачи</w:t>
            </w:r>
            <w:proofErr w:type="spellEnd"/>
            <w:r w:rsidRPr="007B43A6">
              <w:rPr>
                <w:rFonts w:eastAsia="SimSun"/>
                <w:sz w:val="28"/>
                <w:szCs w:val="28"/>
                <w:lang w:val="en-US" w:eastAsia="zh-CN" w:bidi="ar"/>
              </w:rPr>
              <w:t xml:space="preserve"> </w:t>
            </w:r>
            <w:proofErr w:type="spellStart"/>
            <w:r w:rsidRPr="007B43A6">
              <w:rPr>
                <w:rFonts w:eastAsia="SimSun"/>
                <w:sz w:val="28"/>
                <w:szCs w:val="28"/>
                <w:lang w:val="en-US" w:eastAsia="zh-CN" w:bidi="ar"/>
              </w:rPr>
              <w:t>структурного</w:t>
            </w:r>
            <w:proofErr w:type="spellEnd"/>
            <w:r w:rsidRPr="007B43A6">
              <w:rPr>
                <w:rFonts w:eastAsia="SimSun"/>
                <w:sz w:val="28"/>
                <w:szCs w:val="28"/>
                <w:lang w:val="en-US" w:eastAsia="zh-CN" w:bidi="ar"/>
              </w:rPr>
              <w:t xml:space="preserve"> </w:t>
            </w:r>
            <w:proofErr w:type="spellStart"/>
            <w:r w:rsidRPr="007B43A6">
              <w:rPr>
                <w:rFonts w:eastAsia="SimSun"/>
                <w:sz w:val="28"/>
                <w:szCs w:val="28"/>
                <w:lang w:val="en-US" w:eastAsia="zh-CN" w:bidi="ar"/>
              </w:rPr>
              <w:t>элемента</w:t>
            </w:r>
            <w:proofErr w:type="spellEnd"/>
          </w:p>
        </w:tc>
        <w:tc>
          <w:tcPr>
            <w:tcW w:w="512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7B43A6" w:rsidRDefault="00332A57" w:rsidP="004E6862">
            <w:pPr>
              <w:jc w:val="center"/>
              <w:textAlignment w:val="top"/>
              <w:rPr>
                <w:sz w:val="28"/>
                <w:szCs w:val="28"/>
              </w:rPr>
            </w:pPr>
            <w:r w:rsidRPr="007B43A6">
              <w:rPr>
                <w:rFonts w:eastAsia="SimSun"/>
                <w:sz w:val="28"/>
                <w:szCs w:val="28"/>
                <w:lang w:eastAsia="zh-CN" w:bidi="ar"/>
              </w:rPr>
              <w:t>Краткое описание ожидаемых эффектов от реализации задачи структурного элемента</w:t>
            </w:r>
          </w:p>
        </w:tc>
        <w:tc>
          <w:tcPr>
            <w:tcW w:w="4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332A57" w:rsidRPr="007B43A6" w:rsidRDefault="00332A57" w:rsidP="004E6862">
            <w:pPr>
              <w:jc w:val="center"/>
              <w:textAlignment w:val="top"/>
              <w:rPr>
                <w:sz w:val="28"/>
                <w:szCs w:val="28"/>
              </w:rPr>
            </w:pPr>
            <w:proofErr w:type="spellStart"/>
            <w:r w:rsidRPr="007B43A6">
              <w:rPr>
                <w:rFonts w:eastAsia="SimSun"/>
                <w:sz w:val="28"/>
                <w:szCs w:val="28"/>
                <w:lang w:val="en-US" w:eastAsia="zh-CN" w:bidi="ar"/>
              </w:rPr>
              <w:t>связь</w:t>
            </w:r>
            <w:proofErr w:type="spellEnd"/>
            <w:r w:rsidRPr="007B43A6">
              <w:rPr>
                <w:rFonts w:eastAsia="SimSun"/>
                <w:sz w:val="28"/>
                <w:szCs w:val="28"/>
                <w:lang w:val="en-US" w:eastAsia="zh-CN" w:bidi="ar"/>
              </w:rPr>
              <w:t xml:space="preserve"> с </w:t>
            </w:r>
            <w:proofErr w:type="spellStart"/>
            <w:r w:rsidRPr="007B43A6">
              <w:rPr>
                <w:rFonts w:eastAsia="SimSun"/>
                <w:sz w:val="28"/>
                <w:szCs w:val="28"/>
                <w:lang w:val="en-US" w:eastAsia="zh-CN" w:bidi="ar"/>
              </w:rPr>
              <w:t>показателями</w:t>
            </w:r>
            <w:proofErr w:type="spellEnd"/>
          </w:p>
        </w:tc>
      </w:tr>
      <w:tr w:rsidR="00B971A5" w:rsidRPr="00766413" w:rsidTr="007B43A6">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B971A5" w:rsidRPr="007B43A6" w:rsidRDefault="007B43A6" w:rsidP="004E6862">
            <w:pPr>
              <w:rPr>
                <w:sz w:val="28"/>
                <w:szCs w:val="28"/>
              </w:rPr>
            </w:pPr>
            <w:r w:rsidRPr="007B43A6">
              <w:rPr>
                <w:sz w:val="28"/>
                <w:szCs w:val="28"/>
              </w:rPr>
              <w:lastRenderedPageBreak/>
              <w:t>1</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B971A5" w:rsidRPr="007B43A6" w:rsidRDefault="00B971A5" w:rsidP="00C770A5">
            <w:pPr>
              <w:tabs>
                <w:tab w:val="left" w:pos="6554"/>
              </w:tabs>
              <w:ind w:right="175"/>
              <w:jc w:val="both"/>
              <w:rPr>
                <w:color w:val="000000"/>
                <w:sz w:val="28"/>
                <w:szCs w:val="28"/>
              </w:rPr>
            </w:pPr>
            <w:r w:rsidRPr="007B43A6">
              <w:rPr>
                <w:sz w:val="24"/>
                <w:szCs w:val="24"/>
              </w:rPr>
              <w:t>Реализация государственной политики и требований законодательных и иных нормативных правовых актов в области обеспечения безопасности образовательных учреждений, направленных на защиту здоровья и сохранение жизни обучающихся, воспитанников и работников во время их трудовой и учебной деятельности от возможных пожаров, аварий и других опасностей.</w:t>
            </w:r>
          </w:p>
        </w:tc>
        <w:tc>
          <w:tcPr>
            <w:tcW w:w="5120" w:type="dxa"/>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rsidR="00B971A5" w:rsidRPr="007B43A6" w:rsidRDefault="00B971A5" w:rsidP="00B971A5">
            <w:pPr>
              <w:jc w:val="center"/>
              <w:rPr>
                <w:sz w:val="28"/>
                <w:szCs w:val="28"/>
              </w:rPr>
            </w:pPr>
            <w:r w:rsidRPr="007B43A6">
              <w:rPr>
                <w:sz w:val="24"/>
                <w:szCs w:val="24"/>
              </w:rPr>
              <w:t>В результате реализации программных мероприятий будет обеспечен рост уровня показателей организации противопожарной безопасности, условия сохранения жизни и здоровья обучающихся, воспитанников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w:t>
            </w:r>
          </w:p>
          <w:p w:rsidR="00B971A5" w:rsidRPr="007B43A6" w:rsidRDefault="00B971A5" w:rsidP="004E6862">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B971A5" w:rsidRPr="007B43A6" w:rsidRDefault="007B43A6" w:rsidP="004E6862">
            <w:pPr>
              <w:ind w:left="94" w:right="276"/>
              <w:jc w:val="center"/>
              <w:textAlignment w:val="top"/>
              <w:rPr>
                <w:sz w:val="28"/>
                <w:szCs w:val="28"/>
              </w:rPr>
            </w:pPr>
            <w:r w:rsidRPr="007B43A6">
              <w:rPr>
                <w:sz w:val="28"/>
                <w:szCs w:val="28"/>
              </w:rPr>
              <w:t>14</w:t>
            </w:r>
          </w:p>
        </w:tc>
      </w:tr>
      <w:tr w:rsidR="00B971A5" w:rsidRPr="00766413" w:rsidTr="007B43A6">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B971A5" w:rsidRPr="00766413" w:rsidRDefault="007B43A6" w:rsidP="004E6862">
            <w:pPr>
              <w:rPr>
                <w:sz w:val="28"/>
                <w:szCs w:val="28"/>
              </w:rPr>
            </w:pPr>
            <w:r>
              <w:rPr>
                <w:sz w:val="28"/>
                <w:szCs w:val="28"/>
              </w:rPr>
              <w:t>2</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B971A5" w:rsidRPr="007B43A6" w:rsidRDefault="00B971A5" w:rsidP="00C770A5">
            <w:pPr>
              <w:jc w:val="both"/>
              <w:rPr>
                <w:sz w:val="24"/>
                <w:szCs w:val="24"/>
              </w:rPr>
            </w:pPr>
            <w:r w:rsidRPr="007B43A6">
              <w:rPr>
                <w:sz w:val="24"/>
                <w:szCs w:val="24"/>
              </w:rPr>
              <w:t xml:space="preserve">       Развитие материально-технической базы образовательных учреждений и их оснащение новыми средствами спасения и пожаротушения, обнаружения пожаров и оповещения обучающихся. </w:t>
            </w: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B971A5" w:rsidRPr="007B43A6" w:rsidRDefault="00B971A5" w:rsidP="004E6862">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B971A5" w:rsidRPr="007B43A6" w:rsidRDefault="00B971A5" w:rsidP="004E6862">
            <w:pPr>
              <w:ind w:left="94" w:right="276"/>
              <w:jc w:val="center"/>
              <w:textAlignment w:val="top"/>
              <w:rPr>
                <w:sz w:val="28"/>
                <w:szCs w:val="28"/>
              </w:rPr>
            </w:pPr>
          </w:p>
        </w:tc>
      </w:tr>
      <w:tr w:rsidR="00B971A5" w:rsidRPr="00766413" w:rsidTr="007B43A6">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B971A5" w:rsidRPr="00766413" w:rsidRDefault="007B43A6" w:rsidP="004E6862">
            <w:pPr>
              <w:rPr>
                <w:sz w:val="28"/>
                <w:szCs w:val="28"/>
              </w:rPr>
            </w:pPr>
            <w:r>
              <w:rPr>
                <w:sz w:val="28"/>
                <w:szCs w:val="28"/>
              </w:rPr>
              <w:t>3</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B971A5" w:rsidRPr="007B43A6" w:rsidRDefault="00B971A5" w:rsidP="00C770A5">
            <w:pPr>
              <w:jc w:val="both"/>
              <w:rPr>
                <w:sz w:val="24"/>
                <w:szCs w:val="24"/>
              </w:rPr>
            </w:pPr>
            <w:r w:rsidRPr="007B43A6">
              <w:rPr>
                <w:sz w:val="24"/>
                <w:szCs w:val="24"/>
              </w:rPr>
              <w:t>Реализация мероприятий направленных на соблюдение правил противопожарной безопасности, оснащение средствами индивидуальной защиты, имеющими сертификаты пожарной безопасности, персонала образовательных учреждений.</w:t>
            </w: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B971A5" w:rsidRPr="007B43A6" w:rsidRDefault="00B971A5" w:rsidP="004E6862">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B971A5" w:rsidRPr="007B43A6" w:rsidRDefault="00B971A5" w:rsidP="004E6862">
            <w:pPr>
              <w:ind w:left="94" w:right="276"/>
              <w:jc w:val="center"/>
              <w:textAlignment w:val="top"/>
              <w:rPr>
                <w:sz w:val="28"/>
                <w:szCs w:val="28"/>
              </w:rPr>
            </w:pPr>
          </w:p>
        </w:tc>
      </w:tr>
      <w:tr w:rsidR="00B971A5" w:rsidRPr="00766413" w:rsidTr="007B43A6">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B971A5" w:rsidRPr="00766413" w:rsidRDefault="007B43A6" w:rsidP="004E6862">
            <w:pPr>
              <w:rPr>
                <w:sz w:val="28"/>
                <w:szCs w:val="28"/>
              </w:rPr>
            </w:pPr>
            <w:r>
              <w:rPr>
                <w:sz w:val="28"/>
                <w:szCs w:val="28"/>
              </w:rPr>
              <w:t>4</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B971A5" w:rsidRPr="007B43A6" w:rsidRDefault="00B971A5" w:rsidP="00C770A5">
            <w:pPr>
              <w:jc w:val="both"/>
              <w:rPr>
                <w:sz w:val="24"/>
                <w:szCs w:val="24"/>
              </w:rPr>
            </w:pPr>
            <w:r w:rsidRPr="007B43A6">
              <w:rPr>
                <w:sz w:val="24"/>
                <w:szCs w:val="24"/>
              </w:rPr>
              <w:t xml:space="preserve">Повышение уровня знаний по вопросам противопожарной безопасности, охраны труда и техники </w:t>
            </w:r>
            <w:proofErr w:type="gramStart"/>
            <w:r w:rsidRPr="007B43A6">
              <w:rPr>
                <w:sz w:val="24"/>
                <w:szCs w:val="24"/>
              </w:rPr>
              <w:t>безопасности</w:t>
            </w:r>
            <w:proofErr w:type="gramEnd"/>
            <w:r w:rsidRPr="007B43A6">
              <w:rPr>
                <w:sz w:val="24"/>
                <w:szCs w:val="24"/>
              </w:rPr>
              <w:t xml:space="preserve"> ответственных за безопасность образовательных учреждений.</w:t>
            </w: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B971A5" w:rsidRPr="007B43A6" w:rsidRDefault="00B971A5" w:rsidP="004E6862">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B971A5" w:rsidRPr="007B43A6" w:rsidRDefault="00B971A5" w:rsidP="004E6862">
            <w:pPr>
              <w:ind w:left="94" w:right="276"/>
              <w:jc w:val="center"/>
              <w:textAlignment w:val="top"/>
              <w:rPr>
                <w:sz w:val="28"/>
                <w:szCs w:val="28"/>
              </w:rPr>
            </w:pPr>
          </w:p>
        </w:tc>
      </w:tr>
      <w:tr w:rsidR="00B971A5" w:rsidRPr="00766413" w:rsidTr="007B43A6">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B971A5" w:rsidRPr="00766413" w:rsidRDefault="007B43A6" w:rsidP="004E6862">
            <w:pPr>
              <w:rPr>
                <w:sz w:val="28"/>
                <w:szCs w:val="28"/>
              </w:rPr>
            </w:pPr>
            <w:r>
              <w:rPr>
                <w:sz w:val="28"/>
                <w:szCs w:val="28"/>
              </w:rPr>
              <w:t>5</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B971A5" w:rsidRPr="007B43A6" w:rsidRDefault="00B971A5" w:rsidP="00C770A5">
            <w:pPr>
              <w:pStyle w:val="msonormalcxspmiddlecxspmiddle"/>
              <w:spacing w:before="0" w:beforeAutospacing="0" w:after="0" w:afterAutospacing="0"/>
              <w:contextualSpacing/>
              <w:jc w:val="both"/>
            </w:pPr>
            <w:r w:rsidRPr="007B43A6">
              <w:t>Повышение конструктивной надежности и безопасности зданий, сооружений и инженерных систем образовательных учреждений, выполнение санитарно-эпидемиологических требований.</w:t>
            </w:r>
          </w:p>
        </w:tc>
        <w:tc>
          <w:tcPr>
            <w:tcW w:w="5120" w:type="dxa"/>
            <w:vMerge/>
            <w:tcBorders>
              <w:left w:val="single" w:sz="4" w:space="0" w:color="auto"/>
              <w:bottom w:val="single" w:sz="4" w:space="0" w:color="auto"/>
              <w:right w:val="single" w:sz="4" w:space="0" w:color="auto"/>
            </w:tcBorders>
            <w:shd w:val="clear" w:color="auto" w:fill="auto"/>
            <w:tcMar>
              <w:left w:w="45" w:type="dxa"/>
              <w:right w:w="45" w:type="dxa"/>
            </w:tcMar>
            <w:vAlign w:val="center"/>
          </w:tcPr>
          <w:p w:rsidR="00B971A5" w:rsidRPr="007B43A6" w:rsidRDefault="00B971A5" w:rsidP="004E6862">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B971A5" w:rsidRPr="007B43A6" w:rsidRDefault="00B971A5" w:rsidP="004E6862">
            <w:pPr>
              <w:ind w:left="94" w:right="276"/>
              <w:jc w:val="center"/>
              <w:textAlignment w:val="top"/>
              <w:rPr>
                <w:sz w:val="28"/>
                <w:szCs w:val="28"/>
              </w:rPr>
            </w:pPr>
          </w:p>
        </w:tc>
      </w:tr>
    </w:tbl>
    <w:p w:rsidR="00332A57" w:rsidRDefault="00332A57" w:rsidP="00332A57">
      <w:pPr>
        <w:pStyle w:val="msonormalcxspmiddlecxspmiddle"/>
        <w:spacing w:before="0" w:beforeAutospacing="0" w:after="0" w:afterAutospacing="0"/>
        <w:contextualSpacing/>
        <w:jc w:val="both"/>
      </w:pPr>
    </w:p>
    <w:p w:rsidR="00332A57" w:rsidRDefault="00332A57" w:rsidP="00332A57">
      <w:pPr>
        <w:pStyle w:val="msonormalcxspmiddlecxspmiddle"/>
        <w:spacing w:before="0" w:beforeAutospacing="0" w:after="0" w:afterAutospacing="0"/>
        <w:contextualSpacing/>
        <w:jc w:val="both"/>
      </w:pPr>
    </w:p>
    <w:p w:rsidR="004423F5" w:rsidRDefault="004423F5" w:rsidP="00332A57">
      <w:pPr>
        <w:pStyle w:val="msonormalcxspmiddlecxspmiddle"/>
        <w:spacing w:before="0" w:beforeAutospacing="0" w:after="0" w:afterAutospacing="0"/>
        <w:contextualSpacing/>
        <w:jc w:val="both"/>
      </w:pPr>
    </w:p>
    <w:p w:rsidR="004423F5" w:rsidRDefault="004423F5" w:rsidP="00332A57">
      <w:pPr>
        <w:pStyle w:val="msonormalcxspmiddlecxspmiddle"/>
        <w:spacing w:before="0" w:beforeAutospacing="0" w:after="0" w:afterAutospacing="0"/>
        <w:contextualSpacing/>
        <w:jc w:val="both"/>
      </w:pPr>
    </w:p>
    <w:p w:rsidR="004423F5" w:rsidRDefault="004423F5" w:rsidP="00332A57">
      <w:pPr>
        <w:pStyle w:val="msonormalcxspmiddlecxspmiddle"/>
        <w:spacing w:before="0" w:beforeAutospacing="0" w:after="0" w:afterAutospacing="0"/>
        <w:contextualSpacing/>
        <w:jc w:val="both"/>
      </w:pPr>
    </w:p>
    <w:p w:rsidR="004423F5" w:rsidRDefault="004423F5" w:rsidP="00332A57">
      <w:pPr>
        <w:pStyle w:val="msonormalcxspmiddlecxspmiddle"/>
        <w:spacing w:before="0" w:beforeAutospacing="0" w:after="0" w:afterAutospacing="0"/>
        <w:contextualSpacing/>
        <w:jc w:val="both"/>
      </w:pPr>
    </w:p>
    <w:p w:rsidR="00B971A5" w:rsidRDefault="00B971A5" w:rsidP="00B971A5">
      <w:pPr>
        <w:pStyle w:val="msonormalcxspmiddlecxspmiddle"/>
        <w:spacing w:before="0" w:beforeAutospacing="0" w:after="0" w:afterAutospacing="0"/>
        <w:ind w:left="720"/>
        <w:contextualSpacing/>
        <w:jc w:val="both"/>
        <w:rPr>
          <w:b/>
        </w:rPr>
      </w:pPr>
      <w:r>
        <w:rPr>
          <w:b/>
        </w:rPr>
        <w:lastRenderedPageBreak/>
        <w:t>4.</w:t>
      </w:r>
      <w:r w:rsidRPr="00350B3A">
        <w:rPr>
          <w:b/>
        </w:rPr>
        <w:t xml:space="preserve">Финансирование мероприятий, в </w:t>
      </w:r>
      <w:proofErr w:type="spellStart"/>
      <w:r w:rsidRPr="00350B3A">
        <w:rPr>
          <w:b/>
        </w:rPr>
        <w:t>тыс</w:t>
      </w:r>
      <w:proofErr w:type="gramStart"/>
      <w:r w:rsidRPr="00350B3A">
        <w:rPr>
          <w:b/>
        </w:rPr>
        <w:t>.р</w:t>
      </w:r>
      <w:proofErr w:type="gramEnd"/>
      <w:r w:rsidRPr="00350B3A">
        <w:rPr>
          <w:b/>
        </w:rPr>
        <w:t>уб</w:t>
      </w:r>
      <w:proofErr w:type="spellEnd"/>
    </w:p>
    <w:tbl>
      <w:tblPr>
        <w:tblW w:w="15818" w:type="dxa"/>
        <w:tblInd w:w="93" w:type="dxa"/>
        <w:tblLook w:val="04A0" w:firstRow="1" w:lastRow="0" w:firstColumn="1" w:lastColumn="0" w:noHBand="0" w:noVBand="1"/>
      </w:tblPr>
      <w:tblGrid>
        <w:gridCol w:w="4693"/>
        <w:gridCol w:w="1559"/>
        <w:gridCol w:w="1926"/>
        <w:gridCol w:w="1540"/>
        <w:gridCol w:w="1380"/>
        <w:gridCol w:w="1380"/>
        <w:gridCol w:w="880"/>
        <w:gridCol w:w="960"/>
        <w:gridCol w:w="1500"/>
      </w:tblGrid>
      <w:tr w:rsidR="00403BC0" w:rsidRPr="00403BC0" w:rsidTr="00403BC0">
        <w:trPr>
          <w:trHeight w:val="630"/>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proofErr w:type="spellStart"/>
            <w:r w:rsidRPr="00403BC0">
              <w:rPr>
                <w:color w:val="000000"/>
                <w:sz w:val="24"/>
                <w:szCs w:val="24"/>
              </w:rPr>
              <w:t>Источнии</w:t>
            </w:r>
            <w:proofErr w:type="spellEnd"/>
            <w:r w:rsidRPr="00403BC0">
              <w:rPr>
                <w:color w:val="000000"/>
                <w:sz w:val="24"/>
                <w:szCs w:val="24"/>
              </w:rPr>
              <w:t xml:space="preserve"> финансирования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2026</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2027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2028</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2029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2030</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Итого за период</w:t>
            </w:r>
          </w:p>
        </w:tc>
      </w:tr>
      <w:tr w:rsidR="00403BC0" w:rsidRPr="00403BC0" w:rsidTr="00403BC0">
        <w:trPr>
          <w:trHeight w:val="690"/>
        </w:trPr>
        <w:tc>
          <w:tcPr>
            <w:tcW w:w="4693"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1. Повышение уровня противопожарной безопасности (обслуживание кнопки «Стрелец-мониторинг», перезарядка огнетушителей, огнезащитная обработка деревянных конструкций, замеры сопротивления)</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 xml:space="preserve">Управление образования, ОО </w:t>
            </w: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областной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1080"/>
        </w:trPr>
        <w:tc>
          <w:tcPr>
            <w:tcW w:w="4693"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местный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8537,06573</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3879,98000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8537,06573</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20954,11146</w:t>
            </w:r>
          </w:p>
        </w:tc>
      </w:tr>
      <w:tr w:rsidR="00403BC0" w:rsidRPr="00403BC0" w:rsidTr="00403BC0">
        <w:trPr>
          <w:trHeight w:val="885"/>
        </w:trPr>
        <w:tc>
          <w:tcPr>
            <w:tcW w:w="4693"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2. Повышение уровня знаний по вопросам безопасности</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Управление образования, ОО</w:t>
            </w: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областной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630"/>
        </w:trPr>
        <w:tc>
          <w:tcPr>
            <w:tcW w:w="4693"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местный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840"/>
        </w:trPr>
        <w:tc>
          <w:tcPr>
            <w:tcW w:w="4693"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3. Обеспечение конструктивной надежности и безопасности зданий и инженерных систем (установка противопожарных дверей и эвакуационных выходов)</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Управление образования, ОО</w:t>
            </w: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областной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630"/>
        </w:trPr>
        <w:tc>
          <w:tcPr>
            <w:tcW w:w="4693"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местный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765"/>
        </w:trPr>
        <w:tc>
          <w:tcPr>
            <w:tcW w:w="4693"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 xml:space="preserve">4.Обеспечение санитарно-эпидемиологических правил и нормативов (выполнение предписаний </w:t>
            </w:r>
            <w:proofErr w:type="spellStart"/>
            <w:r w:rsidRPr="00403BC0">
              <w:rPr>
                <w:color w:val="000000"/>
                <w:sz w:val="24"/>
                <w:szCs w:val="24"/>
              </w:rPr>
              <w:t>Роспотребнадзора</w:t>
            </w:r>
            <w:proofErr w:type="spellEnd"/>
            <w:r w:rsidRPr="00403BC0">
              <w:rPr>
                <w:color w:val="000000"/>
                <w:sz w:val="24"/>
                <w:szCs w:val="24"/>
              </w:rPr>
              <w:t>)</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Управление образования, ОО</w:t>
            </w: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областной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630"/>
        </w:trPr>
        <w:tc>
          <w:tcPr>
            <w:tcW w:w="4693"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местный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750"/>
        </w:trPr>
        <w:tc>
          <w:tcPr>
            <w:tcW w:w="4693"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EA676C">
            <w:pPr>
              <w:overflowPunct/>
              <w:autoSpaceDE/>
              <w:autoSpaceDN/>
              <w:adjustRightInd/>
              <w:textAlignment w:val="auto"/>
              <w:rPr>
                <w:color w:val="000000"/>
                <w:sz w:val="24"/>
                <w:szCs w:val="24"/>
              </w:rPr>
            </w:pPr>
            <w:r w:rsidRPr="00403BC0">
              <w:rPr>
                <w:color w:val="000000"/>
                <w:sz w:val="24"/>
                <w:szCs w:val="24"/>
              </w:rPr>
              <w:t>5. Обеспечение требований антитеррористической защищенности объектов и территорий, прилегающих к зданиям государственных и муниципальных общеобразовательных организаций.</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Управление образования, ОО</w:t>
            </w: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областной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1050"/>
        </w:trPr>
        <w:tc>
          <w:tcPr>
            <w:tcW w:w="4693"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местный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EA676C">
        <w:trPr>
          <w:trHeight w:val="419"/>
        </w:trPr>
        <w:tc>
          <w:tcPr>
            <w:tcW w:w="4693" w:type="dxa"/>
            <w:vMerge w:val="restart"/>
            <w:tcBorders>
              <w:top w:val="nil"/>
              <w:left w:val="single" w:sz="4" w:space="0" w:color="auto"/>
              <w:bottom w:val="single" w:sz="4" w:space="0" w:color="000000"/>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t xml:space="preserve">6. Мероприятия по обеспечению антитеррористической защищенности </w:t>
            </w:r>
            <w:r w:rsidRPr="00403BC0">
              <w:rPr>
                <w:color w:val="000000"/>
                <w:sz w:val="24"/>
                <w:szCs w:val="24"/>
              </w:rPr>
              <w:lastRenderedPageBreak/>
              <w:t xml:space="preserve">объектов (территорий) </w:t>
            </w:r>
            <w:proofErr w:type="spellStart"/>
            <w:r w:rsidRPr="00403BC0">
              <w:rPr>
                <w:color w:val="000000"/>
                <w:sz w:val="24"/>
                <w:szCs w:val="24"/>
              </w:rPr>
              <w:t>муниципалных</w:t>
            </w:r>
            <w:proofErr w:type="spellEnd"/>
            <w:r w:rsidRPr="00403BC0">
              <w:rPr>
                <w:color w:val="000000"/>
                <w:sz w:val="24"/>
                <w:szCs w:val="24"/>
              </w:rPr>
              <w:t xml:space="preserve"> образовательных организаций</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textAlignment w:val="auto"/>
              <w:rPr>
                <w:color w:val="000000"/>
                <w:sz w:val="24"/>
                <w:szCs w:val="24"/>
              </w:rPr>
            </w:pPr>
            <w:r w:rsidRPr="00403BC0">
              <w:rPr>
                <w:color w:val="000000"/>
                <w:sz w:val="24"/>
                <w:szCs w:val="24"/>
              </w:rPr>
              <w:lastRenderedPageBreak/>
              <w:t xml:space="preserve">Управление образования, </w:t>
            </w:r>
            <w:r w:rsidRPr="00403BC0">
              <w:rPr>
                <w:color w:val="000000"/>
                <w:sz w:val="24"/>
                <w:szCs w:val="24"/>
              </w:rPr>
              <w:lastRenderedPageBreak/>
              <w:t>ОО</w:t>
            </w: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lastRenderedPageBreak/>
              <w:t>областной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5483,90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5483,90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5483,90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0,00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16451,7</w:t>
            </w:r>
          </w:p>
        </w:tc>
      </w:tr>
      <w:tr w:rsidR="00403BC0" w:rsidRPr="00403BC0" w:rsidTr="00403BC0">
        <w:trPr>
          <w:trHeight w:val="1050"/>
        </w:trPr>
        <w:tc>
          <w:tcPr>
            <w:tcW w:w="4693" w:type="dxa"/>
            <w:vMerge/>
            <w:tcBorders>
              <w:top w:val="nil"/>
              <w:left w:val="single" w:sz="4" w:space="0" w:color="auto"/>
              <w:bottom w:val="single" w:sz="4" w:space="0" w:color="000000"/>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403BC0" w:rsidRPr="00403BC0" w:rsidRDefault="00403BC0" w:rsidP="00403BC0">
            <w:pPr>
              <w:overflowPunct/>
              <w:autoSpaceDE/>
              <w:autoSpaceDN/>
              <w:adjustRightInd/>
              <w:textAlignment w:val="auto"/>
              <w:rPr>
                <w:color w:val="000000"/>
                <w:sz w:val="24"/>
                <w:szCs w:val="24"/>
              </w:rPr>
            </w:pPr>
          </w:p>
        </w:tc>
        <w:tc>
          <w:tcPr>
            <w:tcW w:w="1926"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местный бюджет</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color w:val="000000"/>
                <w:sz w:val="24"/>
                <w:szCs w:val="24"/>
              </w:rPr>
            </w:pPr>
            <w:r w:rsidRPr="00403BC0">
              <w:rPr>
                <w:color w:val="000000"/>
                <w:sz w:val="24"/>
                <w:szCs w:val="24"/>
              </w:rPr>
              <w:t>0</w:t>
            </w:r>
          </w:p>
        </w:tc>
      </w:tr>
      <w:tr w:rsidR="00403BC0" w:rsidRPr="00403BC0" w:rsidTr="00403BC0">
        <w:trPr>
          <w:trHeight w:val="315"/>
        </w:trPr>
        <w:tc>
          <w:tcPr>
            <w:tcW w:w="81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03BC0" w:rsidRPr="00403BC0" w:rsidRDefault="00403BC0" w:rsidP="00403BC0">
            <w:pPr>
              <w:overflowPunct/>
              <w:autoSpaceDE/>
              <w:autoSpaceDN/>
              <w:adjustRightInd/>
              <w:jc w:val="center"/>
              <w:textAlignment w:val="auto"/>
              <w:rPr>
                <w:b/>
                <w:bCs/>
                <w:i/>
                <w:iCs/>
                <w:color w:val="000000"/>
                <w:sz w:val="24"/>
                <w:szCs w:val="24"/>
              </w:rPr>
            </w:pPr>
            <w:r w:rsidRPr="00403BC0">
              <w:rPr>
                <w:b/>
                <w:bCs/>
                <w:i/>
                <w:iCs/>
                <w:color w:val="000000"/>
                <w:sz w:val="24"/>
                <w:szCs w:val="24"/>
              </w:rPr>
              <w:lastRenderedPageBreak/>
              <w:t>Всего по подпрограмме</w:t>
            </w:r>
          </w:p>
        </w:tc>
        <w:tc>
          <w:tcPr>
            <w:tcW w:w="154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b/>
                <w:bCs/>
                <w:color w:val="000000"/>
                <w:sz w:val="24"/>
                <w:szCs w:val="24"/>
              </w:rPr>
            </w:pPr>
            <w:r w:rsidRPr="00403BC0">
              <w:rPr>
                <w:b/>
                <w:bCs/>
                <w:color w:val="000000"/>
                <w:sz w:val="24"/>
                <w:szCs w:val="24"/>
              </w:rPr>
              <w:t>14020,97</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b/>
                <w:bCs/>
                <w:color w:val="000000"/>
                <w:sz w:val="24"/>
                <w:szCs w:val="24"/>
              </w:rPr>
            </w:pPr>
            <w:r w:rsidRPr="00403BC0">
              <w:rPr>
                <w:b/>
                <w:bCs/>
                <w:color w:val="000000"/>
                <w:sz w:val="24"/>
                <w:szCs w:val="24"/>
              </w:rPr>
              <w:t>9363,88</w:t>
            </w:r>
          </w:p>
        </w:tc>
        <w:tc>
          <w:tcPr>
            <w:tcW w:w="13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b/>
                <w:bCs/>
                <w:color w:val="000000"/>
                <w:sz w:val="24"/>
                <w:szCs w:val="24"/>
              </w:rPr>
            </w:pPr>
            <w:r w:rsidRPr="00403BC0">
              <w:rPr>
                <w:b/>
                <w:bCs/>
                <w:color w:val="000000"/>
                <w:sz w:val="24"/>
                <w:szCs w:val="24"/>
              </w:rPr>
              <w:t>14020,97</w:t>
            </w:r>
          </w:p>
        </w:tc>
        <w:tc>
          <w:tcPr>
            <w:tcW w:w="88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b/>
                <w:bCs/>
                <w:color w:val="000000"/>
                <w:sz w:val="24"/>
                <w:szCs w:val="24"/>
              </w:rPr>
            </w:pPr>
            <w:r w:rsidRPr="00403BC0">
              <w:rPr>
                <w:b/>
                <w:bCs/>
                <w:color w:val="000000"/>
                <w:sz w:val="24"/>
                <w:szCs w:val="24"/>
              </w:rPr>
              <w:t>0,00</w:t>
            </w:r>
          </w:p>
        </w:tc>
        <w:tc>
          <w:tcPr>
            <w:tcW w:w="96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b/>
                <w:bCs/>
                <w:color w:val="000000"/>
                <w:sz w:val="24"/>
                <w:szCs w:val="24"/>
              </w:rPr>
            </w:pPr>
            <w:r w:rsidRPr="00403BC0">
              <w:rPr>
                <w:b/>
                <w:bCs/>
                <w:color w:val="000000"/>
                <w:sz w:val="24"/>
                <w:szCs w:val="24"/>
              </w:rPr>
              <w:t>0,00</w:t>
            </w:r>
          </w:p>
        </w:tc>
        <w:tc>
          <w:tcPr>
            <w:tcW w:w="1500" w:type="dxa"/>
            <w:tcBorders>
              <w:top w:val="nil"/>
              <w:left w:val="nil"/>
              <w:bottom w:val="single" w:sz="4" w:space="0" w:color="auto"/>
              <w:right w:val="single" w:sz="4" w:space="0" w:color="auto"/>
            </w:tcBorders>
            <w:shd w:val="clear" w:color="auto" w:fill="auto"/>
            <w:vAlign w:val="center"/>
            <w:hideMark/>
          </w:tcPr>
          <w:p w:rsidR="00403BC0" w:rsidRPr="00403BC0" w:rsidRDefault="00403BC0" w:rsidP="00403BC0">
            <w:pPr>
              <w:overflowPunct/>
              <w:autoSpaceDE/>
              <w:autoSpaceDN/>
              <w:adjustRightInd/>
              <w:jc w:val="center"/>
              <w:textAlignment w:val="auto"/>
              <w:rPr>
                <w:b/>
                <w:bCs/>
                <w:color w:val="000000"/>
                <w:sz w:val="24"/>
                <w:szCs w:val="24"/>
              </w:rPr>
            </w:pPr>
            <w:r w:rsidRPr="00403BC0">
              <w:rPr>
                <w:b/>
                <w:bCs/>
                <w:color w:val="000000"/>
                <w:sz w:val="24"/>
                <w:szCs w:val="24"/>
              </w:rPr>
              <w:t>37405,81</w:t>
            </w:r>
          </w:p>
        </w:tc>
      </w:tr>
      <w:tr w:rsidR="00403BC0" w:rsidRPr="00403BC0" w:rsidTr="00403BC0">
        <w:trPr>
          <w:trHeight w:val="300"/>
        </w:trPr>
        <w:tc>
          <w:tcPr>
            <w:tcW w:w="81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3BC0" w:rsidRPr="00403BC0" w:rsidRDefault="00403BC0" w:rsidP="00403BC0">
            <w:pPr>
              <w:overflowPunct/>
              <w:autoSpaceDE/>
              <w:autoSpaceDN/>
              <w:adjustRightInd/>
              <w:jc w:val="center"/>
              <w:textAlignment w:val="auto"/>
              <w:rPr>
                <w:b/>
                <w:bCs/>
                <w:i/>
                <w:iCs/>
                <w:color w:val="000000"/>
                <w:sz w:val="22"/>
                <w:szCs w:val="22"/>
              </w:rPr>
            </w:pPr>
            <w:r w:rsidRPr="00403BC0">
              <w:rPr>
                <w:b/>
                <w:bCs/>
                <w:i/>
                <w:iCs/>
                <w:color w:val="000000"/>
                <w:sz w:val="22"/>
                <w:szCs w:val="22"/>
              </w:rPr>
              <w:t>в том числе областной бюджет</w:t>
            </w:r>
          </w:p>
        </w:tc>
        <w:tc>
          <w:tcPr>
            <w:tcW w:w="154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5483,90</w:t>
            </w:r>
          </w:p>
        </w:tc>
        <w:tc>
          <w:tcPr>
            <w:tcW w:w="138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5483,90</w:t>
            </w:r>
          </w:p>
        </w:tc>
        <w:tc>
          <w:tcPr>
            <w:tcW w:w="138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5483,90</w:t>
            </w:r>
          </w:p>
        </w:tc>
        <w:tc>
          <w:tcPr>
            <w:tcW w:w="88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16451,70</w:t>
            </w:r>
          </w:p>
        </w:tc>
      </w:tr>
      <w:tr w:rsidR="00403BC0" w:rsidRPr="00403BC0" w:rsidTr="00403BC0">
        <w:trPr>
          <w:trHeight w:val="300"/>
        </w:trPr>
        <w:tc>
          <w:tcPr>
            <w:tcW w:w="8178"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03BC0" w:rsidRPr="00403BC0" w:rsidRDefault="00403BC0" w:rsidP="00403BC0">
            <w:pPr>
              <w:overflowPunct/>
              <w:autoSpaceDE/>
              <w:autoSpaceDN/>
              <w:adjustRightInd/>
              <w:jc w:val="center"/>
              <w:textAlignment w:val="auto"/>
              <w:rPr>
                <w:b/>
                <w:bCs/>
                <w:i/>
                <w:iCs/>
                <w:color w:val="000000"/>
                <w:sz w:val="22"/>
                <w:szCs w:val="22"/>
              </w:rPr>
            </w:pPr>
            <w:r w:rsidRPr="00403BC0">
              <w:rPr>
                <w:b/>
                <w:bCs/>
                <w:i/>
                <w:iCs/>
                <w:color w:val="000000"/>
                <w:sz w:val="22"/>
                <w:szCs w:val="22"/>
              </w:rPr>
              <w:t>в том числе местный бюджет</w:t>
            </w:r>
          </w:p>
        </w:tc>
        <w:tc>
          <w:tcPr>
            <w:tcW w:w="154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8537,07</w:t>
            </w:r>
          </w:p>
        </w:tc>
        <w:tc>
          <w:tcPr>
            <w:tcW w:w="138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3879,98</w:t>
            </w:r>
          </w:p>
        </w:tc>
        <w:tc>
          <w:tcPr>
            <w:tcW w:w="138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8537,07</w:t>
            </w:r>
          </w:p>
        </w:tc>
        <w:tc>
          <w:tcPr>
            <w:tcW w:w="88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0,00</w:t>
            </w:r>
          </w:p>
        </w:tc>
        <w:tc>
          <w:tcPr>
            <w:tcW w:w="1500" w:type="dxa"/>
            <w:tcBorders>
              <w:top w:val="nil"/>
              <w:left w:val="nil"/>
              <w:bottom w:val="single" w:sz="4" w:space="0" w:color="auto"/>
              <w:right w:val="single" w:sz="4" w:space="0" w:color="auto"/>
            </w:tcBorders>
            <w:shd w:val="clear" w:color="auto" w:fill="auto"/>
            <w:noWrap/>
            <w:vAlign w:val="bottom"/>
            <w:hideMark/>
          </w:tcPr>
          <w:p w:rsidR="00403BC0" w:rsidRPr="00403BC0" w:rsidRDefault="00403BC0" w:rsidP="00403BC0">
            <w:pPr>
              <w:overflowPunct/>
              <w:autoSpaceDE/>
              <w:autoSpaceDN/>
              <w:adjustRightInd/>
              <w:jc w:val="center"/>
              <w:textAlignment w:val="auto"/>
              <w:rPr>
                <w:b/>
                <w:bCs/>
                <w:color w:val="000000"/>
                <w:sz w:val="22"/>
                <w:szCs w:val="22"/>
              </w:rPr>
            </w:pPr>
            <w:r w:rsidRPr="00403BC0">
              <w:rPr>
                <w:b/>
                <w:bCs/>
                <w:color w:val="000000"/>
                <w:sz w:val="22"/>
                <w:szCs w:val="22"/>
              </w:rPr>
              <w:t>20954,11</w:t>
            </w:r>
          </w:p>
        </w:tc>
      </w:tr>
    </w:tbl>
    <w:p w:rsidR="00403BC0" w:rsidRDefault="00403BC0" w:rsidP="00B971A5">
      <w:pPr>
        <w:pStyle w:val="msonormalcxspmiddlecxspmiddle"/>
        <w:spacing w:before="0" w:beforeAutospacing="0" w:after="0" w:afterAutospacing="0"/>
        <w:ind w:left="720"/>
        <w:contextualSpacing/>
        <w:jc w:val="both"/>
        <w:rPr>
          <w:b/>
        </w:rPr>
      </w:pPr>
    </w:p>
    <w:p w:rsidR="00C34562" w:rsidRDefault="00C34562" w:rsidP="00B971A5">
      <w:pPr>
        <w:jc w:val="both"/>
        <w:rPr>
          <w:b/>
          <w:sz w:val="28"/>
          <w:szCs w:val="28"/>
        </w:rPr>
        <w:sectPr w:rsidR="00C34562" w:rsidSect="00332A57">
          <w:pgSz w:w="16838" w:h="11906" w:orient="landscape"/>
          <w:pgMar w:top="850" w:right="851" w:bottom="709" w:left="851" w:header="181" w:footer="709" w:gutter="0"/>
          <w:cols w:space="0"/>
          <w:docGrid w:linePitch="272"/>
        </w:sectPr>
      </w:pPr>
    </w:p>
    <w:p w:rsidR="00BD008C" w:rsidRPr="007938AF" w:rsidRDefault="00BD008C" w:rsidP="007938AF">
      <w:pPr>
        <w:ind w:left="6096" w:firstLine="141"/>
        <w:rPr>
          <w:sz w:val="24"/>
          <w:szCs w:val="24"/>
        </w:rPr>
      </w:pPr>
      <w:r w:rsidRPr="007938AF">
        <w:rPr>
          <w:sz w:val="24"/>
          <w:szCs w:val="24"/>
        </w:rPr>
        <w:lastRenderedPageBreak/>
        <w:t>Приложение 1</w:t>
      </w:r>
      <w:r w:rsidR="00C92C37">
        <w:rPr>
          <w:sz w:val="24"/>
          <w:szCs w:val="24"/>
        </w:rPr>
        <w:t>0</w:t>
      </w:r>
    </w:p>
    <w:p w:rsidR="00BD008C" w:rsidRPr="007938AF" w:rsidRDefault="00BD008C" w:rsidP="007938AF">
      <w:pPr>
        <w:ind w:left="6096" w:firstLine="141"/>
        <w:rPr>
          <w:sz w:val="24"/>
          <w:szCs w:val="24"/>
        </w:rPr>
      </w:pPr>
      <w:r w:rsidRPr="007938AF">
        <w:rPr>
          <w:sz w:val="24"/>
          <w:szCs w:val="24"/>
        </w:rPr>
        <w:t>к постановлению администрации</w:t>
      </w:r>
    </w:p>
    <w:p w:rsidR="00BD008C" w:rsidRPr="007938AF" w:rsidRDefault="00BD008C" w:rsidP="007938AF">
      <w:pPr>
        <w:ind w:left="6096" w:firstLine="141"/>
        <w:rPr>
          <w:sz w:val="24"/>
          <w:szCs w:val="24"/>
        </w:rPr>
      </w:pPr>
      <w:proofErr w:type="spellStart"/>
      <w:r w:rsidRPr="007938AF">
        <w:rPr>
          <w:sz w:val="24"/>
          <w:szCs w:val="24"/>
        </w:rPr>
        <w:t>Кунашакского</w:t>
      </w:r>
      <w:proofErr w:type="spellEnd"/>
      <w:r w:rsidRPr="007938AF">
        <w:rPr>
          <w:sz w:val="24"/>
          <w:szCs w:val="24"/>
        </w:rPr>
        <w:t xml:space="preserve"> муниципального округа</w:t>
      </w:r>
    </w:p>
    <w:p w:rsidR="00BD008C" w:rsidRPr="007938AF" w:rsidRDefault="00BD008C" w:rsidP="007938AF">
      <w:pPr>
        <w:ind w:left="6237"/>
        <w:rPr>
          <w:sz w:val="24"/>
          <w:szCs w:val="24"/>
        </w:rPr>
      </w:pPr>
      <w:r w:rsidRPr="007938AF">
        <w:rPr>
          <w:sz w:val="24"/>
          <w:szCs w:val="24"/>
        </w:rPr>
        <w:t xml:space="preserve">от                          </w:t>
      </w:r>
      <w:proofErr w:type="gramStart"/>
      <w:r w:rsidRPr="007938AF">
        <w:rPr>
          <w:sz w:val="24"/>
          <w:szCs w:val="24"/>
        </w:rPr>
        <w:t>г</w:t>
      </w:r>
      <w:proofErr w:type="gramEnd"/>
      <w:r w:rsidRPr="007938AF">
        <w:rPr>
          <w:sz w:val="24"/>
          <w:szCs w:val="24"/>
        </w:rPr>
        <w:t xml:space="preserve">. № </w:t>
      </w:r>
    </w:p>
    <w:p w:rsidR="00BD008C" w:rsidRPr="007938AF" w:rsidRDefault="00BD008C" w:rsidP="00BD008C">
      <w:pPr>
        <w:jc w:val="both"/>
        <w:rPr>
          <w:b/>
          <w:sz w:val="24"/>
          <w:szCs w:val="24"/>
        </w:rPr>
      </w:pPr>
    </w:p>
    <w:p w:rsidR="007938AF" w:rsidRDefault="007938AF" w:rsidP="007938AF">
      <w:pPr>
        <w:overflowPunct/>
        <w:autoSpaceDE/>
        <w:adjustRightInd/>
        <w:spacing w:line="256" w:lineRule="auto"/>
        <w:jc w:val="center"/>
        <w:rPr>
          <w:b/>
          <w:sz w:val="24"/>
          <w:szCs w:val="24"/>
        </w:rPr>
      </w:pPr>
    </w:p>
    <w:p w:rsidR="007938AF" w:rsidRDefault="00BD008C" w:rsidP="007938AF">
      <w:pPr>
        <w:overflowPunct/>
        <w:autoSpaceDE/>
        <w:adjustRightInd/>
        <w:spacing w:line="256" w:lineRule="auto"/>
        <w:jc w:val="center"/>
        <w:rPr>
          <w:b/>
          <w:sz w:val="24"/>
          <w:szCs w:val="24"/>
        </w:rPr>
      </w:pPr>
      <w:r w:rsidRPr="007938AF">
        <w:rPr>
          <w:b/>
          <w:sz w:val="24"/>
          <w:szCs w:val="24"/>
        </w:rPr>
        <w:t xml:space="preserve">ПАСПОРТ </w:t>
      </w:r>
    </w:p>
    <w:p w:rsidR="00BD008C" w:rsidRDefault="00BD008C" w:rsidP="007938AF">
      <w:pPr>
        <w:overflowPunct/>
        <w:autoSpaceDE/>
        <w:adjustRightInd/>
        <w:spacing w:line="256" w:lineRule="auto"/>
        <w:jc w:val="center"/>
        <w:rPr>
          <w:sz w:val="24"/>
          <w:szCs w:val="24"/>
        </w:rPr>
      </w:pPr>
      <w:r w:rsidRPr="007938AF">
        <w:rPr>
          <w:b/>
          <w:sz w:val="24"/>
          <w:szCs w:val="24"/>
        </w:rPr>
        <w:t xml:space="preserve">подпрограммы </w:t>
      </w:r>
      <w:r w:rsidR="007938AF" w:rsidRPr="007938AF">
        <w:rPr>
          <w:sz w:val="24"/>
          <w:szCs w:val="24"/>
        </w:rPr>
        <w:t>«Профилактика безнадзорности и правонарушений несовершеннолетних»</w:t>
      </w:r>
    </w:p>
    <w:p w:rsidR="007938AF" w:rsidRPr="007938AF" w:rsidRDefault="007938AF" w:rsidP="007938AF">
      <w:pPr>
        <w:overflowPunct/>
        <w:autoSpaceDE/>
        <w:adjustRightInd/>
        <w:spacing w:line="256" w:lineRule="auto"/>
        <w:jc w:val="center"/>
        <w:rPr>
          <w:sz w:val="24"/>
          <w:szCs w:val="24"/>
        </w:rPr>
      </w:pPr>
    </w:p>
    <w:p w:rsidR="00BD008C" w:rsidRPr="007938AF" w:rsidRDefault="00BD008C" w:rsidP="00BD008C">
      <w:pPr>
        <w:jc w:val="center"/>
        <w:rPr>
          <w:b/>
          <w:sz w:val="24"/>
          <w:szCs w:val="24"/>
        </w:rPr>
      </w:pPr>
      <w:r w:rsidRPr="007938AF">
        <w:rPr>
          <w:b/>
          <w:bCs/>
          <w:sz w:val="24"/>
          <w:szCs w:val="24"/>
        </w:rPr>
        <w:t xml:space="preserve">   </w:t>
      </w:r>
      <w:r w:rsidRPr="007938AF">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6653"/>
      </w:tblGrid>
      <w:tr w:rsidR="00BD008C" w:rsidRPr="00AF3241" w:rsidTr="007938AF">
        <w:trPr>
          <w:trHeight w:val="571"/>
        </w:trPr>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7938AF" w:rsidRDefault="00BD008C" w:rsidP="00A427CC">
            <w:pPr>
              <w:spacing w:line="256" w:lineRule="auto"/>
              <w:jc w:val="both"/>
              <w:rPr>
                <w:sz w:val="24"/>
                <w:szCs w:val="24"/>
                <w:lang w:eastAsia="en-US"/>
              </w:rPr>
            </w:pPr>
            <w:r w:rsidRPr="007938AF">
              <w:rPr>
                <w:sz w:val="24"/>
                <w:szCs w:val="24"/>
                <w:lang w:eastAsia="en-US"/>
              </w:rPr>
              <w:t xml:space="preserve">Заместитель главы </w:t>
            </w:r>
            <w:r w:rsidR="00A427CC">
              <w:rPr>
                <w:sz w:val="24"/>
                <w:szCs w:val="24"/>
                <w:lang w:eastAsia="en-US"/>
              </w:rPr>
              <w:t>округа</w:t>
            </w:r>
            <w:r w:rsidRPr="007938AF">
              <w:rPr>
                <w:sz w:val="24"/>
                <w:szCs w:val="24"/>
                <w:lang w:eastAsia="en-US"/>
              </w:rPr>
              <w:t xml:space="preserve"> по социальным вопросам.</w:t>
            </w:r>
          </w:p>
        </w:tc>
      </w:tr>
      <w:tr w:rsidR="00BD008C" w:rsidRPr="0068693B" w:rsidTr="007938AF">
        <w:trPr>
          <w:trHeight w:val="678"/>
        </w:trPr>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jc w:val="both"/>
              <w:rPr>
                <w:sz w:val="24"/>
                <w:szCs w:val="24"/>
                <w:lang w:eastAsia="en-US"/>
              </w:rPr>
            </w:pPr>
            <w:r w:rsidRPr="007938AF">
              <w:rPr>
                <w:sz w:val="24"/>
                <w:szCs w:val="24"/>
                <w:lang w:eastAsia="en-US"/>
              </w:rPr>
              <w:t xml:space="preserve">Управление образования администрации </w:t>
            </w:r>
            <w:proofErr w:type="spellStart"/>
            <w:r w:rsidRPr="007938AF">
              <w:rPr>
                <w:sz w:val="24"/>
                <w:szCs w:val="24"/>
                <w:lang w:eastAsia="en-US"/>
              </w:rPr>
              <w:t>Кунашакского</w:t>
            </w:r>
            <w:proofErr w:type="spellEnd"/>
            <w:r w:rsidRPr="007938AF">
              <w:rPr>
                <w:sz w:val="24"/>
                <w:szCs w:val="24"/>
                <w:lang w:eastAsia="en-US"/>
              </w:rPr>
              <w:t xml:space="preserve"> муниципального округа</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Default="00BD008C" w:rsidP="000923A1">
            <w:pPr>
              <w:jc w:val="both"/>
              <w:rPr>
                <w:sz w:val="24"/>
                <w:szCs w:val="24"/>
              </w:rPr>
            </w:pPr>
            <w:r>
              <w:rPr>
                <w:sz w:val="24"/>
                <w:szCs w:val="24"/>
              </w:rPr>
              <w:t xml:space="preserve">-Управление социальной защиты населения (УСЗН) администрации </w:t>
            </w:r>
            <w:proofErr w:type="spellStart"/>
            <w:r>
              <w:rPr>
                <w:sz w:val="24"/>
                <w:szCs w:val="24"/>
              </w:rPr>
              <w:t>Кунашакского</w:t>
            </w:r>
            <w:proofErr w:type="spellEnd"/>
            <w:r>
              <w:rPr>
                <w:sz w:val="24"/>
                <w:szCs w:val="24"/>
              </w:rPr>
              <w:t xml:space="preserve"> муниципального округа </w:t>
            </w:r>
          </w:p>
          <w:p w:rsidR="00BD008C" w:rsidRDefault="00BD008C" w:rsidP="000923A1">
            <w:pPr>
              <w:jc w:val="both"/>
              <w:rPr>
                <w:sz w:val="24"/>
                <w:szCs w:val="24"/>
              </w:rPr>
            </w:pPr>
            <w:r>
              <w:rPr>
                <w:sz w:val="24"/>
                <w:szCs w:val="24"/>
              </w:rPr>
              <w:t>- образовательные организации (ОО).</w:t>
            </w:r>
          </w:p>
          <w:p w:rsidR="00BD008C" w:rsidRDefault="00BD008C" w:rsidP="000923A1">
            <w:pPr>
              <w:jc w:val="both"/>
              <w:rPr>
                <w:sz w:val="24"/>
                <w:szCs w:val="24"/>
              </w:rPr>
            </w:pPr>
            <w:r>
              <w:rPr>
                <w:sz w:val="24"/>
                <w:szCs w:val="24"/>
              </w:rPr>
              <w:t>-Управление культуры</w:t>
            </w:r>
          </w:p>
          <w:p w:rsidR="00BD008C" w:rsidRDefault="00BD008C" w:rsidP="000923A1">
            <w:pPr>
              <w:pStyle w:val="aff7"/>
              <w:rPr>
                <w:rFonts w:ascii="Times New Roman" w:hAnsi="Times New Roman"/>
              </w:rPr>
            </w:pPr>
            <w:r>
              <w:rPr>
                <w:rFonts w:ascii="Times New Roman" w:hAnsi="Times New Roman"/>
              </w:rPr>
              <w:t>-Государственное бюджетное учреждение здравоохранения «Районная больница» (Г</w:t>
            </w:r>
            <w:r w:rsidRPr="00BC11D6">
              <w:rPr>
                <w:rFonts w:ascii="Times New Roman" w:hAnsi="Times New Roman"/>
              </w:rPr>
              <w:t>БУЗ «</w:t>
            </w:r>
            <w:r>
              <w:rPr>
                <w:rFonts w:ascii="Times New Roman" w:hAnsi="Times New Roman"/>
              </w:rPr>
              <w:t>Р</w:t>
            </w:r>
            <w:r w:rsidRPr="00BC11D6">
              <w:rPr>
                <w:rFonts w:ascii="Times New Roman" w:hAnsi="Times New Roman"/>
              </w:rPr>
              <w:t>айонная больница»</w:t>
            </w:r>
            <w:r>
              <w:rPr>
                <w:rFonts w:ascii="Times New Roman" w:hAnsi="Times New Roman"/>
              </w:rPr>
              <w:t xml:space="preserve"> </w:t>
            </w:r>
            <w:proofErr w:type="spellStart"/>
            <w:r>
              <w:rPr>
                <w:rFonts w:ascii="Times New Roman" w:hAnsi="Times New Roman"/>
              </w:rPr>
              <w:t>с</w:t>
            </w:r>
            <w:proofErr w:type="gramStart"/>
            <w:r>
              <w:rPr>
                <w:rFonts w:ascii="Times New Roman" w:hAnsi="Times New Roman"/>
              </w:rPr>
              <w:t>.К</w:t>
            </w:r>
            <w:proofErr w:type="gramEnd"/>
            <w:r>
              <w:rPr>
                <w:rFonts w:ascii="Times New Roman" w:hAnsi="Times New Roman"/>
              </w:rPr>
              <w:t>унашак</w:t>
            </w:r>
            <w:proofErr w:type="spellEnd"/>
            <w:r>
              <w:rPr>
                <w:rFonts w:ascii="Times New Roman" w:hAnsi="Times New Roman"/>
              </w:rPr>
              <w:t>).</w:t>
            </w:r>
          </w:p>
          <w:p w:rsidR="00BD008C" w:rsidRDefault="00BD008C" w:rsidP="000923A1">
            <w:pPr>
              <w:jc w:val="both"/>
              <w:rPr>
                <w:sz w:val="24"/>
                <w:szCs w:val="24"/>
              </w:rPr>
            </w:pPr>
            <w:r>
              <w:rPr>
                <w:sz w:val="24"/>
                <w:szCs w:val="24"/>
              </w:rPr>
              <w:t xml:space="preserve">-Управление спорта </w:t>
            </w:r>
            <w:proofErr w:type="spellStart"/>
            <w:r>
              <w:rPr>
                <w:sz w:val="24"/>
                <w:szCs w:val="24"/>
              </w:rPr>
              <w:t>Кунашакского</w:t>
            </w:r>
            <w:proofErr w:type="spellEnd"/>
            <w:r>
              <w:rPr>
                <w:sz w:val="24"/>
                <w:szCs w:val="24"/>
              </w:rPr>
              <w:t xml:space="preserve"> муниципального округа</w:t>
            </w:r>
          </w:p>
          <w:p w:rsidR="00BD008C" w:rsidRPr="00D42DB6" w:rsidRDefault="00BD008C" w:rsidP="000923A1">
            <w:pPr>
              <w:pStyle w:val="af9"/>
              <w:ind w:firstLine="0"/>
              <w:rPr>
                <w:szCs w:val="28"/>
              </w:rPr>
            </w:pPr>
            <w:r>
              <w:rPr>
                <w:sz w:val="24"/>
                <w:szCs w:val="24"/>
              </w:rPr>
              <w:t>-Комплексный центр социального обеспечения населения (КСЦОН)</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D42DB6" w:rsidRDefault="00BD008C" w:rsidP="000923A1">
            <w:pPr>
              <w:jc w:val="both"/>
              <w:rPr>
                <w:sz w:val="28"/>
                <w:szCs w:val="28"/>
              </w:rPr>
            </w:pPr>
            <w:r w:rsidRPr="00D42DB6">
              <w:rPr>
                <w:sz w:val="28"/>
                <w:szCs w:val="28"/>
              </w:rPr>
              <w:t>2026-2030</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533DE6" w:rsidRDefault="00BD008C" w:rsidP="007938AF">
            <w:pPr>
              <w:jc w:val="both"/>
              <w:rPr>
                <w:sz w:val="28"/>
                <w:szCs w:val="28"/>
                <w:lang w:eastAsia="en-US"/>
              </w:rPr>
            </w:pPr>
            <w:r>
              <w:rPr>
                <w:sz w:val="24"/>
                <w:szCs w:val="24"/>
              </w:rPr>
              <w:t>Повышение эффективности системы профилактики безнадзорности и правонарушений несовершеннолетних, социального сиротства и формирования здорового образа жизни в округе.</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227A44" w:rsidRPr="00C160E5" w:rsidRDefault="00BD008C" w:rsidP="00227A44">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r w:rsidR="00227A44">
              <w:rPr>
                <w:color w:val="000000"/>
                <w:sz w:val="24"/>
                <w:szCs w:val="24"/>
              </w:rPr>
              <w:t xml:space="preserve"> </w:t>
            </w:r>
          </w:p>
          <w:p w:rsidR="00BD008C" w:rsidRPr="00C160E5" w:rsidRDefault="00BD008C" w:rsidP="00227A44">
            <w:pPr>
              <w:jc w:val="both"/>
              <w:rPr>
                <w:color w:val="000000"/>
                <w:sz w:val="24"/>
                <w:szCs w:val="24"/>
              </w:rPr>
            </w:pPr>
          </w:p>
        </w:tc>
        <w:tc>
          <w:tcPr>
            <w:tcW w:w="3149" w:type="pct"/>
            <w:tcBorders>
              <w:top w:val="single" w:sz="4" w:space="0" w:color="auto"/>
              <w:left w:val="single" w:sz="4" w:space="0" w:color="auto"/>
              <w:bottom w:val="single" w:sz="4" w:space="0" w:color="auto"/>
              <w:right w:val="single" w:sz="4" w:space="0" w:color="auto"/>
            </w:tcBorders>
          </w:tcPr>
          <w:p w:rsidR="00BD008C" w:rsidRDefault="00BD008C" w:rsidP="000923A1">
            <w:pPr>
              <w:jc w:val="both"/>
              <w:rPr>
                <w:color w:val="000000"/>
                <w:sz w:val="24"/>
                <w:szCs w:val="24"/>
              </w:rPr>
            </w:pPr>
            <w:r w:rsidRPr="00C160E5">
              <w:rPr>
                <w:color w:val="000000"/>
                <w:sz w:val="24"/>
                <w:szCs w:val="24"/>
              </w:rPr>
              <w:t xml:space="preserve">Всего по Подпрограмме – </w:t>
            </w:r>
            <w:r w:rsidR="00C61528">
              <w:rPr>
                <w:color w:val="000000"/>
                <w:sz w:val="24"/>
                <w:szCs w:val="24"/>
              </w:rPr>
              <w:t>5688,98</w:t>
            </w:r>
            <w:r w:rsidRPr="00C160E5">
              <w:rPr>
                <w:color w:val="000000"/>
                <w:sz w:val="24"/>
                <w:szCs w:val="24"/>
              </w:rPr>
              <w:t xml:space="preserve"> тыс. руб., </w:t>
            </w:r>
          </w:p>
          <w:p w:rsidR="00BD008C" w:rsidRPr="00C160E5" w:rsidRDefault="00BD008C" w:rsidP="000923A1">
            <w:pPr>
              <w:jc w:val="both"/>
              <w:rPr>
                <w:color w:val="000000"/>
                <w:sz w:val="24"/>
                <w:szCs w:val="24"/>
              </w:rPr>
            </w:pPr>
            <w:r w:rsidRPr="00C160E5">
              <w:rPr>
                <w:color w:val="000000"/>
                <w:sz w:val="24"/>
                <w:szCs w:val="24"/>
              </w:rPr>
              <w:t xml:space="preserve">из них областной бюджет – </w:t>
            </w:r>
            <w:r w:rsidR="00C61528">
              <w:rPr>
                <w:color w:val="000000"/>
                <w:sz w:val="24"/>
                <w:szCs w:val="24"/>
              </w:rPr>
              <w:t>5475,98</w:t>
            </w:r>
            <w:r w:rsidRPr="00C160E5">
              <w:rPr>
                <w:color w:val="000000"/>
                <w:sz w:val="24"/>
                <w:szCs w:val="24"/>
              </w:rPr>
              <w:t xml:space="preserve"> тыс. руб., в том числе:</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sidR="00C61528">
              <w:rPr>
                <w:color w:val="000000"/>
                <w:sz w:val="24"/>
                <w:szCs w:val="24"/>
              </w:rPr>
              <w:t>1825,35</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C61528">
              <w:rPr>
                <w:color w:val="000000"/>
                <w:sz w:val="24"/>
                <w:szCs w:val="24"/>
              </w:rPr>
              <w:t>1825,35</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sidR="00C61528">
              <w:rPr>
                <w:color w:val="000000"/>
                <w:sz w:val="24"/>
                <w:szCs w:val="24"/>
              </w:rPr>
              <w:t>–</w:t>
            </w:r>
            <w:r w:rsidR="00227A44">
              <w:rPr>
                <w:color w:val="000000"/>
                <w:sz w:val="24"/>
                <w:szCs w:val="24"/>
              </w:rPr>
              <w:t xml:space="preserve"> </w:t>
            </w:r>
            <w:r w:rsidR="00C61528">
              <w:rPr>
                <w:color w:val="000000"/>
                <w:sz w:val="24"/>
                <w:szCs w:val="24"/>
              </w:rPr>
              <w:t>1825,35</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BD008C" w:rsidRPr="00C160E5" w:rsidRDefault="00BD008C" w:rsidP="000923A1">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 xml:space="preserve">Местный бюджет –  </w:t>
            </w:r>
            <w:r w:rsidR="00227A44" w:rsidRPr="00227A44">
              <w:rPr>
                <w:color w:val="000000"/>
                <w:sz w:val="24"/>
                <w:szCs w:val="24"/>
              </w:rPr>
              <w:t>213,00</w:t>
            </w:r>
            <w:r>
              <w:rPr>
                <w:color w:val="000000"/>
                <w:sz w:val="24"/>
                <w:szCs w:val="24"/>
              </w:rPr>
              <w:t xml:space="preserve"> </w:t>
            </w:r>
            <w:r w:rsidRPr="00C160E5">
              <w:rPr>
                <w:color w:val="000000"/>
                <w:sz w:val="24"/>
                <w:szCs w:val="24"/>
              </w:rPr>
              <w:t xml:space="preserve"> тыс. руб., в том числе:</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sidR="00227A44" w:rsidRPr="00227A44">
              <w:rPr>
                <w:color w:val="000000"/>
                <w:sz w:val="24"/>
                <w:szCs w:val="24"/>
              </w:rPr>
              <w:t>71,00</w:t>
            </w:r>
            <w:r w:rsidRPr="00C160E5">
              <w:rPr>
                <w:color w:val="000000"/>
                <w:sz w:val="24"/>
                <w:szCs w:val="24"/>
              </w:rPr>
              <w:t>тыс. руб.;</w:t>
            </w:r>
          </w:p>
          <w:p w:rsidR="00BD008C" w:rsidRPr="00C160E5" w:rsidRDefault="00BD008C" w:rsidP="000923A1">
            <w:pPr>
              <w:jc w:val="both"/>
              <w:rPr>
                <w:color w:val="000000"/>
                <w:sz w:val="24"/>
                <w:szCs w:val="24"/>
              </w:rPr>
            </w:pPr>
            <w:r>
              <w:rPr>
                <w:color w:val="000000"/>
                <w:sz w:val="24"/>
                <w:szCs w:val="24"/>
              </w:rPr>
              <w:t>2027</w:t>
            </w:r>
            <w:r w:rsidRPr="00C160E5">
              <w:rPr>
                <w:color w:val="000000"/>
                <w:sz w:val="24"/>
                <w:szCs w:val="24"/>
              </w:rPr>
              <w:t xml:space="preserve"> г</w:t>
            </w:r>
            <w:r w:rsidR="00227A44">
              <w:rPr>
                <w:color w:val="000000"/>
                <w:sz w:val="24"/>
                <w:szCs w:val="24"/>
              </w:rPr>
              <w:t xml:space="preserve"> - </w:t>
            </w:r>
            <w:r w:rsidR="00227A44" w:rsidRPr="00227A44">
              <w:rPr>
                <w:color w:val="000000"/>
                <w:sz w:val="24"/>
                <w:szCs w:val="24"/>
              </w:rPr>
              <w:t>71,00</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227A44" w:rsidRPr="00227A44">
              <w:rPr>
                <w:color w:val="000000"/>
                <w:sz w:val="24"/>
                <w:szCs w:val="24"/>
              </w:rPr>
              <w:t>71,00</w:t>
            </w:r>
            <w:r>
              <w:rPr>
                <w:color w:val="000000"/>
                <w:sz w:val="24"/>
                <w:szCs w:val="24"/>
              </w:rPr>
              <w:t xml:space="preserve"> </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B971A5" w:rsidRDefault="00BD008C" w:rsidP="00B971A5">
      <w:pPr>
        <w:jc w:val="both"/>
        <w:rPr>
          <w:b/>
          <w:sz w:val="28"/>
          <w:szCs w:val="28"/>
        </w:rPr>
        <w:sectPr w:rsidR="00B971A5" w:rsidSect="00C34562">
          <w:pgSz w:w="11906" w:h="16838"/>
          <w:pgMar w:top="851" w:right="850" w:bottom="851" w:left="709" w:header="181" w:footer="709" w:gutter="0"/>
          <w:cols w:space="0"/>
          <w:docGrid w:linePitch="272"/>
        </w:sectPr>
      </w:pPr>
      <w:r>
        <w:rPr>
          <w:b/>
          <w:sz w:val="28"/>
          <w:szCs w:val="28"/>
        </w:rPr>
        <w:br w:type="page"/>
      </w:r>
    </w:p>
    <w:tbl>
      <w:tblPr>
        <w:tblW w:w="10771" w:type="dxa"/>
        <w:tblInd w:w="1651" w:type="dxa"/>
        <w:tblCellMar>
          <w:left w:w="0" w:type="dxa"/>
          <w:right w:w="0" w:type="dxa"/>
        </w:tblCellMar>
        <w:tblLook w:val="04A0" w:firstRow="1" w:lastRow="0" w:firstColumn="1" w:lastColumn="0" w:noHBand="0" w:noVBand="1"/>
      </w:tblPr>
      <w:tblGrid>
        <w:gridCol w:w="10771"/>
      </w:tblGrid>
      <w:tr w:rsidR="00CE19F3" w:rsidTr="004E6862">
        <w:trPr>
          <w:trHeight w:val="300"/>
        </w:trPr>
        <w:tc>
          <w:tcPr>
            <w:tcW w:w="10771" w:type="dxa"/>
            <w:shd w:val="clear" w:color="auto" w:fill="auto"/>
            <w:tcMar>
              <w:left w:w="45" w:type="dxa"/>
              <w:right w:w="45" w:type="dxa"/>
            </w:tcMar>
            <w:vAlign w:val="bottom"/>
          </w:tcPr>
          <w:p w:rsidR="00CE19F3" w:rsidRDefault="00CE19F3" w:rsidP="004E6862">
            <w:pPr>
              <w:jc w:val="center"/>
              <w:textAlignment w:val="bottom"/>
              <w:rPr>
                <w:sz w:val="28"/>
                <w:szCs w:val="28"/>
              </w:rPr>
            </w:pPr>
            <w:r w:rsidRPr="00E31A39">
              <w:rPr>
                <w:rFonts w:eastAsia="SimSun"/>
                <w:sz w:val="28"/>
                <w:szCs w:val="28"/>
                <w:lang w:eastAsia="zh-CN" w:bidi="ar"/>
              </w:rPr>
              <w:lastRenderedPageBreak/>
              <w:t xml:space="preserve">2. Показатели </w:t>
            </w:r>
            <w:r>
              <w:rPr>
                <w:rFonts w:eastAsia="SimSun"/>
                <w:sz w:val="28"/>
                <w:szCs w:val="28"/>
                <w:lang w:eastAsia="zh-CN" w:bidi="ar"/>
              </w:rPr>
              <w:t>под</w:t>
            </w:r>
            <w:r w:rsidRPr="00E31A39">
              <w:rPr>
                <w:rFonts w:eastAsia="SimSun"/>
                <w:sz w:val="28"/>
                <w:szCs w:val="28"/>
                <w:lang w:eastAsia="zh-CN" w:bidi="ar"/>
              </w:rPr>
              <w:t>программы</w:t>
            </w:r>
            <w:r>
              <w:rPr>
                <w:rFonts w:eastAsia="SimSun"/>
                <w:sz w:val="28"/>
                <w:szCs w:val="28"/>
                <w:lang w:eastAsia="zh-CN" w:bidi="ar"/>
              </w:rPr>
              <w:t xml:space="preserve"> </w:t>
            </w:r>
            <w:r w:rsidR="004423F5">
              <w:rPr>
                <w:rFonts w:eastAsia="SimSun"/>
                <w:sz w:val="28"/>
                <w:szCs w:val="28"/>
                <w:lang w:eastAsia="zh-CN" w:bidi="ar"/>
              </w:rPr>
              <w:t>и план их достижения по годам</w:t>
            </w:r>
          </w:p>
        </w:tc>
      </w:tr>
    </w:tbl>
    <w:p w:rsidR="00CE19F3" w:rsidRDefault="00CE19F3" w:rsidP="00CE19F3">
      <w:pPr>
        <w:jc w:val="both"/>
        <w:rPr>
          <w:b/>
          <w:sz w:val="28"/>
          <w:szCs w:val="28"/>
        </w:rPr>
      </w:pPr>
    </w:p>
    <w:tbl>
      <w:tblPr>
        <w:tblW w:w="15593" w:type="dxa"/>
        <w:tblInd w:w="-97" w:type="dxa"/>
        <w:tblLayout w:type="fixed"/>
        <w:tblCellMar>
          <w:left w:w="0" w:type="dxa"/>
          <w:right w:w="0" w:type="dxa"/>
        </w:tblCellMar>
        <w:tblLook w:val="04A0" w:firstRow="1" w:lastRow="0" w:firstColumn="1" w:lastColumn="0" w:noHBand="0" w:noVBand="1"/>
      </w:tblPr>
      <w:tblGrid>
        <w:gridCol w:w="1073"/>
        <w:gridCol w:w="5165"/>
        <w:gridCol w:w="1290"/>
        <w:gridCol w:w="2175"/>
        <w:gridCol w:w="750"/>
        <w:gridCol w:w="765"/>
        <w:gridCol w:w="765"/>
        <w:gridCol w:w="714"/>
        <w:gridCol w:w="709"/>
        <w:gridCol w:w="2187"/>
      </w:tblGrid>
      <w:tr w:rsidR="00CE19F3" w:rsidRPr="00D42DB6" w:rsidTr="004E6862">
        <w:trPr>
          <w:trHeight w:val="300"/>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sidRPr="00D42DB6">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CE19F3" w:rsidRPr="00D42DB6" w:rsidTr="004E6862">
        <w:trPr>
          <w:trHeight w:val="300"/>
        </w:trPr>
        <w:tc>
          <w:tcPr>
            <w:tcW w:w="1073"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CE19F3" w:rsidRPr="00D42DB6" w:rsidRDefault="00CE19F3" w:rsidP="004E6862">
            <w:pP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CE19F3" w:rsidRPr="00D42DB6" w:rsidRDefault="00CE19F3" w:rsidP="004E6862">
            <w:pPr>
              <w:rPr>
                <w:sz w:val="24"/>
                <w:szCs w:val="24"/>
              </w:rPr>
            </w:pPr>
            <w:r>
              <w:rPr>
                <w:sz w:val="24"/>
                <w:szCs w:val="24"/>
              </w:rPr>
              <w:t>2030год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D42DB6" w:rsidRDefault="00CE19F3" w:rsidP="004E6862">
            <w:pPr>
              <w:rPr>
                <w:sz w:val="24"/>
                <w:szCs w:val="24"/>
              </w:rPr>
            </w:pPr>
          </w:p>
        </w:tc>
      </w:tr>
      <w:tr w:rsidR="00CE19F3" w:rsidRPr="0013516D" w:rsidTr="004E6862">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6C6690" w:rsidRDefault="00CE19F3" w:rsidP="004E6862">
            <w:pPr>
              <w:textAlignment w:val="bottom"/>
              <w:rPr>
                <w:rFonts w:eastAsia="SimSun"/>
                <w:b/>
                <w:bCs/>
                <w:color w:val="000000" w:themeColor="text1"/>
                <w:sz w:val="28"/>
                <w:szCs w:val="28"/>
                <w:lang w:eastAsia="zh-CN" w:bidi="ar"/>
              </w:rPr>
            </w:pPr>
            <w:r>
              <w:rPr>
                <w:rFonts w:eastAsia="SimSun"/>
                <w:b/>
                <w:bCs/>
                <w:color w:val="000000" w:themeColor="text1"/>
                <w:sz w:val="28"/>
                <w:szCs w:val="28"/>
                <w:lang w:eastAsia="zh-CN" w:bidi="ar"/>
              </w:rPr>
              <w:t>Цель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CE19F3" w:rsidRPr="00533DE6" w:rsidRDefault="00CE19F3" w:rsidP="00CE19F3">
            <w:pPr>
              <w:tabs>
                <w:tab w:val="left" w:pos="6554"/>
              </w:tabs>
              <w:ind w:right="175"/>
              <w:jc w:val="both"/>
              <w:rPr>
                <w:sz w:val="28"/>
                <w:szCs w:val="28"/>
              </w:rPr>
            </w:pPr>
            <w:r>
              <w:rPr>
                <w:sz w:val="24"/>
                <w:szCs w:val="24"/>
              </w:rPr>
              <w:t>Повышение эффективности системы профилактики безнадзорности и правонарушений несовершеннолетних, социального сиротства и формирования здорового образа жизни в округе.</w:t>
            </w:r>
          </w:p>
        </w:tc>
      </w:tr>
      <w:tr w:rsidR="004423F5" w:rsidRPr="0013516D" w:rsidTr="004423F5">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4E6862">
            <w:pPr>
              <w:rPr>
                <w:color w:val="000000" w:themeColor="text1"/>
                <w:sz w:val="28"/>
                <w:szCs w:val="28"/>
              </w:rPr>
            </w:pPr>
            <w:r w:rsidRPr="004423F5">
              <w:rPr>
                <w:color w:val="000000" w:themeColor="text1"/>
                <w:sz w:val="28"/>
                <w:szCs w:val="28"/>
              </w:rPr>
              <w:t>14</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CE19F3">
            <w:pPr>
              <w:rPr>
                <w:color w:val="000000" w:themeColor="text1"/>
                <w:sz w:val="28"/>
                <w:szCs w:val="28"/>
              </w:rPr>
            </w:pPr>
            <w:r w:rsidRPr="004423F5">
              <w:rPr>
                <w:rFonts w:eastAsia="SimSun"/>
                <w:sz w:val="24"/>
                <w:szCs w:val="24"/>
                <w:lang w:eastAsia="zh-CN" w:bidi="ar"/>
              </w:rPr>
              <w:t>Доля несовершеннолетних, состоящих на учёте в органах внутренних дел, принявших участие в профильных сменах, от общего числа несовершеннолетних, состоящих на учёте в органах внутренних дел</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7D4208">
            <w:pPr>
              <w:jc w:val="center"/>
              <w:textAlignment w:val="bottom"/>
              <w:rPr>
                <w:sz w:val="24"/>
                <w:szCs w:val="24"/>
              </w:rPr>
            </w:pPr>
            <w:proofErr w:type="spellStart"/>
            <w:r w:rsidRPr="004423F5">
              <w:rPr>
                <w:rFonts w:eastAsia="SimSun"/>
                <w:sz w:val="24"/>
                <w:szCs w:val="24"/>
                <w:lang w:val="en-US" w:eastAsia="zh-CN" w:bidi="ar"/>
              </w:rPr>
              <w:t>процент</w:t>
            </w:r>
            <w:proofErr w:type="spellEnd"/>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7D4208">
            <w:pPr>
              <w:jc w:val="center"/>
              <w:textAlignment w:val="bottom"/>
              <w:rPr>
                <w:sz w:val="24"/>
                <w:szCs w:val="24"/>
              </w:rPr>
            </w:pPr>
            <w:r w:rsidRPr="004423F5">
              <w:rPr>
                <w:rFonts w:eastAsia="SimSun"/>
                <w:sz w:val="24"/>
                <w:szCs w:val="24"/>
                <w:lang w:val="en-US" w:eastAsia="zh-CN" w:bidi="ar"/>
              </w:rPr>
              <w:t>100</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7D4208">
            <w:pPr>
              <w:jc w:val="center"/>
              <w:rPr>
                <w:sz w:val="24"/>
                <w:szCs w:val="24"/>
              </w:rPr>
            </w:pPr>
            <w:r w:rsidRPr="004423F5">
              <w:rPr>
                <w:rFonts w:eastAsia="SimSun"/>
                <w:sz w:val="24"/>
                <w:szCs w:val="24"/>
                <w:lang w:val="en-US" w:eastAsia="zh-CN" w:bidi="ar"/>
              </w:rPr>
              <w:t>100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7D4208">
            <w:pPr>
              <w:jc w:val="center"/>
              <w:rPr>
                <w:sz w:val="24"/>
                <w:szCs w:val="24"/>
              </w:rPr>
            </w:pPr>
            <w:r w:rsidRPr="004423F5">
              <w:rPr>
                <w:rFonts w:eastAsia="SimSun"/>
                <w:sz w:val="24"/>
                <w:szCs w:val="24"/>
                <w:lang w:val="en-US" w:eastAsia="zh-CN" w:bidi="ar"/>
              </w:rPr>
              <w:t>100</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7D4208">
            <w:pPr>
              <w:jc w:val="center"/>
              <w:rPr>
                <w:sz w:val="24"/>
                <w:szCs w:val="24"/>
              </w:rPr>
            </w:pPr>
            <w:r w:rsidRPr="004423F5">
              <w:rPr>
                <w:rFonts w:eastAsia="SimSun"/>
                <w:sz w:val="24"/>
                <w:szCs w:val="24"/>
                <w:lang w:val="en-US" w:eastAsia="zh-CN" w:bidi="ar"/>
              </w:rPr>
              <w:t>100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4423F5" w:rsidRPr="004423F5" w:rsidRDefault="004423F5" w:rsidP="007D4208">
            <w:pPr>
              <w:jc w:val="center"/>
              <w:rPr>
                <w:sz w:val="24"/>
                <w:szCs w:val="24"/>
              </w:rPr>
            </w:pPr>
            <w:r w:rsidRPr="004423F5">
              <w:rPr>
                <w:rFonts w:eastAsia="SimSun"/>
                <w:sz w:val="24"/>
                <w:szCs w:val="24"/>
                <w:lang w:val="en-US" w:eastAsia="zh-CN" w:bidi="ar"/>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423F5" w:rsidRPr="004423F5" w:rsidRDefault="004423F5" w:rsidP="007D4208">
            <w:pPr>
              <w:jc w:val="center"/>
              <w:rPr>
                <w:sz w:val="24"/>
                <w:szCs w:val="24"/>
              </w:rPr>
            </w:pPr>
            <w:r w:rsidRPr="004423F5">
              <w:rPr>
                <w:rFonts w:eastAsia="SimSun"/>
                <w:sz w:val="24"/>
                <w:szCs w:val="24"/>
                <w:lang w:val="en-US" w:eastAsia="zh-CN" w:bidi="ar"/>
              </w:rPr>
              <w:t>100</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423F5" w:rsidRPr="004423F5" w:rsidRDefault="004423F5" w:rsidP="004E6862">
            <w:pPr>
              <w:textAlignment w:val="bottom"/>
              <w:rPr>
                <w:color w:val="000000" w:themeColor="text1"/>
                <w:sz w:val="28"/>
                <w:szCs w:val="28"/>
              </w:rPr>
            </w:pPr>
            <w:r w:rsidRPr="004423F5">
              <w:rPr>
                <w:sz w:val="24"/>
                <w:szCs w:val="24"/>
              </w:rPr>
              <w:t xml:space="preserve">Управление образования </w:t>
            </w:r>
            <w:proofErr w:type="spellStart"/>
            <w:r w:rsidRPr="004423F5">
              <w:rPr>
                <w:sz w:val="24"/>
                <w:szCs w:val="24"/>
              </w:rPr>
              <w:t>Кунашакского</w:t>
            </w:r>
            <w:proofErr w:type="spellEnd"/>
            <w:r w:rsidRPr="004423F5">
              <w:rPr>
                <w:sz w:val="24"/>
                <w:szCs w:val="24"/>
              </w:rPr>
              <w:t xml:space="preserve"> муниципального округа</w:t>
            </w:r>
          </w:p>
        </w:tc>
      </w:tr>
    </w:tbl>
    <w:p w:rsidR="00CE19F3" w:rsidRPr="00C71C16" w:rsidRDefault="00CE19F3" w:rsidP="00CE19F3">
      <w:pPr>
        <w:jc w:val="center"/>
        <w:rPr>
          <w:b/>
          <w:sz w:val="28"/>
          <w:szCs w:val="28"/>
          <w:highlight w:val="red"/>
        </w:rPr>
      </w:pPr>
    </w:p>
    <w:tbl>
      <w:tblPr>
        <w:tblW w:w="15465" w:type="dxa"/>
        <w:tblInd w:w="-239" w:type="dxa"/>
        <w:tblCellMar>
          <w:left w:w="0" w:type="dxa"/>
          <w:right w:w="0" w:type="dxa"/>
        </w:tblCellMar>
        <w:tblLook w:val="04A0" w:firstRow="1" w:lastRow="0" w:firstColumn="1" w:lastColumn="0" w:noHBand="0" w:noVBand="1"/>
      </w:tblPr>
      <w:tblGrid>
        <w:gridCol w:w="735"/>
        <w:gridCol w:w="5095"/>
        <w:gridCol w:w="5120"/>
        <w:gridCol w:w="4515"/>
      </w:tblGrid>
      <w:tr w:rsidR="00CE19F3" w:rsidTr="004E6862">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E19F3" w:rsidRPr="00CA3269" w:rsidRDefault="00CE19F3" w:rsidP="00CE19F3">
            <w:pPr>
              <w:pStyle w:val="aff1"/>
              <w:numPr>
                <w:ilvl w:val="0"/>
                <w:numId w:val="22"/>
              </w:numPr>
              <w:jc w:val="center"/>
              <w:rPr>
                <w:b/>
              </w:rPr>
            </w:pPr>
            <w:r w:rsidRPr="00CA3269">
              <w:rPr>
                <w:b/>
              </w:rPr>
              <w:t>Структура  подпрограммы</w:t>
            </w:r>
          </w:p>
        </w:tc>
      </w:tr>
      <w:tr w:rsidR="00CE19F3" w:rsidRPr="00766413" w:rsidTr="00CC2588">
        <w:trPr>
          <w:trHeight w:val="807"/>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766413" w:rsidRDefault="00CE19F3" w:rsidP="004E6862">
            <w:pPr>
              <w:jc w:val="center"/>
              <w:textAlignment w:val="top"/>
              <w:rPr>
                <w:sz w:val="28"/>
                <w:szCs w:val="28"/>
              </w:rPr>
            </w:pPr>
            <w:r w:rsidRPr="00766413">
              <w:rPr>
                <w:rFonts w:eastAsia="SimSun"/>
                <w:sz w:val="28"/>
                <w:szCs w:val="28"/>
                <w:lang w:val="en-US" w:eastAsia="zh-CN" w:bidi="ar"/>
              </w:rPr>
              <w:t>№п/п</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766413" w:rsidRDefault="00CE19F3" w:rsidP="004E6862">
            <w:pPr>
              <w:jc w:val="center"/>
              <w:textAlignment w:val="top"/>
              <w:rPr>
                <w:sz w:val="28"/>
                <w:szCs w:val="28"/>
              </w:rPr>
            </w:pPr>
            <w:proofErr w:type="spellStart"/>
            <w:r w:rsidRPr="00766413">
              <w:rPr>
                <w:rFonts w:eastAsia="SimSun"/>
                <w:sz w:val="28"/>
                <w:szCs w:val="28"/>
                <w:lang w:val="en-US" w:eastAsia="zh-CN" w:bidi="ar"/>
              </w:rPr>
              <w:t>Задачи</w:t>
            </w:r>
            <w:proofErr w:type="spellEnd"/>
            <w:r w:rsidRPr="00766413">
              <w:rPr>
                <w:rFonts w:eastAsia="SimSun"/>
                <w:sz w:val="28"/>
                <w:szCs w:val="28"/>
                <w:lang w:val="en-US" w:eastAsia="zh-CN" w:bidi="ar"/>
              </w:rPr>
              <w:t xml:space="preserve"> </w:t>
            </w:r>
            <w:proofErr w:type="spellStart"/>
            <w:r w:rsidRPr="00766413">
              <w:rPr>
                <w:rFonts w:eastAsia="SimSun"/>
                <w:sz w:val="28"/>
                <w:szCs w:val="28"/>
                <w:lang w:val="en-US" w:eastAsia="zh-CN" w:bidi="ar"/>
              </w:rPr>
              <w:t>структурного</w:t>
            </w:r>
            <w:proofErr w:type="spellEnd"/>
            <w:r w:rsidRPr="00766413">
              <w:rPr>
                <w:rFonts w:eastAsia="SimSun"/>
                <w:sz w:val="28"/>
                <w:szCs w:val="28"/>
                <w:lang w:val="en-US" w:eastAsia="zh-CN" w:bidi="ar"/>
              </w:rPr>
              <w:t xml:space="preserve"> </w:t>
            </w:r>
            <w:proofErr w:type="spellStart"/>
            <w:r w:rsidRPr="00766413">
              <w:rPr>
                <w:rFonts w:eastAsia="SimSun"/>
                <w:sz w:val="28"/>
                <w:szCs w:val="28"/>
                <w:lang w:val="en-US" w:eastAsia="zh-CN" w:bidi="ar"/>
              </w:rPr>
              <w:t>элемента</w:t>
            </w:r>
            <w:proofErr w:type="spellEnd"/>
          </w:p>
        </w:tc>
        <w:tc>
          <w:tcPr>
            <w:tcW w:w="512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766413" w:rsidRDefault="00CE19F3" w:rsidP="004E6862">
            <w:pPr>
              <w:jc w:val="center"/>
              <w:textAlignment w:val="top"/>
              <w:rPr>
                <w:sz w:val="28"/>
                <w:szCs w:val="28"/>
              </w:rPr>
            </w:pPr>
            <w:r w:rsidRPr="00766413">
              <w:rPr>
                <w:rFonts w:eastAsia="SimSun"/>
                <w:sz w:val="28"/>
                <w:szCs w:val="28"/>
                <w:lang w:eastAsia="zh-CN" w:bidi="ar"/>
              </w:rPr>
              <w:t>Краткое описание ожидаемых эффектов от реализации задачи структурного элемента</w:t>
            </w:r>
          </w:p>
        </w:tc>
        <w:tc>
          <w:tcPr>
            <w:tcW w:w="4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CE19F3" w:rsidRPr="00766413" w:rsidRDefault="00CE19F3" w:rsidP="004E6862">
            <w:pPr>
              <w:jc w:val="center"/>
              <w:textAlignment w:val="top"/>
              <w:rPr>
                <w:sz w:val="28"/>
                <w:szCs w:val="28"/>
              </w:rPr>
            </w:pPr>
            <w:proofErr w:type="spellStart"/>
            <w:r w:rsidRPr="00766413">
              <w:rPr>
                <w:rFonts w:eastAsia="SimSun"/>
                <w:sz w:val="28"/>
                <w:szCs w:val="28"/>
                <w:lang w:val="en-US" w:eastAsia="zh-CN" w:bidi="ar"/>
              </w:rPr>
              <w:t>связь</w:t>
            </w:r>
            <w:proofErr w:type="spellEnd"/>
            <w:r w:rsidRPr="00766413">
              <w:rPr>
                <w:rFonts w:eastAsia="SimSun"/>
                <w:sz w:val="28"/>
                <w:szCs w:val="28"/>
                <w:lang w:val="en-US" w:eastAsia="zh-CN" w:bidi="ar"/>
              </w:rPr>
              <w:t xml:space="preserve"> с </w:t>
            </w:r>
            <w:proofErr w:type="spellStart"/>
            <w:r w:rsidRPr="00766413">
              <w:rPr>
                <w:rFonts w:eastAsia="SimSun"/>
                <w:sz w:val="28"/>
                <w:szCs w:val="28"/>
                <w:lang w:val="en-US" w:eastAsia="zh-CN" w:bidi="ar"/>
              </w:rPr>
              <w:t>показателями</w:t>
            </w:r>
            <w:proofErr w:type="spellEnd"/>
          </w:p>
        </w:tc>
      </w:tr>
      <w:tr w:rsidR="00CC2588" w:rsidRPr="00766413" w:rsidTr="00C102E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C2588" w:rsidRPr="00766413" w:rsidRDefault="00CC2588" w:rsidP="00CC2588">
            <w:pPr>
              <w:rPr>
                <w:sz w:val="28"/>
                <w:szCs w:val="28"/>
              </w:rPr>
            </w:pP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CC2588" w:rsidRPr="002E6AE7" w:rsidRDefault="00CC2588" w:rsidP="00CC2588">
            <w:pPr>
              <w:jc w:val="both"/>
              <w:rPr>
                <w:sz w:val="24"/>
                <w:szCs w:val="24"/>
              </w:rPr>
            </w:pPr>
            <w:r>
              <w:rPr>
                <w:sz w:val="24"/>
                <w:szCs w:val="24"/>
              </w:rPr>
              <w:t>- регулирование межведомственного взаимодействия субъектов системы профилактики, безнадзорности и правонарушений несовершеннолетних;</w:t>
            </w:r>
          </w:p>
        </w:tc>
        <w:tc>
          <w:tcPr>
            <w:tcW w:w="5120" w:type="dxa"/>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rsidR="00CC2588" w:rsidRDefault="00CC2588" w:rsidP="00CC2588">
            <w:pPr>
              <w:jc w:val="both"/>
              <w:rPr>
                <w:sz w:val="24"/>
                <w:szCs w:val="24"/>
              </w:rPr>
            </w:pPr>
            <w:r>
              <w:rPr>
                <w:sz w:val="24"/>
                <w:szCs w:val="24"/>
              </w:rPr>
              <w:t xml:space="preserve">повысить эффективность межведомственного </w:t>
            </w:r>
            <w:proofErr w:type="gramStart"/>
            <w:r>
              <w:rPr>
                <w:sz w:val="24"/>
                <w:szCs w:val="24"/>
              </w:rPr>
              <w:t>взаимодействия учреждений системы профилактики безнадзорности</w:t>
            </w:r>
            <w:proofErr w:type="gramEnd"/>
            <w:r>
              <w:rPr>
                <w:sz w:val="24"/>
                <w:szCs w:val="24"/>
              </w:rPr>
              <w:t xml:space="preserve"> и  правонарушений несовершеннолетних;</w:t>
            </w:r>
          </w:p>
          <w:p w:rsidR="00CC2588" w:rsidRDefault="00CC2588" w:rsidP="00CC2588">
            <w:pPr>
              <w:jc w:val="both"/>
              <w:rPr>
                <w:sz w:val="24"/>
                <w:szCs w:val="24"/>
              </w:rPr>
            </w:pPr>
            <w:r>
              <w:rPr>
                <w:sz w:val="24"/>
                <w:szCs w:val="24"/>
              </w:rPr>
              <w:t xml:space="preserve"> сократить число правонарушений среди несовершеннолетних </w:t>
            </w:r>
          </w:p>
          <w:p w:rsidR="00CC2588" w:rsidRPr="00766413" w:rsidRDefault="00CC2588" w:rsidP="00A427CC">
            <w:pPr>
              <w:widowControl w:val="0"/>
              <w:jc w:val="both"/>
              <w:rPr>
                <w:color w:val="000000"/>
                <w:sz w:val="28"/>
                <w:szCs w:val="28"/>
              </w:rPr>
            </w:pPr>
            <w:r>
              <w:rPr>
                <w:sz w:val="24"/>
                <w:szCs w:val="24"/>
              </w:rPr>
              <w:t xml:space="preserve">повысить качество пропаганды здорового образа жизни среди учащихся в общеобразовательных школах </w:t>
            </w:r>
            <w:r w:rsidR="00A427CC">
              <w:rPr>
                <w:sz w:val="24"/>
                <w:szCs w:val="24"/>
              </w:rPr>
              <w:t>округа</w:t>
            </w: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CC2588" w:rsidRPr="00766413" w:rsidRDefault="004423F5" w:rsidP="00CC2588">
            <w:pPr>
              <w:ind w:left="94" w:right="276"/>
              <w:jc w:val="center"/>
              <w:textAlignment w:val="top"/>
              <w:rPr>
                <w:sz w:val="28"/>
                <w:szCs w:val="28"/>
              </w:rPr>
            </w:pPr>
            <w:r>
              <w:rPr>
                <w:sz w:val="28"/>
                <w:szCs w:val="28"/>
              </w:rPr>
              <w:t>14</w:t>
            </w:r>
          </w:p>
        </w:tc>
      </w:tr>
      <w:tr w:rsidR="004E6862" w:rsidRPr="00766413" w:rsidTr="00C102E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E6862" w:rsidRPr="00766413" w:rsidRDefault="004E6862" w:rsidP="00CC2588">
            <w:pPr>
              <w:rPr>
                <w:sz w:val="28"/>
                <w:szCs w:val="28"/>
              </w:rPr>
            </w:pP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E6862" w:rsidRDefault="004E6862" w:rsidP="00CC2588">
            <w:pPr>
              <w:jc w:val="both"/>
              <w:rPr>
                <w:sz w:val="24"/>
                <w:szCs w:val="24"/>
              </w:rPr>
            </w:pPr>
            <w:r>
              <w:rPr>
                <w:sz w:val="24"/>
                <w:szCs w:val="24"/>
              </w:rPr>
              <w:t>- разработка программ мониторинга по проблеме безнадзорности и правонарушений несовершеннолетних.</w:t>
            </w:r>
          </w:p>
          <w:p w:rsidR="004E6862" w:rsidRPr="002E6AE7" w:rsidRDefault="004E6862" w:rsidP="00CC2588">
            <w:pPr>
              <w:pStyle w:val="ConsPlusCell"/>
              <w:widowControl/>
              <w:jc w:val="both"/>
              <w:rPr>
                <w:rFonts w:ascii="Times New Roman" w:hAnsi="Times New Roman" w:cs="Times New Roman"/>
                <w:sz w:val="24"/>
                <w:szCs w:val="24"/>
              </w:rPr>
            </w:pP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4E6862" w:rsidRPr="00766413" w:rsidRDefault="004E6862" w:rsidP="00CC2588">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4E6862" w:rsidRDefault="004423F5" w:rsidP="004E6862">
            <w:pPr>
              <w:jc w:val="center"/>
            </w:pPr>
            <w:r>
              <w:t>14</w:t>
            </w:r>
          </w:p>
        </w:tc>
      </w:tr>
      <w:tr w:rsidR="004E6862" w:rsidRPr="00766413" w:rsidTr="00C102E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E6862" w:rsidRPr="00766413" w:rsidRDefault="004E6862" w:rsidP="00CC2588">
            <w:pPr>
              <w:rPr>
                <w:sz w:val="28"/>
                <w:szCs w:val="28"/>
              </w:rPr>
            </w:pP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E6862" w:rsidRDefault="004E6862" w:rsidP="00CC2588">
            <w:pPr>
              <w:jc w:val="both"/>
              <w:rPr>
                <w:sz w:val="24"/>
                <w:szCs w:val="24"/>
              </w:rPr>
            </w:pPr>
            <w:r>
              <w:rPr>
                <w:sz w:val="24"/>
                <w:szCs w:val="24"/>
              </w:rPr>
              <w:t xml:space="preserve">- проведение ежегодных межведомственных акций;  развитие дополнительного образования детей (кружки по интересам, спортивные секции и </w:t>
            </w:r>
            <w:proofErr w:type="spellStart"/>
            <w:r>
              <w:rPr>
                <w:sz w:val="24"/>
                <w:szCs w:val="24"/>
              </w:rPr>
              <w:t>т</w:t>
            </w:r>
            <w:proofErr w:type="gramStart"/>
            <w:r>
              <w:rPr>
                <w:sz w:val="24"/>
                <w:szCs w:val="24"/>
              </w:rPr>
              <w:t>.д</w:t>
            </w:r>
            <w:proofErr w:type="spellEnd"/>
            <w:proofErr w:type="gramEnd"/>
            <w:r>
              <w:rPr>
                <w:sz w:val="24"/>
                <w:szCs w:val="24"/>
              </w:rPr>
              <w:t xml:space="preserve">); контроль исполнения законодательства в области продажи несовершеннолетним алкогольной продукции и </w:t>
            </w:r>
            <w:r>
              <w:rPr>
                <w:sz w:val="24"/>
                <w:szCs w:val="24"/>
              </w:rPr>
              <w:lastRenderedPageBreak/>
              <w:t>табачных изделий; укрепление материально-технической базы учреждений системы профилактики безнадзорности и правонарушений несовершеннолетних.</w:t>
            </w: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4E6862" w:rsidRPr="00766413" w:rsidRDefault="004E6862" w:rsidP="00CC2588">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4E6862" w:rsidRDefault="004423F5" w:rsidP="004E6862">
            <w:pPr>
              <w:jc w:val="center"/>
            </w:pPr>
            <w:r>
              <w:t>14</w:t>
            </w:r>
          </w:p>
        </w:tc>
      </w:tr>
      <w:tr w:rsidR="004E6862" w:rsidRPr="00766413" w:rsidTr="00C102E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E6862" w:rsidRPr="00766413" w:rsidRDefault="004E6862" w:rsidP="00CC2588">
            <w:pPr>
              <w:rPr>
                <w:sz w:val="28"/>
                <w:szCs w:val="28"/>
              </w:rPr>
            </w:pP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E6862" w:rsidRDefault="004E6862" w:rsidP="00CC2588">
            <w:pPr>
              <w:jc w:val="both"/>
              <w:rPr>
                <w:sz w:val="24"/>
                <w:szCs w:val="24"/>
              </w:rPr>
            </w:pPr>
            <w:r>
              <w:rPr>
                <w:sz w:val="24"/>
                <w:szCs w:val="24"/>
              </w:rPr>
              <w:t>выявление семей, находящихся в социально опасном положении, в целях защиты прав детей, воспитывающихся в этих семьях;</w:t>
            </w:r>
          </w:p>
          <w:p w:rsidR="004E6862" w:rsidRDefault="004E6862" w:rsidP="00CC2588">
            <w:pPr>
              <w:jc w:val="both"/>
              <w:rPr>
                <w:sz w:val="24"/>
                <w:szCs w:val="24"/>
              </w:rPr>
            </w:pPr>
            <w:r>
              <w:rPr>
                <w:sz w:val="24"/>
                <w:szCs w:val="24"/>
              </w:rPr>
              <w:t xml:space="preserve"> устройство дете</w:t>
            </w:r>
            <w:proofErr w:type="gramStart"/>
            <w:r>
              <w:rPr>
                <w:sz w:val="24"/>
                <w:szCs w:val="24"/>
              </w:rPr>
              <w:t>й-</w:t>
            </w:r>
            <w:proofErr w:type="gramEnd"/>
            <w:r>
              <w:rPr>
                <w:sz w:val="24"/>
                <w:szCs w:val="24"/>
              </w:rPr>
              <w:t xml:space="preserve"> сирот  и детей, оставшихся без попечения родителей, на воспитание в семьи граждан РФ, а также в соответствующие государственные и муниципальные учреждения для детей, оставшихся без попечения родителей. </w:t>
            </w:r>
          </w:p>
          <w:p w:rsidR="004E6862" w:rsidRDefault="004E6862" w:rsidP="00CC2588">
            <w:pPr>
              <w:jc w:val="both"/>
              <w:rPr>
                <w:sz w:val="24"/>
                <w:szCs w:val="24"/>
              </w:rPr>
            </w:pPr>
            <w:r>
              <w:rPr>
                <w:sz w:val="24"/>
                <w:szCs w:val="24"/>
              </w:rPr>
              <w:t xml:space="preserve"> контроль соблюдения прав несовершеннолетних в муниципальных образовательных учреждениях.</w:t>
            </w: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4E6862" w:rsidRPr="00766413" w:rsidRDefault="004E6862" w:rsidP="00CC2588">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4E6862" w:rsidRDefault="004423F5" w:rsidP="004E6862">
            <w:pPr>
              <w:jc w:val="center"/>
            </w:pPr>
            <w:r>
              <w:rPr>
                <w:sz w:val="28"/>
                <w:szCs w:val="28"/>
              </w:rPr>
              <w:t>14</w:t>
            </w:r>
          </w:p>
        </w:tc>
      </w:tr>
      <w:tr w:rsidR="004E6862" w:rsidRPr="00766413" w:rsidTr="00C102E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4E6862" w:rsidRPr="00766413" w:rsidRDefault="004E6862" w:rsidP="00CC2588">
            <w:pPr>
              <w:rPr>
                <w:sz w:val="28"/>
                <w:szCs w:val="28"/>
              </w:rPr>
            </w:pP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4E6862" w:rsidRDefault="004E6862" w:rsidP="00CC2588">
            <w:pPr>
              <w:jc w:val="both"/>
              <w:rPr>
                <w:sz w:val="24"/>
                <w:szCs w:val="24"/>
              </w:rPr>
            </w:pPr>
            <w:r>
              <w:rPr>
                <w:sz w:val="24"/>
                <w:szCs w:val="24"/>
              </w:rPr>
              <w:t xml:space="preserve">- организация летнего отдыха детей и подростков из семей, находящихся в социально-опасном положении, безработных родителей, детей-сирот, детей, оставшихся без попечения родителей, а также состоящих на учете в ПДН ОМВД России по </w:t>
            </w:r>
            <w:proofErr w:type="spellStart"/>
            <w:r>
              <w:rPr>
                <w:sz w:val="24"/>
                <w:szCs w:val="24"/>
              </w:rPr>
              <w:t>Кунашакскому</w:t>
            </w:r>
            <w:proofErr w:type="spellEnd"/>
            <w:r>
              <w:rPr>
                <w:sz w:val="24"/>
                <w:szCs w:val="24"/>
              </w:rPr>
              <w:t xml:space="preserve"> району.</w:t>
            </w:r>
          </w:p>
        </w:tc>
        <w:tc>
          <w:tcPr>
            <w:tcW w:w="5120" w:type="dxa"/>
            <w:vMerge/>
            <w:tcBorders>
              <w:left w:val="single" w:sz="4" w:space="0" w:color="auto"/>
              <w:bottom w:val="single" w:sz="4" w:space="0" w:color="auto"/>
              <w:right w:val="single" w:sz="4" w:space="0" w:color="auto"/>
            </w:tcBorders>
            <w:shd w:val="clear" w:color="auto" w:fill="auto"/>
            <w:tcMar>
              <w:left w:w="45" w:type="dxa"/>
              <w:right w:w="45" w:type="dxa"/>
            </w:tcMar>
            <w:vAlign w:val="center"/>
          </w:tcPr>
          <w:p w:rsidR="004E6862" w:rsidRPr="00766413" w:rsidRDefault="004E6862" w:rsidP="00CC2588">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4E6862" w:rsidRDefault="004423F5" w:rsidP="004E6862">
            <w:pPr>
              <w:jc w:val="center"/>
            </w:pPr>
            <w:r>
              <w:rPr>
                <w:sz w:val="28"/>
                <w:szCs w:val="28"/>
              </w:rPr>
              <w:t>14</w:t>
            </w:r>
          </w:p>
        </w:tc>
      </w:tr>
    </w:tbl>
    <w:p w:rsidR="00CE19F3" w:rsidRDefault="00CE19F3"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4423F5" w:rsidRDefault="004423F5" w:rsidP="00CE19F3">
      <w:pPr>
        <w:pStyle w:val="msonormalcxspmiddlecxspmiddle"/>
        <w:spacing w:before="0" w:beforeAutospacing="0" w:after="0" w:afterAutospacing="0"/>
        <w:contextualSpacing/>
        <w:jc w:val="both"/>
      </w:pPr>
    </w:p>
    <w:p w:rsidR="00CE19F3" w:rsidRDefault="00CE19F3" w:rsidP="00CE19F3">
      <w:pPr>
        <w:pStyle w:val="msonormalcxspmiddlecxspmiddle"/>
        <w:spacing w:before="0" w:beforeAutospacing="0" w:after="0" w:afterAutospacing="0"/>
        <w:ind w:left="720"/>
        <w:contextualSpacing/>
        <w:jc w:val="both"/>
        <w:rPr>
          <w:b/>
        </w:rPr>
      </w:pPr>
      <w:r>
        <w:rPr>
          <w:b/>
        </w:rPr>
        <w:lastRenderedPageBreak/>
        <w:t>4.</w:t>
      </w:r>
      <w:r w:rsidRPr="00350B3A">
        <w:rPr>
          <w:b/>
        </w:rPr>
        <w:t xml:space="preserve">Финансирование мероприятий, в </w:t>
      </w:r>
      <w:proofErr w:type="spellStart"/>
      <w:r w:rsidRPr="00350B3A">
        <w:rPr>
          <w:b/>
        </w:rPr>
        <w:t>тыс</w:t>
      </w:r>
      <w:proofErr w:type="gramStart"/>
      <w:r w:rsidRPr="00350B3A">
        <w:rPr>
          <w:b/>
        </w:rPr>
        <w:t>.р</w:t>
      </w:r>
      <w:proofErr w:type="gramEnd"/>
      <w:r w:rsidRPr="00350B3A">
        <w:rPr>
          <w:b/>
        </w:rPr>
        <w:t>уб</w:t>
      </w:r>
      <w:proofErr w:type="spellEnd"/>
    </w:p>
    <w:tbl>
      <w:tblPr>
        <w:tblW w:w="12700" w:type="dxa"/>
        <w:tblInd w:w="93" w:type="dxa"/>
        <w:tblLook w:val="04A0" w:firstRow="1" w:lastRow="0" w:firstColumn="1" w:lastColumn="0" w:noHBand="0" w:noVBand="1"/>
      </w:tblPr>
      <w:tblGrid>
        <w:gridCol w:w="2840"/>
        <w:gridCol w:w="2300"/>
        <w:gridCol w:w="1926"/>
        <w:gridCol w:w="996"/>
        <w:gridCol w:w="996"/>
        <w:gridCol w:w="996"/>
        <w:gridCol w:w="960"/>
        <w:gridCol w:w="960"/>
        <w:gridCol w:w="996"/>
      </w:tblGrid>
      <w:tr w:rsidR="00C61528" w:rsidRPr="00C61528" w:rsidTr="00C61528">
        <w:trPr>
          <w:trHeight w:val="945"/>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textAlignment w:val="auto"/>
              <w:rPr>
                <w:color w:val="000000"/>
                <w:sz w:val="24"/>
                <w:szCs w:val="24"/>
              </w:rPr>
            </w:pPr>
            <w:r w:rsidRPr="00C61528">
              <w:rPr>
                <w:color w:val="000000"/>
                <w:sz w:val="24"/>
                <w:szCs w:val="24"/>
              </w:rPr>
              <w:t>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textAlignment w:val="auto"/>
              <w:rPr>
                <w:color w:val="000000"/>
                <w:sz w:val="24"/>
                <w:szCs w:val="24"/>
              </w:rPr>
            </w:pPr>
            <w:r w:rsidRPr="00C61528">
              <w:rPr>
                <w:color w:val="000000"/>
                <w:sz w:val="24"/>
                <w:szCs w:val="24"/>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Источники финансирования</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2026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2027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2028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2029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2030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color w:val="000000"/>
                <w:sz w:val="24"/>
                <w:szCs w:val="24"/>
              </w:rPr>
            </w:pPr>
            <w:r w:rsidRPr="00C61528">
              <w:rPr>
                <w:color w:val="000000"/>
                <w:sz w:val="24"/>
                <w:szCs w:val="24"/>
              </w:rPr>
              <w:t>Итого за период</w:t>
            </w:r>
          </w:p>
        </w:tc>
      </w:tr>
      <w:tr w:rsidR="00C61528" w:rsidRPr="00C61528" w:rsidTr="00C61528">
        <w:trPr>
          <w:trHeight w:val="63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color w:val="000000"/>
                <w:sz w:val="24"/>
                <w:szCs w:val="24"/>
              </w:rPr>
            </w:pPr>
            <w:r w:rsidRPr="00C61528">
              <w:rPr>
                <w:color w:val="000000"/>
                <w:sz w:val="24"/>
                <w:szCs w:val="24"/>
              </w:rPr>
              <w:t>1.  Организация профильных смен для детей, состоящих на профилактическом учете</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 xml:space="preserve">Управление образования, ОО </w:t>
            </w:r>
          </w:p>
        </w:tc>
        <w:tc>
          <w:tcPr>
            <w:tcW w:w="18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областной бюджет</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87,27</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87,2</w:t>
            </w:r>
            <w:r>
              <w:rPr>
                <w:color w:val="000000"/>
                <w:sz w:val="24"/>
                <w:szCs w:val="24"/>
              </w:rPr>
              <w:t>7</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87,27</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Pr>
                <w:color w:val="000000"/>
                <w:sz w:val="24"/>
                <w:szCs w:val="24"/>
              </w:rPr>
              <w:t>261,81</w:t>
            </w:r>
          </w:p>
        </w:tc>
      </w:tr>
      <w:tr w:rsidR="00C61528" w:rsidRPr="00C61528" w:rsidTr="00C61528">
        <w:trPr>
          <w:trHeight w:val="630"/>
        </w:trPr>
        <w:tc>
          <w:tcPr>
            <w:tcW w:w="2840" w:type="dxa"/>
            <w:vMerge/>
            <w:tcBorders>
              <w:top w:val="nil"/>
              <w:left w:val="single" w:sz="4" w:space="0" w:color="auto"/>
              <w:bottom w:val="single" w:sz="4" w:space="0" w:color="auto"/>
              <w:right w:val="single" w:sz="4" w:space="0" w:color="auto"/>
            </w:tcBorders>
            <w:vAlign w:val="center"/>
            <w:hideMark/>
          </w:tcPr>
          <w:p w:rsidR="00C61528" w:rsidRPr="00C61528" w:rsidRDefault="00C61528" w:rsidP="00C61528">
            <w:pPr>
              <w:overflowPunct/>
              <w:autoSpaceDE/>
              <w:autoSpaceDN/>
              <w:adjustRightInd/>
              <w:textAlignment w:val="auto"/>
              <w:rPr>
                <w:color w:val="000000"/>
                <w:sz w:val="24"/>
                <w:szCs w:val="24"/>
              </w:rPr>
            </w:pPr>
          </w:p>
        </w:tc>
        <w:tc>
          <w:tcPr>
            <w:tcW w:w="2300" w:type="dxa"/>
            <w:vMerge/>
            <w:tcBorders>
              <w:top w:val="nil"/>
              <w:left w:val="single" w:sz="4" w:space="0" w:color="auto"/>
              <w:bottom w:val="single" w:sz="4" w:space="0" w:color="auto"/>
              <w:right w:val="single" w:sz="4" w:space="0" w:color="auto"/>
            </w:tcBorders>
            <w:vAlign w:val="center"/>
            <w:hideMark/>
          </w:tcPr>
          <w:p w:rsidR="00C61528" w:rsidRPr="00C61528" w:rsidRDefault="00C61528" w:rsidP="00C61528">
            <w:pPr>
              <w:overflowPunct/>
              <w:autoSpaceDE/>
              <w:autoSpaceDN/>
              <w:adjustRightInd/>
              <w:textAlignment w:val="auto"/>
              <w:rPr>
                <w:color w:val="00000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местный бюджет</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1,00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1,00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1,00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3,00</w:t>
            </w:r>
          </w:p>
        </w:tc>
      </w:tr>
      <w:tr w:rsidR="00C61528" w:rsidRPr="00C61528" w:rsidTr="00C61528">
        <w:trPr>
          <w:trHeight w:val="630"/>
        </w:trPr>
        <w:tc>
          <w:tcPr>
            <w:tcW w:w="2840" w:type="dxa"/>
            <w:vMerge w:val="restart"/>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A05534" w:rsidP="00C61528">
            <w:pPr>
              <w:overflowPunct/>
              <w:autoSpaceDE/>
              <w:autoSpaceDN/>
              <w:adjustRightInd/>
              <w:textAlignment w:val="auto"/>
              <w:rPr>
                <w:color w:val="000000"/>
                <w:sz w:val="24"/>
                <w:szCs w:val="24"/>
              </w:rPr>
            </w:pPr>
            <w:r>
              <w:rPr>
                <w:color w:val="000000"/>
                <w:sz w:val="24"/>
                <w:szCs w:val="24"/>
              </w:rPr>
              <w:t>2. Мероприятия</w:t>
            </w:r>
          </w:p>
        </w:tc>
        <w:tc>
          <w:tcPr>
            <w:tcW w:w="2300" w:type="dxa"/>
            <w:vMerge w:val="restart"/>
            <w:tcBorders>
              <w:top w:val="nil"/>
              <w:left w:val="single" w:sz="4" w:space="0" w:color="auto"/>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textAlignment w:val="auto"/>
              <w:rPr>
                <w:color w:val="000000"/>
                <w:sz w:val="24"/>
                <w:szCs w:val="24"/>
              </w:rPr>
            </w:pPr>
            <w:r w:rsidRPr="00C61528">
              <w:rPr>
                <w:color w:val="000000"/>
                <w:sz w:val="24"/>
                <w:szCs w:val="24"/>
              </w:rPr>
              <w:t>Управление образования, ОО</w:t>
            </w:r>
          </w:p>
        </w:tc>
        <w:tc>
          <w:tcPr>
            <w:tcW w:w="18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областной бюджет</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1738,08</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1738,08</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1738,08</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5214,24</w:t>
            </w:r>
          </w:p>
        </w:tc>
      </w:tr>
      <w:tr w:rsidR="00C61528" w:rsidRPr="00C61528" w:rsidTr="00C61528">
        <w:trPr>
          <w:trHeight w:val="630"/>
        </w:trPr>
        <w:tc>
          <w:tcPr>
            <w:tcW w:w="2840" w:type="dxa"/>
            <w:vMerge/>
            <w:tcBorders>
              <w:top w:val="nil"/>
              <w:left w:val="single" w:sz="4" w:space="0" w:color="auto"/>
              <w:bottom w:val="single" w:sz="4" w:space="0" w:color="auto"/>
              <w:right w:val="single" w:sz="4" w:space="0" w:color="auto"/>
            </w:tcBorders>
            <w:vAlign w:val="center"/>
            <w:hideMark/>
          </w:tcPr>
          <w:p w:rsidR="00C61528" w:rsidRPr="00C61528" w:rsidRDefault="00C61528" w:rsidP="00C61528">
            <w:pPr>
              <w:overflowPunct/>
              <w:autoSpaceDE/>
              <w:autoSpaceDN/>
              <w:adjustRightInd/>
              <w:textAlignment w:val="auto"/>
              <w:rPr>
                <w:color w:val="000000"/>
                <w:sz w:val="24"/>
                <w:szCs w:val="24"/>
              </w:rPr>
            </w:pPr>
          </w:p>
        </w:tc>
        <w:tc>
          <w:tcPr>
            <w:tcW w:w="2300" w:type="dxa"/>
            <w:vMerge/>
            <w:tcBorders>
              <w:top w:val="nil"/>
              <w:left w:val="single" w:sz="4" w:space="0" w:color="auto"/>
              <w:bottom w:val="single" w:sz="4" w:space="0" w:color="auto"/>
              <w:right w:val="single" w:sz="4" w:space="0" w:color="auto"/>
            </w:tcBorders>
            <w:vAlign w:val="center"/>
            <w:hideMark/>
          </w:tcPr>
          <w:p w:rsidR="00C61528" w:rsidRPr="00C61528" w:rsidRDefault="00C61528" w:rsidP="00C61528">
            <w:pPr>
              <w:overflowPunct/>
              <w:autoSpaceDE/>
              <w:autoSpaceDN/>
              <w:adjustRightInd/>
              <w:textAlignment w:val="auto"/>
              <w:rPr>
                <w:color w:val="000000"/>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местный бюджет</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70,00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70,00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70,00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color w:val="000000"/>
                <w:sz w:val="24"/>
                <w:szCs w:val="24"/>
              </w:rPr>
            </w:pPr>
            <w:r w:rsidRPr="00C61528">
              <w:rPr>
                <w:color w:val="000000"/>
                <w:sz w:val="24"/>
                <w:szCs w:val="24"/>
              </w:rPr>
              <w:t>210,00</w:t>
            </w:r>
          </w:p>
        </w:tc>
      </w:tr>
      <w:tr w:rsidR="00C61528" w:rsidRPr="00C61528" w:rsidTr="00C61528">
        <w:trPr>
          <w:trHeight w:val="315"/>
        </w:trPr>
        <w:tc>
          <w:tcPr>
            <w:tcW w:w="694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Всего по подпрограмме</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1896,35</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1896,</w:t>
            </w:r>
            <w:r>
              <w:rPr>
                <w:b/>
                <w:bCs/>
                <w:color w:val="000000"/>
                <w:sz w:val="24"/>
                <w:szCs w:val="24"/>
              </w:rPr>
              <w:t>35</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1896,35</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0</w:t>
            </w:r>
          </w:p>
        </w:tc>
        <w:tc>
          <w:tcPr>
            <w:tcW w:w="960" w:type="dxa"/>
            <w:tcBorders>
              <w:top w:val="nil"/>
              <w:left w:val="nil"/>
              <w:bottom w:val="single" w:sz="4" w:space="0" w:color="auto"/>
              <w:right w:val="single" w:sz="4" w:space="0" w:color="auto"/>
            </w:tcBorders>
            <w:shd w:val="clear" w:color="auto" w:fill="auto"/>
            <w:vAlign w:val="center"/>
            <w:hideMark/>
          </w:tcPr>
          <w:p w:rsidR="00C61528" w:rsidRPr="00C61528" w:rsidRDefault="00C61528" w:rsidP="00C61528">
            <w:pPr>
              <w:overflowPunct/>
              <w:autoSpaceDE/>
              <w:autoSpaceDN/>
              <w:adjustRightInd/>
              <w:jc w:val="center"/>
              <w:textAlignment w:val="auto"/>
              <w:rPr>
                <w:b/>
                <w:bCs/>
                <w:color w:val="000000"/>
                <w:sz w:val="24"/>
                <w:szCs w:val="24"/>
              </w:rPr>
            </w:pPr>
            <w:r>
              <w:rPr>
                <w:b/>
                <w:bCs/>
                <w:color w:val="000000"/>
                <w:sz w:val="24"/>
                <w:szCs w:val="24"/>
              </w:rPr>
              <w:t>5689,05</w:t>
            </w:r>
          </w:p>
        </w:tc>
      </w:tr>
      <w:tr w:rsidR="00C61528" w:rsidRPr="00C61528" w:rsidTr="00C61528">
        <w:trPr>
          <w:trHeight w:val="315"/>
        </w:trPr>
        <w:tc>
          <w:tcPr>
            <w:tcW w:w="69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в том числе областной бюджет</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1825,35</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Pr>
                <w:b/>
                <w:bCs/>
                <w:color w:val="000000"/>
                <w:sz w:val="24"/>
                <w:szCs w:val="24"/>
              </w:rPr>
              <w:t>1825,35</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1825,35</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Pr>
                <w:b/>
                <w:bCs/>
                <w:color w:val="000000"/>
                <w:sz w:val="24"/>
                <w:szCs w:val="24"/>
              </w:rPr>
              <w:t>5476,05</w:t>
            </w:r>
          </w:p>
        </w:tc>
      </w:tr>
      <w:tr w:rsidR="00C61528" w:rsidRPr="00C61528" w:rsidTr="00C61528">
        <w:trPr>
          <w:trHeight w:val="315"/>
        </w:trPr>
        <w:tc>
          <w:tcPr>
            <w:tcW w:w="69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в том числе местный бюджет</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71,00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71,00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71,00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0,00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0,00</w:t>
            </w:r>
          </w:p>
        </w:tc>
        <w:tc>
          <w:tcPr>
            <w:tcW w:w="960" w:type="dxa"/>
            <w:tcBorders>
              <w:top w:val="nil"/>
              <w:left w:val="nil"/>
              <w:bottom w:val="single" w:sz="4" w:space="0" w:color="auto"/>
              <w:right w:val="single" w:sz="4" w:space="0" w:color="auto"/>
            </w:tcBorders>
            <w:shd w:val="clear" w:color="auto" w:fill="auto"/>
            <w:noWrap/>
            <w:vAlign w:val="bottom"/>
            <w:hideMark/>
          </w:tcPr>
          <w:p w:rsidR="00C61528" w:rsidRPr="00C61528" w:rsidRDefault="00C61528" w:rsidP="00C61528">
            <w:pPr>
              <w:overflowPunct/>
              <w:autoSpaceDE/>
              <w:autoSpaceDN/>
              <w:adjustRightInd/>
              <w:jc w:val="center"/>
              <w:textAlignment w:val="auto"/>
              <w:rPr>
                <w:b/>
                <w:bCs/>
                <w:color w:val="000000"/>
                <w:sz w:val="24"/>
                <w:szCs w:val="24"/>
              </w:rPr>
            </w:pPr>
            <w:r w:rsidRPr="00C61528">
              <w:rPr>
                <w:b/>
                <w:bCs/>
                <w:color w:val="000000"/>
                <w:sz w:val="24"/>
                <w:szCs w:val="24"/>
              </w:rPr>
              <w:t>213,00</w:t>
            </w:r>
          </w:p>
        </w:tc>
      </w:tr>
    </w:tbl>
    <w:p w:rsidR="00C61528" w:rsidRDefault="00C61528" w:rsidP="00CE19F3">
      <w:pPr>
        <w:pStyle w:val="msonormalcxspmiddlecxspmiddle"/>
        <w:spacing w:before="0" w:beforeAutospacing="0" w:after="0" w:afterAutospacing="0"/>
        <w:ind w:left="720"/>
        <w:contextualSpacing/>
        <w:jc w:val="both"/>
        <w:rPr>
          <w:b/>
        </w:rPr>
      </w:pPr>
    </w:p>
    <w:p w:rsidR="00403BC0" w:rsidRDefault="00403BC0" w:rsidP="00CE19F3">
      <w:pPr>
        <w:pStyle w:val="msonormalcxspmiddlecxspmiddle"/>
        <w:spacing w:before="0" w:beforeAutospacing="0" w:after="0" w:afterAutospacing="0"/>
        <w:ind w:left="720"/>
        <w:contextualSpacing/>
        <w:jc w:val="both"/>
        <w:rPr>
          <w:b/>
        </w:rPr>
      </w:pPr>
    </w:p>
    <w:p w:rsidR="00C102E1" w:rsidRPr="00350B3A" w:rsidRDefault="00C102E1" w:rsidP="00CE19F3">
      <w:pPr>
        <w:pStyle w:val="msonormalcxspmiddlecxspmiddle"/>
        <w:spacing w:before="0" w:beforeAutospacing="0" w:after="0" w:afterAutospacing="0"/>
        <w:ind w:left="720"/>
        <w:contextualSpacing/>
        <w:jc w:val="both"/>
        <w:rPr>
          <w:b/>
        </w:rPr>
      </w:pPr>
    </w:p>
    <w:p w:rsidR="00CE19F3" w:rsidRDefault="00CE19F3" w:rsidP="00CE19F3">
      <w:pPr>
        <w:jc w:val="both"/>
        <w:rPr>
          <w:b/>
          <w:sz w:val="28"/>
          <w:szCs w:val="28"/>
        </w:rPr>
        <w:sectPr w:rsidR="00CE19F3" w:rsidSect="00332A57">
          <w:pgSz w:w="16838" w:h="11906" w:orient="landscape"/>
          <w:pgMar w:top="850" w:right="851" w:bottom="709" w:left="851" w:header="181" w:footer="709" w:gutter="0"/>
          <w:cols w:space="0"/>
          <w:docGrid w:linePitch="272"/>
        </w:sectPr>
      </w:pPr>
    </w:p>
    <w:p w:rsidR="00332A57" w:rsidRDefault="00332A57" w:rsidP="00332A57">
      <w:pPr>
        <w:pStyle w:val="msonormalcxspmiddlecxspmiddle"/>
        <w:spacing w:before="0" w:beforeAutospacing="0" w:after="0" w:afterAutospacing="0"/>
        <w:contextualSpacing/>
        <w:jc w:val="both"/>
      </w:pPr>
    </w:p>
    <w:p w:rsidR="00BD008C" w:rsidRPr="007938AF" w:rsidRDefault="00653D9C" w:rsidP="007938AF">
      <w:pPr>
        <w:ind w:left="5954"/>
        <w:rPr>
          <w:sz w:val="24"/>
          <w:szCs w:val="24"/>
        </w:rPr>
      </w:pPr>
      <w:r w:rsidRPr="007938AF">
        <w:rPr>
          <w:sz w:val="24"/>
          <w:szCs w:val="24"/>
        </w:rPr>
        <w:t>Приложение 1</w:t>
      </w:r>
      <w:r w:rsidR="00C92C37">
        <w:rPr>
          <w:sz w:val="24"/>
          <w:szCs w:val="24"/>
        </w:rPr>
        <w:t>1</w:t>
      </w:r>
    </w:p>
    <w:p w:rsidR="00BD008C" w:rsidRPr="007938AF" w:rsidRDefault="00BD008C" w:rsidP="007938AF">
      <w:pPr>
        <w:ind w:left="5954"/>
        <w:rPr>
          <w:sz w:val="24"/>
          <w:szCs w:val="24"/>
        </w:rPr>
      </w:pPr>
      <w:r w:rsidRPr="007938AF">
        <w:rPr>
          <w:sz w:val="24"/>
          <w:szCs w:val="24"/>
        </w:rPr>
        <w:t>к постановлению администрации</w:t>
      </w:r>
    </w:p>
    <w:p w:rsidR="00BD008C" w:rsidRPr="007938AF" w:rsidRDefault="00BD008C" w:rsidP="007938AF">
      <w:pPr>
        <w:ind w:left="5954"/>
        <w:rPr>
          <w:sz w:val="24"/>
          <w:szCs w:val="24"/>
        </w:rPr>
      </w:pPr>
      <w:proofErr w:type="spellStart"/>
      <w:r w:rsidRPr="007938AF">
        <w:rPr>
          <w:sz w:val="24"/>
          <w:szCs w:val="24"/>
        </w:rPr>
        <w:t>Кунашакского</w:t>
      </w:r>
      <w:proofErr w:type="spellEnd"/>
      <w:r w:rsidRPr="007938AF">
        <w:rPr>
          <w:sz w:val="24"/>
          <w:szCs w:val="24"/>
        </w:rPr>
        <w:t xml:space="preserve"> муниципального округа</w:t>
      </w:r>
    </w:p>
    <w:p w:rsidR="00BD008C" w:rsidRPr="007938AF" w:rsidRDefault="00BD008C" w:rsidP="007938AF">
      <w:pPr>
        <w:ind w:left="5954"/>
        <w:rPr>
          <w:sz w:val="24"/>
          <w:szCs w:val="24"/>
        </w:rPr>
      </w:pPr>
      <w:r w:rsidRPr="007938AF">
        <w:rPr>
          <w:sz w:val="24"/>
          <w:szCs w:val="24"/>
        </w:rPr>
        <w:t xml:space="preserve">от                          </w:t>
      </w:r>
      <w:proofErr w:type="gramStart"/>
      <w:r w:rsidRPr="007938AF">
        <w:rPr>
          <w:sz w:val="24"/>
          <w:szCs w:val="24"/>
        </w:rPr>
        <w:t>г</w:t>
      </w:r>
      <w:proofErr w:type="gramEnd"/>
      <w:r w:rsidRPr="007938AF">
        <w:rPr>
          <w:sz w:val="24"/>
          <w:szCs w:val="24"/>
        </w:rPr>
        <w:t xml:space="preserve">. № </w:t>
      </w:r>
    </w:p>
    <w:p w:rsidR="00BD008C" w:rsidRPr="007938AF" w:rsidRDefault="00BD008C" w:rsidP="00BD008C">
      <w:pPr>
        <w:jc w:val="both"/>
        <w:rPr>
          <w:b/>
          <w:sz w:val="24"/>
          <w:szCs w:val="24"/>
        </w:rPr>
      </w:pPr>
    </w:p>
    <w:p w:rsidR="007938AF" w:rsidRDefault="00BD008C" w:rsidP="007938AF">
      <w:pPr>
        <w:overflowPunct/>
        <w:autoSpaceDE/>
        <w:adjustRightInd/>
        <w:spacing w:line="256" w:lineRule="auto"/>
        <w:jc w:val="center"/>
        <w:rPr>
          <w:b/>
          <w:sz w:val="24"/>
          <w:szCs w:val="24"/>
        </w:rPr>
      </w:pPr>
      <w:r w:rsidRPr="007938AF">
        <w:rPr>
          <w:b/>
          <w:sz w:val="24"/>
          <w:szCs w:val="24"/>
        </w:rPr>
        <w:t xml:space="preserve">ПАСПОРТ </w:t>
      </w:r>
    </w:p>
    <w:p w:rsidR="00BD008C" w:rsidRPr="007938AF" w:rsidRDefault="00BD008C" w:rsidP="007938AF">
      <w:pPr>
        <w:overflowPunct/>
        <w:autoSpaceDE/>
        <w:adjustRightInd/>
        <w:spacing w:line="256" w:lineRule="auto"/>
        <w:jc w:val="center"/>
        <w:rPr>
          <w:sz w:val="24"/>
          <w:szCs w:val="24"/>
        </w:rPr>
      </w:pPr>
      <w:r w:rsidRPr="007938AF">
        <w:rPr>
          <w:b/>
          <w:sz w:val="24"/>
          <w:szCs w:val="24"/>
        </w:rPr>
        <w:t xml:space="preserve">подпрограммы </w:t>
      </w:r>
      <w:r w:rsidR="007938AF" w:rsidRPr="007938AF">
        <w:rPr>
          <w:sz w:val="24"/>
          <w:szCs w:val="24"/>
        </w:rPr>
        <w:t>«Капитальный ремонт образовательных организаций»</w:t>
      </w:r>
    </w:p>
    <w:p w:rsidR="00BD008C" w:rsidRPr="007938AF" w:rsidRDefault="00BD008C" w:rsidP="00BD008C">
      <w:pPr>
        <w:jc w:val="center"/>
        <w:rPr>
          <w:b/>
          <w:sz w:val="24"/>
          <w:szCs w:val="24"/>
        </w:rPr>
      </w:pPr>
      <w:r w:rsidRPr="007938AF">
        <w:rPr>
          <w:b/>
          <w:bCs/>
          <w:sz w:val="24"/>
          <w:szCs w:val="24"/>
        </w:rPr>
        <w:t xml:space="preserve">   </w:t>
      </w:r>
      <w:r w:rsidRPr="007938AF">
        <w:rPr>
          <w:b/>
          <w:sz w:val="24"/>
          <w:szCs w:val="24"/>
        </w:rPr>
        <w:t>Основные положения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6653"/>
      </w:tblGrid>
      <w:tr w:rsidR="00BD008C" w:rsidRPr="00AF3241" w:rsidTr="007938AF">
        <w:trPr>
          <w:trHeight w:val="571"/>
        </w:trPr>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Куратор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7938AF" w:rsidRDefault="00BD008C" w:rsidP="00A427CC">
            <w:pPr>
              <w:spacing w:line="256" w:lineRule="auto"/>
              <w:jc w:val="both"/>
              <w:rPr>
                <w:sz w:val="24"/>
                <w:szCs w:val="24"/>
                <w:lang w:eastAsia="en-US"/>
              </w:rPr>
            </w:pPr>
            <w:r w:rsidRPr="007938AF">
              <w:rPr>
                <w:sz w:val="24"/>
                <w:szCs w:val="24"/>
                <w:lang w:eastAsia="en-US"/>
              </w:rPr>
              <w:t xml:space="preserve">Заместитель главы </w:t>
            </w:r>
            <w:r w:rsidR="00A427CC">
              <w:rPr>
                <w:sz w:val="24"/>
                <w:szCs w:val="24"/>
                <w:lang w:eastAsia="en-US"/>
              </w:rPr>
              <w:t>округа</w:t>
            </w:r>
            <w:r w:rsidRPr="007938AF">
              <w:rPr>
                <w:sz w:val="24"/>
                <w:szCs w:val="24"/>
                <w:lang w:eastAsia="en-US"/>
              </w:rPr>
              <w:t xml:space="preserve"> по социальным вопросам.</w:t>
            </w:r>
          </w:p>
        </w:tc>
      </w:tr>
      <w:tr w:rsidR="00BD008C" w:rsidRPr="0068693B" w:rsidTr="007938AF">
        <w:trPr>
          <w:trHeight w:val="550"/>
        </w:trPr>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Ответственный исполнитель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jc w:val="both"/>
              <w:rPr>
                <w:sz w:val="24"/>
                <w:szCs w:val="24"/>
                <w:lang w:eastAsia="en-US"/>
              </w:rPr>
            </w:pPr>
            <w:r w:rsidRPr="007938AF">
              <w:rPr>
                <w:sz w:val="24"/>
                <w:szCs w:val="24"/>
                <w:lang w:eastAsia="en-US"/>
              </w:rPr>
              <w:t xml:space="preserve">Управление образования администрации </w:t>
            </w:r>
            <w:proofErr w:type="spellStart"/>
            <w:r w:rsidRPr="007938AF">
              <w:rPr>
                <w:sz w:val="24"/>
                <w:szCs w:val="24"/>
                <w:lang w:eastAsia="en-US"/>
              </w:rPr>
              <w:t>Кунашакского</w:t>
            </w:r>
            <w:proofErr w:type="spellEnd"/>
            <w:r w:rsidRPr="007938AF">
              <w:rPr>
                <w:sz w:val="24"/>
                <w:szCs w:val="24"/>
                <w:lang w:eastAsia="en-US"/>
              </w:rPr>
              <w:t xml:space="preserve"> муниципального округа</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Соисполнители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0923A1" w:rsidRPr="007938AF" w:rsidRDefault="000923A1" w:rsidP="000923A1">
            <w:pPr>
              <w:jc w:val="both"/>
              <w:rPr>
                <w:sz w:val="24"/>
                <w:szCs w:val="24"/>
              </w:rPr>
            </w:pPr>
            <w:r w:rsidRPr="007938AF">
              <w:rPr>
                <w:sz w:val="24"/>
                <w:szCs w:val="24"/>
              </w:rPr>
              <w:t xml:space="preserve">Руководители образовательных </w:t>
            </w:r>
            <w:r w:rsidR="007938AF">
              <w:rPr>
                <w:sz w:val="24"/>
                <w:szCs w:val="24"/>
              </w:rPr>
              <w:t>организаций</w:t>
            </w:r>
            <w:r w:rsidRPr="007938AF">
              <w:rPr>
                <w:sz w:val="24"/>
                <w:szCs w:val="24"/>
              </w:rPr>
              <w:t xml:space="preserve"> </w:t>
            </w:r>
            <w:proofErr w:type="spellStart"/>
            <w:r w:rsidRPr="007938AF">
              <w:rPr>
                <w:sz w:val="24"/>
                <w:szCs w:val="24"/>
              </w:rPr>
              <w:t>Кунашакского</w:t>
            </w:r>
            <w:proofErr w:type="spellEnd"/>
            <w:r w:rsidRPr="007938AF">
              <w:rPr>
                <w:sz w:val="24"/>
                <w:szCs w:val="24"/>
              </w:rPr>
              <w:t xml:space="preserve"> муниципального округа</w:t>
            </w:r>
          </w:p>
          <w:p w:rsidR="00BD008C" w:rsidRPr="007938AF" w:rsidRDefault="000923A1" w:rsidP="000923A1">
            <w:pPr>
              <w:pStyle w:val="af9"/>
              <w:ind w:firstLine="0"/>
              <w:rPr>
                <w:sz w:val="24"/>
                <w:szCs w:val="24"/>
              </w:rPr>
            </w:pPr>
            <w:proofErr w:type="spellStart"/>
            <w:r w:rsidRPr="007938AF">
              <w:rPr>
                <w:sz w:val="24"/>
                <w:szCs w:val="24"/>
              </w:rPr>
              <w:t>УЖКХСиЭ</w:t>
            </w:r>
            <w:proofErr w:type="spellEnd"/>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Период реализации муниципальной программы</w:t>
            </w:r>
          </w:p>
        </w:tc>
        <w:tc>
          <w:tcPr>
            <w:tcW w:w="3149"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jc w:val="both"/>
              <w:rPr>
                <w:sz w:val="24"/>
                <w:szCs w:val="24"/>
              </w:rPr>
            </w:pPr>
            <w:r w:rsidRPr="007938AF">
              <w:rPr>
                <w:sz w:val="24"/>
                <w:szCs w:val="24"/>
              </w:rPr>
              <w:t>2026-2030</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7938AF" w:rsidRDefault="00BD008C" w:rsidP="000923A1">
            <w:pPr>
              <w:spacing w:line="256" w:lineRule="auto"/>
              <w:rPr>
                <w:sz w:val="24"/>
                <w:szCs w:val="24"/>
                <w:lang w:eastAsia="en-US"/>
              </w:rPr>
            </w:pPr>
            <w:r w:rsidRPr="007938AF">
              <w:rPr>
                <w:sz w:val="24"/>
                <w:szCs w:val="24"/>
                <w:lang w:eastAsia="en-US"/>
              </w:rPr>
              <w:t>Цели подпрограммы</w:t>
            </w:r>
          </w:p>
        </w:tc>
        <w:tc>
          <w:tcPr>
            <w:tcW w:w="3149" w:type="pct"/>
            <w:tcBorders>
              <w:top w:val="single" w:sz="4" w:space="0" w:color="auto"/>
              <w:left w:val="single" w:sz="4" w:space="0" w:color="auto"/>
              <w:bottom w:val="single" w:sz="4" w:space="0" w:color="auto"/>
              <w:right w:val="single" w:sz="4" w:space="0" w:color="auto"/>
            </w:tcBorders>
          </w:tcPr>
          <w:p w:rsidR="00A00C91" w:rsidRPr="009A41C6" w:rsidRDefault="00A00C91" w:rsidP="00A00C91">
            <w:pPr>
              <w:pStyle w:val="aff7"/>
              <w:rPr>
                <w:rFonts w:ascii="Times New Roman" w:hAnsi="Times New Roman"/>
              </w:rPr>
            </w:pPr>
            <w:r>
              <w:rPr>
                <w:rFonts w:ascii="Times New Roman" w:hAnsi="Times New Roman"/>
              </w:rPr>
              <w:t xml:space="preserve">- </w:t>
            </w:r>
            <w:r w:rsidRPr="009A41C6">
              <w:rPr>
                <w:rFonts w:ascii="Times New Roman" w:hAnsi="Times New Roman"/>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9A41C6">
              <w:rPr>
                <w:rFonts w:ascii="Times New Roman" w:hAnsi="Times New Roman"/>
              </w:rPr>
              <w:t>Кун</w:t>
            </w:r>
            <w:r>
              <w:rPr>
                <w:rFonts w:ascii="Times New Roman" w:hAnsi="Times New Roman"/>
              </w:rPr>
              <w:t>ашакского</w:t>
            </w:r>
            <w:proofErr w:type="spellEnd"/>
            <w:r>
              <w:rPr>
                <w:rFonts w:ascii="Times New Roman" w:hAnsi="Times New Roman"/>
              </w:rPr>
              <w:t xml:space="preserve"> муниципального округа.</w:t>
            </w:r>
          </w:p>
          <w:p w:rsidR="00BD008C" w:rsidRPr="00533DE6" w:rsidRDefault="00A00C91" w:rsidP="00A00C91">
            <w:pPr>
              <w:jc w:val="both"/>
              <w:rPr>
                <w:sz w:val="28"/>
                <w:szCs w:val="28"/>
                <w:lang w:eastAsia="en-US"/>
              </w:rPr>
            </w:pPr>
            <w:r>
              <w:rPr>
                <w:sz w:val="24"/>
                <w:szCs w:val="24"/>
              </w:rPr>
              <w:t>-</w:t>
            </w:r>
            <w:r w:rsidRPr="009A41C6">
              <w:rPr>
                <w:sz w:val="24"/>
                <w:szCs w:val="24"/>
              </w:rPr>
              <w:t xml:space="preserve"> 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r>
              <w:rPr>
                <w:sz w:val="24"/>
                <w:szCs w:val="24"/>
              </w:rPr>
              <w:t>.</w:t>
            </w:r>
          </w:p>
        </w:tc>
      </w:tr>
      <w:tr w:rsidR="00BD008C" w:rsidRPr="0068693B" w:rsidTr="000923A1">
        <w:tc>
          <w:tcPr>
            <w:tcW w:w="1851" w:type="pct"/>
            <w:tcBorders>
              <w:top w:val="single" w:sz="4" w:space="0" w:color="auto"/>
              <w:left w:val="single" w:sz="4" w:space="0" w:color="auto"/>
              <w:bottom w:val="single" w:sz="4" w:space="0" w:color="auto"/>
              <w:right w:val="single" w:sz="4" w:space="0" w:color="auto"/>
            </w:tcBorders>
          </w:tcPr>
          <w:p w:rsidR="00BD008C" w:rsidRPr="00C160E5" w:rsidRDefault="00BD008C" w:rsidP="000923A1">
            <w:pPr>
              <w:jc w:val="both"/>
              <w:rPr>
                <w:color w:val="000000"/>
                <w:sz w:val="24"/>
                <w:szCs w:val="24"/>
              </w:rPr>
            </w:pPr>
            <w:r w:rsidRPr="00C160E5">
              <w:rPr>
                <w:color w:val="000000"/>
                <w:sz w:val="24"/>
                <w:szCs w:val="24"/>
              </w:rPr>
              <w:t>Финансовое обеспечение мероприятий Подпрограммы с разбивкой по годам</w:t>
            </w:r>
          </w:p>
        </w:tc>
        <w:tc>
          <w:tcPr>
            <w:tcW w:w="3149" w:type="pct"/>
            <w:tcBorders>
              <w:top w:val="single" w:sz="4" w:space="0" w:color="auto"/>
              <w:left w:val="single" w:sz="4" w:space="0" w:color="auto"/>
              <w:bottom w:val="single" w:sz="4" w:space="0" w:color="auto"/>
              <w:right w:val="single" w:sz="4" w:space="0" w:color="auto"/>
            </w:tcBorders>
          </w:tcPr>
          <w:p w:rsidR="00BD008C" w:rsidRDefault="00BD008C" w:rsidP="000923A1">
            <w:pPr>
              <w:jc w:val="both"/>
              <w:rPr>
                <w:color w:val="000000"/>
                <w:sz w:val="24"/>
                <w:szCs w:val="24"/>
              </w:rPr>
            </w:pPr>
            <w:r w:rsidRPr="00C160E5">
              <w:rPr>
                <w:color w:val="000000"/>
                <w:sz w:val="24"/>
                <w:szCs w:val="24"/>
              </w:rPr>
              <w:t xml:space="preserve">Всего по Подпрограмме – </w:t>
            </w:r>
            <w:r w:rsidR="00881730">
              <w:rPr>
                <w:color w:val="000000"/>
                <w:sz w:val="24"/>
                <w:szCs w:val="24"/>
              </w:rPr>
              <w:t>124076,99</w:t>
            </w:r>
            <w:r w:rsidRPr="00C160E5">
              <w:rPr>
                <w:color w:val="000000"/>
                <w:sz w:val="24"/>
                <w:szCs w:val="24"/>
              </w:rPr>
              <w:t xml:space="preserve"> тыс. руб., </w:t>
            </w:r>
          </w:p>
          <w:p w:rsidR="00B11167" w:rsidRPr="00C160E5" w:rsidRDefault="0055274B" w:rsidP="00B11167">
            <w:pPr>
              <w:jc w:val="both"/>
              <w:rPr>
                <w:color w:val="000000"/>
                <w:sz w:val="24"/>
                <w:szCs w:val="24"/>
              </w:rPr>
            </w:pPr>
            <w:r>
              <w:rPr>
                <w:color w:val="000000"/>
                <w:sz w:val="24"/>
                <w:szCs w:val="24"/>
              </w:rPr>
              <w:t>из них федеральный</w:t>
            </w:r>
            <w:r w:rsidR="00B11167" w:rsidRPr="00C160E5">
              <w:rPr>
                <w:color w:val="000000"/>
                <w:sz w:val="24"/>
                <w:szCs w:val="24"/>
              </w:rPr>
              <w:t xml:space="preserve"> бюджет – </w:t>
            </w:r>
            <w:r>
              <w:rPr>
                <w:color w:val="000000"/>
                <w:sz w:val="24"/>
                <w:szCs w:val="24"/>
              </w:rPr>
              <w:t>59402,30</w:t>
            </w:r>
            <w:r w:rsidR="00B11167" w:rsidRPr="00C160E5">
              <w:rPr>
                <w:color w:val="000000"/>
                <w:sz w:val="24"/>
                <w:szCs w:val="24"/>
              </w:rPr>
              <w:t xml:space="preserve"> тыс. руб., в том числе:</w:t>
            </w:r>
          </w:p>
          <w:p w:rsidR="00B11167" w:rsidRPr="00C160E5" w:rsidRDefault="00B11167" w:rsidP="00B11167">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Pr>
                <w:color w:val="000000"/>
                <w:sz w:val="24"/>
                <w:szCs w:val="24"/>
              </w:rPr>
              <w:t xml:space="preserve"> 0 </w:t>
            </w:r>
            <w:r w:rsidRPr="00C160E5">
              <w:rPr>
                <w:color w:val="000000"/>
                <w:sz w:val="24"/>
                <w:szCs w:val="24"/>
              </w:rPr>
              <w:t>тыс. руб.;</w:t>
            </w:r>
          </w:p>
          <w:p w:rsidR="00B11167" w:rsidRPr="00C160E5" w:rsidRDefault="00B11167" w:rsidP="00B11167">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55274B">
              <w:rPr>
                <w:color w:val="000000"/>
                <w:sz w:val="24"/>
                <w:szCs w:val="24"/>
              </w:rPr>
              <w:t>59402,30</w:t>
            </w:r>
            <w:r w:rsidRPr="00C160E5">
              <w:rPr>
                <w:color w:val="000000"/>
                <w:sz w:val="24"/>
                <w:szCs w:val="24"/>
              </w:rPr>
              <w:t xml:space="preserve"> тыс. руб.;</w:t>
            </w:r>
          </w:p>
          <w:p w:rsidR="00B11167" w:rsidRPr="00C160E5" w:rsidRDefault="00B11167" w:rsidP="00B11167">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Pr>
                <w:color w:val="000000"/>
                <w:sz w:val="24"/>
                <w:szCs w:val="24"/>
              </w:rPr>
              <w:t>0</w:t>
            </w:r>
            <w:r w:rsidRPr="00C160E5">
              <w:rPr>
                <w:color w:val="000000"/>
                <w:sz w:val="24"/>
                <w:szCs w:val="24"/>
              </w:rPr>
              <w:t xml:space="preserve"> тыс. руб.;</w:t>
            </w:r>
          </w:p>
          <w:p w:rsidR="00B11167" w:rsidRPr="00C160E5" w:rsidRDefault="00B11167" w:rsidP="00B11167">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B11167" w:rsidRPr="00C160E5" w:rsidRDefault="00B11167" w:rsidP="00B11167">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 xml:space="preserve">из них областной бюджет – </w:t>
            </w:r>
            <w:r w:rsidR="006B0015">
              <w:rPr>
                <w:color w:val="000000"/>
                <w:sz w:val="24"/>
                <w:szCs w:val="24"/>
              </w:rPr>
              <w:t>40301,69</w:t>
            </w:r>
            <w:r w:rsidRPr="00C160E5">
              <w:rPr>
                <w:color w:val="000000"/>
                <w:sz w:val="24"/>
                <w:szCs w:val="24"/>
              </w:rPr>
              <w:t xml:space="preserve"> тыс. руб., в том числе:</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w:t>
            </w:r>
            <w:r w:rsidR="006B0015">
              <w:rPr>
                <w:color w:val="000000"/>
                <w:sz w:val="24"/>
                <w:szCs w:val="24"/>
              </w:rPr>
              <w:t>14752,66</w:t>
            </w:r>
            <w:r>
              <w:rPr>
                <w:color w:val="000000"/>
                <w:sz w:val="24"/>
                <w:szCs w:val="24"/>
              </w:rPr>
              <w:t xml:space="preserve"> </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7</w:t>
            </w:r>
            <w:r w:rsidRPr="00C160E5">
              <w:rPr>
                <w:color w:val="000000"/>
                <w:sz w:val="24"/>
                <w:szCs w:val="24"/>
              </w:rPr>
              <w:t xml:space="preserve"> г.-  </w:t>
            </w:r>
            <w:r w:rsidR="006B0015">
              <w:rPr>
                <w:color w:val="000000"/>
                <w:sz w:val="24"/>
                <w:szCs w:val="24"/>
              </w:rPr>
              <w:t>24242,27</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 </w:t>
            </w:r>
            <w:r w:rsidR="006B0015">
              <w:rPr>
                <w:color w:val="000000"/>
                <w:sz w:val="24"/>
                <w:szCs w:val="24"/>
              </w:rPr>
              <w:t>1306,76</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sidR="006B0015">
              <w:rPr>
                <w:color w:val="000000"/>
                <w:sz w:val="24"/>
                <w:szCs w:val="24"/>
              </w:rPr>
              <w:t>0</w:t>
            </w:r>
            <w:r w:rsidRPr="00C160E5">
              <w:rPr>
                <w:color w:val="000000"/>
                <w:sz w:val="24"/>
                <w:szCs w:val="24"/>
              </w:rPr>
              <w:t xml:space="preserve"> тыс. руб.;</w:t>
            </w:r>
          </w:p>
          <w:p w:rsidR="00BD008C" w:rsidRPr="00C160E5" w:rsidRDefault="00BD008C" w:rsidP="000923A1">
            <w:pPr>
              <w:jc w:val="both"/>
              <w:rPr>
                <w:color w:val="000000"/>
                <w:sz w:val="24"/>
                <w:szCs w:val="24"/>
              </w:rPr>
            </w:pPr>
            <w:r>
              <w:rPr>
                <w:color w:val="000000"/>
                <w:sz w:val="24"/>
                <w:szCs w:val="24"/>
              </w:rPr>
              <w:t>2030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 xml:space="preserve">Местный бюджет –  </w:t>
            </w:r>
            <w:r w:rsidR="006B0015">
              <w:rPr>
                <w:color w:val="000000"/>
                <w:sz w:val="24"/>
                <w:szCs w:val="24"/>
              </w:rPr>
              <w:t>24373</w:t>
            </w:r>
            <w:r>
              <w:rPr>
                <w:color w:val="000000"/>
                <w:sz w:val="24"/>
                <w:szCs w:val="24"/>
              </w:rPr>
              <w:t xml:space="preserve"> </w:t>
            </w:r>
            <w:r w:rsidRPr="00C160E5">
              <w:rPr>
                <w:color w:val="000000"/>
                <w:sz w:val="24"/>
                <w:szCs w:val="24"/>
              </w:rPr>
              <w:t xml:space="preserve"> тыс. руб., в том числе:</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6</w:t>
            </w:r>
            <w:r w:rsidRPr="00C160E5">
              <w:rPr>
                <w:color w:val="000000"/>
                <w:sz w:val="24"/>
                <w:szCs w:val="24"/>
              </w:rPr>
              <w:t xml:space="preserve"> г. – </w:t>
            </w:r>
            <w:r w:rsidR="006B0015">
              <w:rPr>
                <w:color w:val="000000"/>
                <w:sz w:val="24"/>
                <w:szCs w:val="24"/>
              </w:rPr>
              <w:t>2791,00</w:t>
            </w:r>
            <w:r w:rsidRPr="00C160E5">
              <w:rPr>
                <w:color w:val="000000"/>
                <w:sz w:val="24"/>
                <w:szCs w:val="24"/>
              </w:rPr>
              <w:t xml:space="preserve"> тыс. руб.;</w:t>
            </w:r>
          </w:p>
          <w:p w:rsidR="00BD008C" w:rsidRPr="00C160E5" w:rsidRDefault="00BD008C" w:rsidP="000923A1">
            <w:pPr>
              <w:jc w:val="both"/>
              <w:rPr>
                <w:color w:val="000000"/>
                <w:sz w:val="24"/>
                <w:szCs w:val="24"/>
              </w:rPr>
            </w:pPr>
            <w:r>
              <w:rPr>
                <w:color w:val="000000"/>
                <w:sz w:val="24"/>
                <w:szCs w:val="24"/>
              </w:rPr>
              <w:t>2027</w:t>
            </w:r>
            <w:r w:rsidRPr="00C160E5">
              <w:rPr>
                <w:color w:val="000000"/>
                <w:sz w:val="24"/>
                <w:szCs w:val="24"/>
              </w:rPr>
              <w:t xml:space="preserve"> г.-  </w:t>
            </w:r>
            <w:r w:rsidR="006B0015">
              <w:rPr>
                <w:color w:val="000000"/>
                <w:sz w:val="24"/>
                <w:szCs w:val="24"/>
              </w:rPr>
              <w:t>1</w:t>
            </w:r>
            <w:r>
              <w:rPr>
                <w:color w:val="000000"/>
                <w:sz w:val="24"/>
                <w:szCs w:val="24"/>
              </w:rPr>
              <w:t>0</w:t>
            </w:r>
            <w:r w:rsidR="006B0015">
              <w:rPr>
                <w:color w:val="000000"/>
                <w:sz w:val="24"/>
                <w:szCs w:val="24"/>
              </w:rPr>
              <w:t>791,00</w:t>
            </w:r>
            <w:r>
              <w:rPr>
                <w:color w:val="000000"/>
                <w:sz w:val="24"/>
                <w:szCs w:val="24"/>
              </w:rPr>
              <w:t xml:space="preserve"> </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8</w:t>
            </w:r>
            <w:r w:rsidRPr="00C160E5">
              <w:rPr>
                <w:color w:val="000000"/>
                <w:sz w:val="24"/>
                <w:szCs w:val="24"/>
              </w:rPr>
              <w:t xml:space="preserve"> г. –</w:t>
            </w:r>
            <w:r>
              <w:rPr>
                <w:color w:val="000000"/>
                <w:sz w:val="24"/>
                <w:szCs w:val="24"/>
              </w:rPr>
              <w:t xml:space="preserve"> </w:t>
            </w:r>
            <w:r w:rsidR="006B0015">
              <w:rPr>
                <w:color w:val="000000"/>
                <w:sz w:val="24"/>
                <w:szCs w:val="24"/>
              </w:rPr>
              <w:t>1</w:t>
            </w:r>
            <w:r>
              <w:rPr>
                <w:color w:val="000000"/>
                <w:sz w:val="24"/>
                <w:szCs w:val="24"/>
              </w:rPr>
              <w:t>0</w:t>
            </w:r>
            <w:r w:rsidR="006B0015">
              <w:rPr>
                <w:color w:val="000000"/>
                <w:sz w:val="24"/>
                <w:szCs w:val="24"/>
              </w:rPr>
              <w:t>791,00</w:t>
            </w:r>
            <w:r>
              <w:rPr>
                <w:color w:val="000000"/>
                <w:sz w:val="24"/>
                <w:szCs w:val="24"/>
              </w:rPr>
              <w:t xml:space="preserve"> </w:t>
            </w:r>
            <w:r w:rsidRPr="00C160E5">
              <w:rPr>
                <w:color w:val="000000"/>
                <w:sz w:val="24"/>
                <w:szCs w:val="24"/>
              </w:rPr>
              <w:t>тыс. руб.;</w:t>
            </w:r>
          </w:p>
          <w:p w:rsidR="00BD008C" w:rsidRPr="00C160E5" w:rsidRDefault="00BD008C" w:rsidP="000923A1">
            <w:pPr>
              <w:jc w:val="both"/>
              <w:rPr>
                <w:color w:val="000000"/>
                <w:sz w:val="24"/>
                <w:szCs w:val="24"/>
              </w:rPr>
            </w:pPr>
            <w:r w:rsidRPr="00C160E5">
              <w:rPr>
                <w:color w:val="000000"/>
                <w:sz w:val="24"/>
                <w:szCs w:val="24"/>
              </w:rPr>
              <w:t>202</w:t>
            </w:r>
            <w:r>
              <w:rPr>
                <w:color w:val="000000"/>
                <w:sz w:val="24"/>
                <w:szCs w:val="24"/>
              </w:rPr>
              <w:t>9</w:t>
            </w:r>
            <w:r w:rsidRPr="00C160E5">
              <w:rPr>
                <w:color w:val="000000"/>
                <w:sz w:val="24"/>
                <w:szCs w:val="24"/>
              </w:rPr>
              <w:t xml:space="preserve"> г.- </w:t>
            </w:r>
            <w:r>
              <w:rPr>
                <w:color w:val="000000"/>
                <w:sz w:val="24"/>
                <w:szCs w:val="24"/>
              </w:rPr>
              <w:t xml:space="preserve">0 </w:t>
            </w:r>
            <w:r w:rsidRPr="00C160E5">
              <w:rPr>
                <w:color w:val="000000"/>
                <w:sz w:val="24"/>
                <w:szCs w:val="24"/>
              </w:rPr>
              <w:t xml:space="preserve"> тыс. руб.;</w:t>
            </w:r>
          </w:p>
          <w:p w:rsidR="00BD008C" w:rsidRPr="00C160E5" w:rsidRDefault="00BD008C" w:rsidP="000923A1">
            <w:pPr>
              <w:jc w:val="both"/>
              <w:rPr>
                <w:color w:val="000000"/>
                <w:sz w:val="24"/>
                <w:szCs w:val="24"/>
              </w:rPr>
            </w:pPr>
            <w:r w:rsidRPr="00C160E5">
              <w:rPr>
                <w:color w:val="000000"/>
                <w:sz w:val="24"/>
                <w:szCs w:val="24"/>
              </w:rPr>
              <w:t>20</w:t>
            </w:r>
            <w:r>
              <w:rPr>
                <w:color w:val="000000"/>
                <w:sz w:val="24"/>
                <w:szCs w:val="24"/>
              </w:rPr>
              <w:t>30</w:t>
            </w:r>
            <w:r w:rsidRPr="00C160E5">
              <w:rPr>
                <w:color w:val="000000"/>
                <w:sz w:val="24"/>
                <w:szCs w:val="24"/>
              </w:rPr>
              <w:t xml:space="preserve"> г.- </w:t>
            </w:r>
            <w:r>
              <w:rPr>
                <w:color w:val="000000"/>
                <w:sz w:val="24"/>
                <w:szCs w:val="24"/>
              </w:rPr>
              <w:t>0</w:t>
            </w:r>
            <w:r w:rsidRPr="00C160E5">
              <w:rPr>
                <w:color w:val="000000"/>
                <w:sz w:val="24"/>
                <w:szCs w:val="24"/>
              </w:rPr>
              <w:t xml:space="preserve"> тыс. руб.;</w:t>
            </w:r>
          </w:p>
        </w:tc>
      </w:tr>
    </w:tbl>
    <w:p w:rsidR="000923A1" w:rsidRDefault="00BD008C" w:rsidP="00332A57">
      <w:pPr>
        <w:pStyle w:val="msonormalcxspmiddlecxspmiddle"/>
        <w:spacing w:before="0" w:beforeAutospacing="0" w:after="0" w:afterAutospacing="0"/>
        <w:contextualSpacing/>
        <w:jc w:val="both"/>
      </w:pPr>
      <w:r>
        <w:rPr>
          <w:b/>
          <w:sz w:val="28"/>
          <w:szCs w:val="28"/>
        </w:rPr>
        <w:br w:type="page"/>
      </w:r>
    </w:p>
    <w:p w:rsidR="00BD008C" w:rsidRDefault="00BD008C" w:rsidP="00332A57">
      <w:pPr>
        <w:pStyle w:val="msonormalcxspmiddlecxspmiddle"/>
        <w:spacing w:before="0" w:beforeAutospacing="0" w:after="0" w:afterAutospacing="0"/>
        <w:contextualSpacing/>
        <w:jc w:val="both"/>
        <w:sectPr w:rsidR="00BD008C" w:rsidSect="00BD008C">
          <w:pgSz w:w="11906" w:h="16838"/>
          <w:pgMar w:top="851" w:right="850" w:bottom="851" w:left="709" w:header="181" w:footer="709" w:gutter="0"/>
          <w:cols w:space="0"/>
          <w:docGrid w:linePitch="272"/>
        </w:sectPr>
      </w:pPr>
    </w:p>
    <w:p w:rsidR="00CE19F3" w:rsidRDefault="00CE19F3" w:rsidP="00332A57">
      <w:pPr>
        <w:pStyle w:val="msonormalcxspmiddlecxspmiddle"/>
        <w:spacing w:before="0" w:beforeAutospacing="0" w:after="0" w:afterAutospacing="0"/>
        <w:contextualSpacing/>
        <w:jc w:val="both"/>
      </w:pPr>
    </w:p>
    <w:p w:rsidR="00CE19F3" w:rsidRDefault="00CE19F3" w:rsidP="00332A57">
      <w:pPr>
        <w:pStyle w:val="msonormalcxspmiddlecxspmiddle"/>
        <w:spacing w:before="0" w:beforeAutospacing="0" w:after="0" w:afterAutospacing="0"/>
        <w:contextualSpacing/>
        <w:jc w:val="both"/>
      </w:pPr>
    </w:p>
    <w:tbl>
      <w:tblPr>
        <w:tblW w:w="10771" w:type="dxa"/>
        <w:tblInd w:w="1651" w:type="dxa"/>
        <w:tblCellMar>
          <w:left w:w="0" w:type="dxa"/>
          <w:right w:w="0" w:type="dxa"/>
        </w:tblCellMar>
        <w:tblLook w:val="04A0" w:firstRow="1" w:lastRow="0" w:firstColumn="1" w:lastColumn="0" w:noHBand="0" w:noVBand="1"/>
      </w:tblPr>
      <w:tblGrid>
        <w:gridCol w:w="10771"/>
      </w:tblGrid>
      <w:tr w:rsidR="000923A1" w:rsidTr="000923A1">
        <w:trPr>
          <w:trHeight w:val="300"/>
        </w:trPr>
        <w:tc>
          <w:tcPr>
            <w:tcW w:w="10771" w:type="dxa"/>
            <w:shd w:val="clear" w:color="auto" w:fill="auto"/>
            <w:tcMar>
              <w:left w:w="45" w:type="dxa"/>
              <w:right w:w="45" w:type="dxa"/>
            </w:tcMar>
            <w:vAlign w:val="bottom"/>
          </w:tcPr>
          <w:p w:rsidR="000923A1" w:rsidRDefault="000923A1" w:rsidP="000923A1">
            <w:pPr>
              <w:jc w:val="center"/>
              <w:textAlignment w:val="bottom"/>
              <w:rPr>
                <w:sz w:val="28"/>
                <w:szCs w:val="28"/>
              </w:rPr>
            </w:pPr>
            <w:r w:rsidRPr="00E31A39">
              <w:rPr>
                <w:rFonts w:eastAsia="SimSun"/>
                <w:sz w:val="28"/>
                <w:szCs w:val="28"/>
                <w:lang w:eastAsia="zh-CN" w:bidi="ar"/>
              </w:rPr>
              <w:t xml:space="preserve">2. Показатели </w:t>
            </w:r>
            <w:r>
              <w:rPr>
                <w:rFonts w:eastAsia="SimSun"/>
                <w:sz w:val="28"/>
                <w:szCs w:val="28"/>
                <w:lang w:eastAsia="zh-CN" w:bidi="ar"/>
              </w:rPr>
              <w:t>под</w:t>
            </w:r>
            <w:r w:rsidRPr="00E31A39">
              <w:rPr>
                <w:rFonts w:eastAsia="SimSun"/>
                <w:sz w:val="28"/>
                <w:szCs w:val="28"/>
                <w:lang w:eastAsia="zh-CN" w:bidi="ar"/>
              </w:rPr>
              <w:t>программы</w:t>
            </w:r>
            <w:r>
              <w:rPr>
                <w:rFonts w:eastAsia="SimSun"/>
                <w:sz w:val="28"/>
                <w:szCs w:val="28"/>
                <w:lang w:eastAsia="zh-CN" w:bidi="ar"/>
              </w:rPr>
              <w:t xml:space="preserve"> </w:t>
            </w:r>
            <w:r w:rsidR="00A00C91">
              <w:rPr>
                <w:rFonts w:eastAsia="SimSun"/>
                <w:sz w:val="28"/>
                <w:szCs w:val="28"/>
                <w:lang w:eastAsia="zh-CN" w:bidi="ar"/>
              </w:rPr>
              <w:t>и план их достижения по годам</w:t>
            </w:r>
          </w:p>
        </w:tc>
      </w:tr>
    </w:tbl>
    <w:p w:rsidR="000923A1" w:rsidRDefault="000923A1" w:rsidP="000923A1">
      <w:pPr>
        <w:jc w:val="both"/>
        <w:rPr>
          <w:b/>
          <w:sz w:val="28"/>
          <w:szCs w:val="28"/>
        </w:rPr>
      </w:pPr>
    </w:p>
    <w:tbl>
      <w:tblPr>
        <w:tblW w:w="15593" w:type="dxa"/>
        <w:tblInd w:w="-97" w:type="dxa"/>
        <w:tblLayout w:type="fixed"/>
        <w:tblCellMar>
          <w:left w:w="0" w:type="dxa"/>
          <w:right w:w="0" w:type="dxa"/>
        </w:tblCellMar>
        <w:tblLook w:val="04A0" w:firstRow="1" w:lastRow="0" w:firstColumn="1" w:lastColumn="0" w:noHBand="0" w:noVBand="1"/>
      </w:tblPr>
      <w:tblGrid>
        <w:gridCol w:w="1073"/>
        <w:gridCol w:w="5165"/>
        <w:gridCol w:w="1290"/>
        <w:gridCol w:w="2175"/>
        <w:gridCol w:w="750"/>
        <w:gridCol w:w="765"/>
        <w:gridCol w:w="765"/>
        <w:gridCol w:w="714"/>
        <w:gridCol w:w="709"/>
        <w:gridCol w:w="2187"/>
      </w:tblGrid>
      <w:tr w:rsidR="000923A1" w:rsidRPr="00D42DB6" w:rsidTr="000923A1">
        <w:trPr>
          <w:trHeight w:val="300"/>
        </w:trPr>
        <w:tc>
          <w:tcPr>
            <w:tcW w:w="1073"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sidRPr="00D42DB6">
              <w:rPr>
                <w:rFonts w:eastAsia="SimSun"/>
                <w:sz w:val="24"/>
                <w:szCs w:val="24"/>
                <w:lang w:eastAsia="zh-CN" w:bidi="ar"/>
              </w:rPr>
              <w:t>№</w:t>
            </w:r>
            <w:r w:rsidRPr="00D42DB6">
              <w:rPr>
                <w:rFonts w:eastAsia="SimSun"/>
                <w:sz w:val="24"/>
                <w:szCs w:val="24"/>
                <w:lang w:eastAsia="zh-CN" w:bidi="ar"/>
              </w:rPr>
              <w:br/>
            </w:r>
            <w:proofErr w:type="gramStart"/>
            <w:r w:rsidRPr="00D42DB6">
              <w:rPr>
                <w:rFonts w:eastAsia="SimSun"/>
                <w:sz w:val="24"/>
                <w:szCs w:val="24"/>
                <w:lang w:eastAsia="zh-CN" w:bidi="ar"/>
              </w:rPr>
              <w:t>п</w:t>
            </w:r>
            <w:proofErr w:type="gramEnd"/>
            <w:r w:rsidRPr="00D42DB6">
              <w:rPr>
                <w:rFonts w:eastAsia="SimSun"/>
                <w:sz w:val="24"/>
                <w:szCs w:val="24"/>
                <w:lang w:eastAsia="zh-CN" w:bidi="ar"/>
              </w:rPr>
              <w:t>/п</w:t>
            </w:r>
          </w:p>
        </w:tc>
        <w:tc>
          <w:tcPr>
            <w:tcW w:w="516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sidRPr="00D42DB6">
              <w:rPr>
                <w:rFonts w:eastAsia="SimSun"/>
                <w:sz w:val="24"/>
                <w:szCs w:val="24"/>
                <w:lang w:eastAsia="zh-CN" w:bidi="ar"/>
              </w:rPr>
              <w:t>Наименование показателя</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sidRPr="00D42DB6">
              <w:rPr>
                <w:rFonts w:eastAsia="SimSun"/>
                <w:sz w:val="24"/>
                <w:szCs w:val="24"/>
                <w:lang w:eastAsia="zh-CN" w:bidi="ar"/>
              </w:rPr>
              <w:t>Единица измерения</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sidRPr="00D42DB6">
              <w:rPr>
                <w:rFonts w:eastAsia="SimSun"/>
                <w:sz w:val="24"/>
                <w:szCs w:val="24"/>
                <w:lang w:eastAsia="zh-CN" w:bidi="ar"/>
              </w:rPr>
              <w:t>Базовое значение за год, предшествующий году разработки проекта муниципальной программы</w:t>
            </w:r>
          </w:p>
        </w:tc>
        <w:tc>
          <w:tcPr>
            <w:tcW w:w="3703" w:type="dxa"/>
            <w:gridSpan w:val="5"/>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rFonts w:eastAsia="SimSun"/>
                <w:sz w:val="24"/>
                <w:szCs w:val="24"/>
                <w:lang w:val="en-US" w:eastAsia="zh-CN" w:bidi="ar"/>
              </w:rPr>
            </w:pPr>
            <w:proofErr w:type="spellStart"/>
            <w:r w:rsidRPr="00D42DB6">
              <w:rPr>
                <w:rFonts w:eastAsia="SimSun"/>
                <w:sz w:val="24"/>
                <w:szCs w:val="24"/>
                <w:lang w:val="en-US" w:eastAsia="zh-CN" w:bidi="ar"/>
              </w:rPr>
              <w:t>Значение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годам</w:t>
            </w:r>
            <w:proofErr w:type="spellEnd"/>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proofErr w:type="spellStart"/>
            <w:r w:rsidRPr="00D42DB6">
              <w:rPr>
                <w:rFonts w:eastAsia="SimSun"/>
                <w:sz w:val="24"/>
                <w:szCs w:val="24"/>
                <w:lang w:val="en-US" w:eastAsia="zh-CN" w:bidi="ar"/>
              </w:rPr>
              <w:t>Ответственный</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за</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достижение</w:t>
            </w:r>
            <w:proofErr w:type="spellEnd"/>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показателя</w:t>
            </w:r>
            <w:proofErr w:type="spellEnd"/>
          </w:p>
        </w:tc>
      </w:tr>
      <w:tr w:rsidR="000923A1" w:rsidRPr="00D42DB6" w:rsidTr="000923A1">
        <w:trPr>
          <w:trHeight w:val="300"/>
        </w:trPr>
        <w:tc>
          <w:tcPr>
            <w:tcW w:w="1073"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rPr>
                <w:sz w:val="24"/>
                <w:szCs w:val="24"/>
              </w:rPr>
            </w:pPr>
          </w:p>
        </w:tc>
        <w:tc>
          <w:tcPr>
            <w:tcW w:w="516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rPr>
                <w:sz w:val="24"/>
                <w:szCs w:val="24"/>
              </w:rPr>
            </w:pPr>
          </w:p>
        </w:tc>
        <w:tc>
          <w:tcPr>
            <w:tcW w:w="1290"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rPr>
                <w:sz w:val="24"/>
                <w:szCs w:val="24"/>
              </w:rPr>
            </w:pPr>
          </w:p>
        </w:tc>
        <w:tc>
          <w:tcPr>
            <w:tcW w:w="2175"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rPr>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Pr>
                <w:rFonts w:eastAsia="SimSun"/>
                <w:sz w:val="24"/>
                <w:szCs w:val="24"/>
                <w:lang w:val="en-US" w:eastAsia="zh-CN" w:bidi="ar"/>
              </w:rPr>
              <w:t>202</w:t>
            </w:r>
            <w:r>
              <w:rPr>
                <w:rFonts w:eastAsia="SimSun"/>
                <w:sz w:val="24"/>
                <w:szCs w:val="24"/>
                <w:lang w:eastAsia="zh-CN" w:bidi="ar"/>
              </w:rPr>
              <w:t>6</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7</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textAlignment w:val="bottom"/>
              <w:rPr>
                <w:sz w:val="24"/>
                <w:szCs w:val="24"/>
              </w:rPr>
            </w:pPr>
            <w:r w:rsidRPr="00D42DB6">
              <w:rPr>
                <w:rFonts w:eastAsia="SimSun"/>
                <w:sz w:val="24"/>
                <w:szCs w:val="24"/>
                <w:lang w:val="en-US" w:eastAsia="zh-CN" w:bidi="ar"/>
              </w:rPr>
              <w:t>202</w:t>
            </w:r>
            <w:r>
              <w:rPr>
                <w:rFonts w:eastAsia="SimSun"/>
                <w:sz w:val="24"/>
                <w:szCs w:val="24"/>
                <w:lang w:eastAsia="zh-CN" w:bidi="ar"/>
              </w:rPr>
              <w:t>8</w:t>
            </w:r>
            <w:r w:rsidRPr="00D42DB6">
              <w:rPr>
                <w:rFonts w:eastAsia="SimSun"/>
                <w:sz w:val="24"/>
                <w:szCs w:val="24"/>
                <w:lang w:val="en-US" w:eastAsia="zh-CN" w:bidi="ar"/>
              </w:rPr>
              <w:t xml:space="preserve"> </w:t>
            </w:r>
            <w:proofErr w:type="spellStart"/>
            <w:r w:rsidRPr="00D42DB6">
              <w:rPr>
                <w:rFonts w:eastAsia="SimSun"/>
                <w:sz w:val="24"/>
                <w:szCs w:val="24"/>
                <w:lang w:val="en-US" w:eastAsia="zh-CN" w:bidi="ar"/>
              </w:rPr>
              <w:t>год</w:t>
            </w:r>
            <w:proofErr w:type="spellEnd"/>
          </w:p>
        </w:tc>
        <w:tc>
          <w:tcPr>
            <w:tcW w:w="714" w:type="dxa"/>
            <w:tcBorders>
              <w:top w:val="single" w:sz="4" w:space="0" w:color="auto"/>
              <w:left w:val="single" w:sz="4" w:space="0" w:color="auto"/>
              <w:bottom w:val="single" w:sz="4" w:space="0" w:color="auto"/>
              <w:right w:val="single" w:sz="4" w:space="0" w:color="auto"/>
            </w:tcBorders>
          </w:tcPr>
          <w:p w:rsidR="000923A1" w:rsidRPr="00D42DB6" w:rsidRDefault="000923A1" w:rsidP="000923A1">
            <w:pPr>
              <w:rPr>
                <w:sz w:val="24"/>
                <w:szCs w:val="24"/>
              </w:rPr>
            </w:pPr>
            <w:r>
              <w:rPr>
                <w:sz w:val="24"/>
                <w:szCs w:val="24"/>
              </w:rPr>
              <w:t>2029 год</w:t>
            </w:r>
          </w:p>
        </w:tc>
        <w:tc>
          <w:tcPr>
            <w:tcW w:w="709" w:type="dxa"/>
            <w:tcBorders>
              <w:top w:val="single" w:sz="4" w:space="0" w:color="auto"/>
              <w:left w:val="single" w:sz="4" w:space="0" w:color="auto"/>
              <w:bottom w:val="single" w:sz="4" w:space="0" w:color="auto"/>
              <w:right w:val="single" w:sz="4" w:space="0" w:color="auto"/>
            </w:tcBorders>
          </w:tcPr>
          <w:p w:rsidR="000923A1" w:rsidRPr="00D42DB6" w:rsidRDefault="000923A1" w:rsidP="000923A1">
            <w:pPr>
              <w:rPr>
                <w:sz w:val="24"/>
                <w:szCs w:val="24"/>
              </w:rPr>
            </w:pPr>
            <w:r>
              <w:rPr>
                <w:sz w:val="24"/>
                <w:szCs w:val="24"/>
              </w:rPr>
              <w:t>2030год</w:t>
            </w:r>
          </w:p>
        </w:tc>
        <w:tc>
          <w:tcPr>
            <w:tcW w:w="2187" w:type="dxa"/>
            <w:vMerge/>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D42DB6" w:rsidRDefault="000923A1" w:rsidP="000923A1">
            <w:pPr>
              <w:rPr>
                <w:sz w:val="24"/>
                <w:szCs w:val="24"/>
              </w:rPr>
            </w:pPr>
          </w:p>
        </w:tc>
      </w:tr>
      <w:tr w:rsidR="000923A1" w:rsidRPr="0013516D" w:rsidTr="000923A1">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C6690" w:rsidRDefault="000923A1" w:rsidP="000923A1">
            <w:pPr>
              <w:textAlignment w:val="bottom"/>
              <w:rPr>
                <w:rFonts w:eastAsia="SimSun"/>
                <w:b/>
                <w:bCs/>
                <w:color w:val="000000" w:themeColor="text1"/>
                <w:sz w:val="28"/>
                <w:szCs w:val="28"/>
                <w:lang w:eastAsia="zh-CN" w:bidi="ar"/>
              </w:rPr>
            </w:pPr>
            <w:r>
              <w:rPr>
                <w:rFonts w:eastAsia="SimSun"/>
                <w:b/>
                <w:bCs/>
                <w:color w:val="000000" w:themeColor="text1"/>
                <w:sz w:val="28"/>
                <w:szCs w:val="28"/>
                <w:lang w:eastAsia="zh-CN" w:bidi="ar"/>
              </w:rPr>
              <w:t>Цель 1</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0923A1" w:rsidRPr="00533DE6" w:rsidRDefault="00A00C91" w:rsidP="00653D9C">
            <w:pPr>
              <w:tabs>
                <w:tab w:val="left" w:pos="6554"/>
              </w:tabs>
              <w:ind w:right="175"/>
              <w:jc w:val="both"/>
              <w:rPr>
                <w:sz w:val="28"/>
                <w:szCs w:val="28"/>
              </w:rPr>
            </w:pPr>
            <w:r w:rsidRPr="00A00C91">
              <w:rPr>
                <w:sz w:val="23"/>
                <w:szCs w:val="23"/>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w:t>
            </w:r>
            <w:proofErr w:type="spellStart"/>
            <w:r w:rsidRPr="00A00C91">
              <w:rPr>
                <w:sz w:val="23"/>
                <w:szCs w:val="23"/>
              </w:rPr>
              <w:t>Кунашакского</w:t>
            </w:r>
            <w:proofErr w:type="spellEnd"/>
            <w:r w:rsidRPr="00A00C91">
              <w:rPr>
                <w:sz w:val="23"/>
                <w:szCs w:val="23"/>
              </w:rPr>
              <w:t xml:space="preserve"> муниципального округа.</w:t>
            </w:r>
          </w:p>
        </w:tc>
      </w:tr>
      <w:tr w:rsidR="00653D9C" w:rsidRPr="0013516D" w:rsidTr="000923A1">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Default="00653D9C" w:rsidP="000923A1">
            <w:pPr>
              <w:textAlignment w:val="bottom"/>
              <w:rPr>
                <w:rFonts w:eastAsia="SimSun"/>
                <w:b/>
                <w:bCs/>
                <w:color w:val="000000" w:themeColor="text1"/>
                <w:sz w:val="28"/>
                <w:szCs w:val="28"/>
                <w:lang w:eastAsia="zh-CN" w:bidi="ar"/>
              </w:rPr>
            </w:pPr>
            <w:r>
              <w:rPr>
                <w:rFonts w:eastAsia="SimSun"/>
                <w:b/>
                <w:bCs/>
                <w:color w:val="000000" w:themeColor="text1"/>
                <w:sz w:val="28"/>
                <w:szCs w:val="28"/>
                <w:lang w:eastAsia="zh-CN" w:bidi="ar"/>
              </w:rPr>
              <w:t xml:space="preserve">Цель 2 </w:t>
            </w:r>
          </w:p>
        </w:tc>
        <w:tc>
          <w:tcPr>
            <w:tcW w:w="14520" w:type="dxa"/>
            <w:gridSpan w:val="9"/>
            <w:tcBorders>
              <w:top w:val="single" w:sz="4" w:space="0" w:color="auto"/>
              <w:left w:val="single" w:sz="4" w:space="0" w:color="auto"/>
              <w:bottom w:val="single" w:sz="4" w:space="0" w:color="auto"/>
              <w:right w:val="single" w:sz="4" w:space="0" w:color="auto"/>
            </w:tcBorders>
            <w:shd w:val="clear" w:color="auto" w:fill="auto"/>
          </w:tcPr>
          <w:p w:rsidR="00653D9C" w:rsidRPr="006F1913" w:rsidRDefault="00A00C91" w:rsidP="00653D9C">
            <w:pPr>
              <w:jc w:val="both"/>
              <w:rPr>
                <w:sz w:val="23"/>
                <w:szCs w:val="23"/>
              </w:rPr>
            </w:pPr>
            <w:r w:rsidRPr="009A41C6">
              <w:rPr>
                <w:sz w:val="24"/>
                <w:szCs w:val="24"/>
              </w:rPr>
              <w:t xml:space="preserve">Развитие в </w:t>
            </w:r>
            <w:proofErr w:type="spellStart"/>
            <w:r w:rsidRPr="009A41C6">
              <w:rPr>
                <w:sz w:val="24"/>
                <w:szCs w:val="24"/>
              </w:rPr>
              <w:t>Кунашакском</w:t>
            </w:r>
            <w:proofErr w:type="spellEnd"/>
            <w:r w:rsidRPr="009A41C6">
              <w:rPr>
                <w:sz w:val="24"/>
                <w:szCs w:val="24"/>
              </w:rPr>
              <w:t xml:space="preserve">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 - технической базы и переподготовки педагогических кадров</w:t>
            </w:r>
            <w:r>
              <w:rPr>
                <w:sz w:val="24"/>
                <w:szCs w:val="24"/>
              </w:rPr>
              <w:t>.</w:t>
            </w:r>
          </w:p>
        </w:tc>
      </w:tr>
      <w:tr w:rsidR="00653D9C" w:rsidRPr="00653D9C" w:rsidTr="00653D9C">
        <w:trPr>
          <w:trHeight w:val="300"/>
        </w:trPr>
        <w:tc>
          <w:tcPr>
            <w:tcW w:w="1073"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0923A1" w:rsidP="000923A1">
            <w:pPr>
              <w:rPr>
                <w:color w:val="000000" w:themeColor="text1"/>
                <w:sz w:val="28"/>
                <w:szCs w:val="28"/>
              </w:rPr>
            </w:pPr>
            <w:r w:rsidRPr="00653D9C">
              <w:rPr>
                <w:color w:val="000000" w:themeColor="text1"/>
                <w:sz w:val="28"/>
                <w:szCs w:val="28"/>
              </w:rPr>
              <w:t>1</w:t>
            </w:r>
            <w:r w:rsidR="00A00C91">
              <w:rPr>
                <w:color w:val="000000" w:themeColor="text1"/>
                <w:sz w:val="28"/>
                <w:szCs w:val="28"/>
              </w:rPr>
              <w:t>0</w:t>
            </w:r>
          </w:p>
        </w:tc>
        <w:tc>
          <w:tcPr>
            <w:tcW w:w="51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rPr>
                <w:color w:val="000000" w:themeColor="text1"/>
                <w:sz w:val="28"/>
                <w:szCs w:val="28"/>
              </w:rPr>
            </w:pPr>
            <w:r w:rsidRPr="00653D9C">
              <w:rPr>
                <w:color w:val="000000" w:themeColor="text1"/>
                <w:sz w:val="24"/>
                <w:szCs w:val="24"/>
              </w:rPr>
              <w:t xml:space="preserve"> Доля общеобразовательных учреждений, отвечающих современным требованиям, предъявляемым к условиям образовательного процесса.</w:t>
            </w:r>
          </w:p>
        </w:tc>
        <w:tc>
          <w:tcPr>
            <w:tcW w:w="129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textAlignment w:val="bottom"/>
              <w:rPr>
                <w:color w:val="000000" w:themeColor="text1"/>
                <w:sz w:val="28"/>
                <w:szCs w:val="28"/>
              </w:rPr>
            </w:pPr>
            <w:r w:rsidRPr="00653D9C">
              <w:rPr>
                <w:color w:val="000000" w:themeColor="text1"/>
                <w:sz w:val="28"/>
                <w:szCs w:val="28"/>
              </w:rPr>
              <w:t>%</w:t>
            </w:r>
          </w:p>
        </w:tc>
        <w:tc>
          <w:tcPr>
            <w:tcW w:w="217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jc w:val="center"/>
              <w:textAlignment w:val="bottom"/>
              <w:rPr>
                <w:color w:val="000000" w:themeColor="text1"/>
                <w:sz w:val="28"/>
                <w:szCs w:val="28"/>
              </w:rPr>
            </w:pPr>
            <w:r w:rsidRPr="00653D9C">
              <w:rPr>
                <w:color w:val="000000" w:themeColor="text1"/>
                <w:sz w:val="28"/>
                <w:szCs w:val="28"/>
              </w:rPr>
              <w:t>60</w:t>
            </w:r>
          </w:p>
        </w:tc>
        <w:tc>
          <w:tcPr>
            <w:tcW w:w="75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rPr>
                <w:color w:val="000000" w:themeColor="text1"/>
                <w:sz w:val="28"/>
                <w:szCs w:val="28"/>
              </w:rPr>
            </w:pPr>
            <w:r w:rsidRPr="00653D9C">
              <w:rPr>
                <w:color w:val="000000" w:themeColor="text1"/>
                <w:sz w:val="28"/>
                <w:szCs w:val="28"/>
              </w:rPr>
              <w:t>62</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rPr>
                <w:color w:val="000000" w:themeColor="text1"/>
                <w:sz w:val="28"/>
                <w:szCs w:val="28"/>
              </w:rPr>
            </w:pPr>
            <w:r w:rsidRPr="00653D9C">
              <w:rPr>
                <w:color w:val="000000" w:themeColor="text1"/>
                <w:sz w:val="28"/>
                <w:szCs w:val="28"/>
              </w:rPr>
              <w:t>65</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rPr>
                <w:color w:val="000000" w:themeColor="text1"/>
                <w:sz w:val="28"/>
                <w:szCs w:val="28"/>
              </w:rPr>
            </w:pPr>
            <w:r w:rsidRPr="00653D9C">
              <w:rPr>
                <w:color w:val="000000" w:themeColor="text1"/>
                <w:sz w:val="28"/>
                <w:szCs w:val="28"/>
              </w:rPr>
              <w:t>70</w:t>
            </w:r>
          </w:p>
        </w:tc>
        <w:tc>
          <w:tcPr>
            <w:tcW w:w="714" w:type="dxa"/>
            <w:tcBorders>
              <w:top w:val="single" w:sz="4" w:space="0" w:color="auto"/>
              <w:left w:val="single" w:sz="4" w:space="0" w:color="auto"/>
              <w:bottom w:val="single" w:sz="4" w:space="0" w:color="auto"/>
              <w:right w:val="single" w:sz="4" w:space="0" w:color="auto"/>
            </w:tcBorders>
            <w:shd w:val="clear" w:color="auto" w:fill="auto"/>
          </w:tcPr>
          <w:p w:rsidR="000923A1" w:rsidRPr="00653D9C" w:rsidRDefault="00653D9C" w:rsidP="000923A1">
            <w:pPr>
              <w:rPr>
                <w:color w:val="000000" w:themeColor="text1"/>
                <w:sz w:val="28"/>
                <w:szCs w:val="28"/>
              </w:rPr>
            </w:pPr>
            <w:r w:rsidRPr="00653D9C">
              <w:rPr>
                <w:color w:val="000000" w:themeColor="text1"/>
                <w:sz w:val="28"/>
                <w:szCs w:val="28"/>
              </w:rPr>
              <w:t>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923A1" w:rsidRPr="00653D9C" w:rsidRDefault="00653D9C" w:rsidP="000923A1">
            <w:pPr>
              <w:rPr>
                <w:color w:val="000000" w:themeColor="text1"/>
                <w:sz w:val="28"/>
                <w:szCs w:val="28"/>
              </w:rPr>
            </w:pPr>
            <w:r w:rsidRPr="00653D9C">
              <w:rPr>
                <w:color w:val="000000" w:themeColor="text1"/>
                <w:sz w:val="28"/>
                <w:szCs w:val="28"/>
              </w:rPr>
              <w:t>80</w:t>
            </w:r>
          </w:p>
        </w:tc>
        <w:tc>
          <w:tcPr>
            <w:tcW w:w="2187"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0923A1" w:rsidRPr="00653D9C" w:rsidRDefault="00653D9C" w:rsidP="000923A1">
            <w:pPr>
              <w:textAlignment w:val="bottom"/>
              <w:rPr>
                <w:color w:val="000000" w:themeColor="text1"/>
                <w:sz w:val="28"/>
                <w:szCs w:val="28"/>
              </w:rPr>
            </w:pPr>
            <w:r>
              <w:rPr>
                <w:color w:val="000000" w:themeColor="text1"/>
                <w:sz w:val="28"/>
                <w:szCs w:val="28"/>
              </w:rPr>
              <w:t>Ведущий специалист по АХЧ</w:t>
            </w:r>
          </w:p>
        </w:tc>
      </w:tr>
    </w:tbl>
    <w:p w:rsidR="000923A1" w:rsidRPr="00C71C16" w:rsidRDefault="000923A1" w:rsidP="000923A1">
      <w:pPr>
        <w:jc w:val="center"/>
        <w:rPr>
          <w:b/>
          <w:sz w:val="28"/>
          <w:szCs w:val="28"/>
          <w:highlight w:val="red"/>
        </w:rPr>
      </w:pPr>
    </w:p>
    <w:p w:rsidR="000923A1" w:rsidRDefault="000923A1" w:rsidP="00332A57">
      <w:pPr>
        <w:pStyle w:val="msonormalcxspmiddlecxspmiddle"/>
        <w:spacing w:before="0" w:beforeAutospacing="0" w:after="0" w:afterAutospacing="0"/>
        <w:contextualSpacing/>
        <w:jc w:val="both"/>
        <w:sectPr w:rsidR="000923A1" w:rsidSect="000923A1">
          <w:pgSz w:w="16838" w:h="11906" w:orient="landscape"/>
          <w:pgMar w:top="850" w:right="851" w:bottom="709" w:left="851" w:header="181" w:footer="709" w:gutter="0"/>
          <w:cols w:space="0"/>
          <w:docGrid w:linePitch="272"/>
        </w:sectPr>
      </w:pPr>
    </w:p>
    <w:tbl>
      <w:tblPr>
        <w:tblW w:w="15465" w:type="dxa"/>
        <w:tblInd w:w="-239" w:type="dxa"/>
        <w:tblCellMar>
          <w:left w:w="0" w:type="dxa"/>
          <w:right w:w="0" w:type="dxa"/>
        </w:tblCellMar>
        <w:tblLook w:val="04A0" w:firstRow="1" w:lastRow="0" w:firstColumn="1" w:lastColumn="0" w:noHBand="0" w:noVBand="1"/>
      </w:tblPr>
      <w:tblGrid>
        <w:gridCol w:w="735"/>
        <w:gridCol w:w="5095"/>
        <w:gridCol w:w="5120"/>
        <w:gridCol w:w="4515"/>
      </w:tblGrid>
      <w:tr w:rsidR="00653D9C" w:rsidRPr="00CA3269" w:rsidTr="00CA109A">
        <w:trPr>
          <w:trHeight w:val="102"/>
        </w:trPr>
        <w:tc>
          <w:tcPr>
            <w:tcW w:w="15465" w:type="dxa"/>
            <w:gridSpan w:val="4"/>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53D9C" w:rsidRPr="00CA3269" w:rsidRDefault="00653D9C" w:rsidP="00653D9C">
            <w:pPr>
              <w:pStyle w:val="aff1"/>
              <w:numPr>
                <w:ilvl w:val="0"/>
                <w:numId w:val="23"/>
              </w:numPr>
              <w:jc w:val="center"/>
              <w:rPr>
                <w:b/>
              </w:rPr>
            </w:pPr>
            <w:r w:rsidRPr="00CA3269">
              <w:rPr>
                <w:b/>
              </w:rPr>
              <w:lastRenderedPageBreak/>
              <w:t>Структура  подпрограммы</w:t>
            </w:r>
          </w:p>
        </w:tc>
      </w:tr>
      <w:tr w:rsidR="00653D9C" w:rsidRPr="00766413" w:rsidTr="009D0814">
        <w:trPr>
          <w:trHeight w:val="807"/>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Pr="00766413" w:rsidRDefault="00653D9C" w:rsidP="00CA109A">
            <w:pPr>
              <w:jc w:val="center"/>
              <w:textAlignment w:val="top"/>
              <w:rPr>
                <w:sz w:val="28"/>
                <w:szCs w:val="28"/>
              </w:rPr>
            </w:pPr>
            <w:r w:rsidRPr="00766413">
              <w:rPr>
                <w:rFonts w:eastAsia="SimSun"/>
                <w:sz w:val="28"/>
                <w:szCs w:val="28"/>
                <w:lang w:val="en-US" w:eastAsia="zh-CN" w:bidi="ar"/>
              </w:rPr>
              <w:t>№п/п</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Pr="00766413" w:rsidRDefault="00653D9C" w:rsidP="00CA109A">
            <w:pPr>
              <w:jc w:val="center"/>
              <w:textAlignment w:val="top"/>
              <w:rPr>
                <w:sz w:val="28"/>
                <w:szCs w:val="28"/>
              </w:rPr>
            </w:pPr>
            <w:proofErr w:type="spellStart"/>
            <w:r w:rsidRPr="00766413">
              <w:rPr>
                <w:rFonts w:eastAsia="SimSun"/>
                <w:sz w:val="28"/>
                <w:szCs w:val="28"/>
                <w:lang w:val="en-US" w:eastAsia="zh-CN" w:bidi="ar"/>
              </w:rPr>
              <w:t>Задачи</w:t>
            </w:r>
            <w:proofErr w:type="spellEnd"/>
            <w:r w:rsidRPr="00766413">
              <w:rPr>
                <w:rFonts w:eastAsia="SimSun"/>
                <w:sz w:val="28"/>
                <w:szCs w:val="28"/>
                <w:lang w:val="en-US" w:eastAsia="zh-CN" w:bidi="ar"/>
              </w:rPr>
              <w:t xml:space="preserve"> </w:t>
            </w:r>
            <w:proofErr w:type="spellStart"/>
            <w:r w:rsidRPr="00766413">
              <w:rPr>
                <w:rFonts w:eastAsia="SimSun"/>
                <w:sz w:val="28"/>
                <w:szCs w:val="28"/>
                <w:lang w:val="en-US" w:eastAsia="zh-CN" w:bidi="ar"/>
              </w:rPr>
              <w:t>структурного</w:t>
            </w:r>
            <w:proofErr w:type="spellEnd"/>
            <w:r w:rsidRPr="00766413">
              <w:rPr>
                <w:rFonts w:eastAsia="SimSun"/>
                <w:sz w:val="28"/>
                <w:szCs w:val="28"/>
                <w:lang w:val="en-US" w:eastAsia="zh-CN" w:bidi="ar"/>
              </w:rPr>
              <w:t xml:space="preserve"> </w:t>
            </w:r>
            <w:proofErr w:type="spellStart"/>
            <w:r w:rsidRPr="00766413">
              <w:rPr>
                <w:rFonts w:eastAsia="SimSun"/>
                <w:sz w:val="28"/>
                <w:szCs w:val="28"/>
                <w:lang w:val="en-US" w:eastAsia="zh-CN" w:bidi="ar"/>
              </w:rPr>
              <w:t>элемента</w:t>
            </w:r>
            <w:proofErr w:type="spellEnd"/>
          </w:p>
        </w:tc>
        <w:tc>
          <w:tcPr>
            <w:tcW w:w="5120"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Pr="00766413" w:rsidRDefault="00653D9C" w:rsidP="00CA109A">
            <w:pPr>
              <w:jc w:val="center"/>
              <w:textAlignment w:val="top"/>
              <w:rPr>
                <w:sz w:val="28"/>
                <w:szCs w:val="28"/>
              </w:rPr>
            </w:pPr>
            <w:r w:rsidRPr="00766413">
              <w:rPr>
                <w:rFonts w:eastAsia="SimSun"/>
                <w:sz w:val="28"/>
                <w:szCs w:val="28"/>
                <w:lang w:eastAsia="zh-CN" w:bidi="ar"/>
              </w:rPr>
              <w:t>Краткое описание ожидаемых эффектов от реализации задачи структурного элемента</w:t>
            </w:r>
          </w:p>
        </w:tc>
        <w:tc>
          <w:tcPr>
            <w:tcW w:w="451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Pr="00766413" w:rsidRDefault="00653D9C" w:rsidP="00CA109A">
            <w:pPr>
              <w:jc w:val="center"/>
              <w:textAlignment w:val="top"/>
              <w:rPr>
                <w:sz w:val="28"/>
                <w:szCs w:val="28"/>
              </w:rPr>
            </w:pPr>
            <w:proofErr w:type="spellStart"/>
            <w:r w:rsidRPr="00766413">
              <w:rPr>
                <w:rFonts w:eastAsia="SimSun"/>
                <w:sz w:val="28"/>
                <w:szCs w:val="28"/>
                <w:lang w:val="en-US" w:eastAsia="zh-CN" w:bidi="ar"/>
              </w:rPr>
              <w:t>связь</w:t>
            </w:r>
            <w:proofErr w:type="spellEnd"/>
            <w:r w:rsidRPr="00766413">
              <w:rPr>
                <w:rFonts w:eastAsia="SimSun"/>
                <w:sz w:val="28"/>
                <w:szCs w:val="28"/>
                <w:lang w:val="en-US" w:eastAsia="zh-CN" w:bidi="ar"/>
              </w:rPr>
              <w:t xml:space="preserve"> с </w:t>
            </w:r>
            <w:proofErr w:type="spellStart"/>
            <w:r w:rsidRPr="00766413">
              <w:rPr>
                <w:rFonts w:eastAsia="SimSun"/>
                <w:sz w:val="28"/>
                <w:szCs w:val="28"/>
                <w:lang w:val="en-US" w:eastAsia="zh-CN" w:bidi="ar"/>
              </w:rPr>
              <w:t>показателями</w:t>
            </w:r>
            <w:proofErr w:type="spellEnd"/>
          </w:p>
        </w:tc>
      </w:tr>
      <w:tr w:rsidR="00653D9C" w:rsidRPr="00766413" w:rsidTr="00A00C91">
        <w:trPr>
          <w:trHeight w:val="1130"/>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53D9C" w:rsidRPr="00766413" w:rsidRDefault="009D0814" w:rsidP="00CA109A">
            <w:pPr>
              <w:rPr>
                <w:sz w:val="28"/>
                <w:szCs w:val="28"/>
              </w:rPr>
            </w:pPr>
            <w:r>
              <w:rPr>
                <w:sz w:val="28"/>
                <w:szCs w:val="28"/>
              </w:rPr>
              <w:t>1</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53D9C" w:rsidRPr="002E6AE7" w:rsidRDefault="009D0814" w:rsidP="009D0814">
            <w:pPr>
              <w:ind w:left="33"/>
              <w:jc w:val="both"/>
              <w:rPr>
                <w:sz w:val="24"/>
                <w:szCs w:val="24"/>
              </w:rPr>
            </w:pPr>
            <w:r w:rsidRPr="00A26E4B">
              <w:rPr>
                <w:sz w:val="24"/>
                <w:szCs w:val="24"/>
              </w:rPr>
              <w:t>Приведение  технического состояния зданий и сооружений  образовательных  организаций  в соответствии с действующими нормами и требованиями</w:t>
            </w:r>
          </w:p>
        </w:tc>
        <w:tc>
          <w:tcPr>
            <w:tcW w:w="5120" w:type="dxa"/>
            <w:vMerge w:val="restart"/>
            <w:tcBorders>
              <w:top w:val="single" w:sz="4" w:space="0" w:color="auto"/>
              <w:left w:val="single" w:sz="4" w:space="0" w:color="auto"/>
              <w:right w:val="single" w:sz="4" w:space="0" w:color="auto"/>
            </w:tcBorders>
            <w:shd w:val="clear" w:color="auto" w:fill="auto"/>
            <w:tcMar>
              <w:left w:w="45" w:type="dxa"/>
              <w:right w:w="45" w:type="dxa"/>
            </w:tcMar>
            <w:vAlign w:val="center"/>
          </w:tcPr>
          <w:p w:rsidR="009D0814" w:rsidRPr="003C236F" w:rsidRDefault="009D0814" w:rsidP="009D0814">
            <w:pPr>
              <w:ind w:firstLine="426"/>
              <w:jc w:val="both"/>
              <w:rPr>
                <w:sz w:val="24"/>
                <w:szCs w:val="24"/>
              </w:rPr>
            </w:pPr>
            <w:r>
              <w:rPr>
                <w:sz w:val="24"/>
                <w:szCs w:val="24"/>
              </w:rPr>
              <w:t>Увеличение д</w:t>
            </w:r>
            <w:r w:rsidRPr="003C236F">
              <w:rPr>
                <w:sz w:val="24"/>
                <w:szCs w:val="24"/>
              </w:rPr>
              <w:t>ол</w:t>
            </w:r>
            <w:r>
              <w:rPr>
                <w:sz w:val="24"/>
                <w:szCs w:val="24"/>
              </w:rPr>
              <w:t>и</w:t>
            </w:r>
            <w:r w:rsidRPr="003C236F">
              <w:rPr>
                <w:sz w:val="24"/>
                <w:szCs w:val="24"/>
              </w:rPr>
              <w:t xml:space="preserve"> общеобразовательных учреждений, отвечающих современным требованиям, предъявляемым к усл</w:t>
            </w:r>
            <w:r>
              <w:rPr>
                <w:sz w:val="24"/>
                <w:szCs w:val="24"/>
              </w:rPr>
              <w:t>овиям образовательного процесса до 100 %.</w:t>
            </w:r>
          </w:p>
          <w:p w:rsidR="00653D9C" w:rsidRPr="00766413" w:rsidRDefault="009D0814" w:rsidP="009D0814">
            <w:pPr>
              <w:widowControl w:val="0"/>
              <w:jc w:val="both"/>
              <w:rPr>
                <w:color w:val="000000"/>
                <w:sz w:val="28"/>
                <w:szCs w:val="28"/>
              </w:rPr>
            </w:pPr>
            <w:r>
              <w:rPr>
                <w:sz w:val="24"/>
                <w:szCs w:val="24"/>
              </w:rPr>
              <w:t xml:space="preserve">        </w:t>
            </w:r>
            <w:r w:rsidRPr="00A26E4B">
              <w:rPr>
                <w:sz w:val="24"/>
                <w:szCs w:val="24"/>
              </w:rPr>
              <w:t>Приведение зданий образовательных учреждений в соответствие с санитарными, техническими и противопожарными нормами.</w:t>
            </w: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653D9C" w:rsidRPr="00766413" w:rsidRDefault="00A00C91" w:rsidP="009D0814">
            <w:pPr>
              <w:ind w:left="94" w:right="276"/>
              <w:jc w:val="center"/>
              <w:textAlignment w:val="top"/>
              <w:rPr>
                <w:sz w:val="28"/>
                <w:szCs w:val="28"/>
              </w:rPr>
            </w:pPr>
            <w:r>
              <w:rPr>
                <w:sz w:val="28"/>
                <w:szCs w:val="28"/>
              </w:rPr>
              <w:t>10</w:t>
            </w:r>
          </w:p>
        </w:tc>
      </w:tr>
      <w:tr w:rsidR="00653D9C" w:rsidTr="00A00C9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53D9C" w:rsidRPr="00766413" w:rsidRDefault="009D0814" w:rsidP="00CA109A">
            <w:pPr>
              <w:rPr>
                <w:sz w:val="28"/>
                <w:szCs w:val="28"/>
              </w:rPr>
            </w:pPr>
            <w:r>
              <w:rPr>
                <w:sz w:val="28"/>
                <w:szCs w:val="28"/>
              </w:rPr>
              <w:t>2</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Pr="002E6AE7" w:rsidRDefault="009D0814" w:rsidP="00CA109A">
            <w:pPr>
              <w:pStyle w:val="ConsPlusCell"/>
              <w:widowControl/>
              <w:jc w:val="both"/>
              <w:rPr>
                <w:rFonts w:ascii="Times New Roman" w:hAnsi="Times New Roman" w:cs="Times New Roman"/>
                <w:sz w:val="24"/>
                <w:szCs w:val="24"/>
              </w:rPr>
            </w:pPr>
            <w:r w:rsidRPr="00A26E4B">
              <w:rPr>
                <w:rFonts w:ascii="Times New Roman" w:hAnsi="Times New Roman"/>
                <w:sz w:val="24"/>
                <w:szCs w:val="24"/>
              </w:rPr>
              <w:t>Выполнение капитального ремонта кровли в образовательных учреждениях</w:t>
            </w: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653D9C" w:rsidRPr="00766413" w:rsidRDefault="00653D9C" w:rsidP="00CA109A">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653D9C" w:rsidRDefault="009D0814" w:rsidP="00CA109A">
            <w:pPr>
              <w:jc w:val="center"/>
            </w:pPr>
            <w:r>
              <w:rPr>
                <w:sz w:val="28"/>
                <w:szCs w:val="28"/>
              </w:rPr>
              <w:t>1</w:t>
            </w:r>
            <w:r w:rsidR="00A00C91">
              <w:rPr>
                <w:sz w:val="28"/>
                <w:szCs w:val="28"/>
              </w:rPr>
              <w:t>0</w:t>
            </w:r>
          </w:p>
        </w:tc>
      </w:tr>
      <w:tr w:rsidR="00653D9C" w:rsidTr="00A00C9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53D9C" w:rsidRPr="00766413" w:rsidRDefault="009D0814" w:rsidP="00CA109A">
            <w:pPr>
              <w:rPr>
                <w:sz w:val="28"/>
                <w:szCs w:val="28"/>
              </w:rPr>
            </w:pPr>
            <w:r>
              <w:rPr>
                <w:sz w:val="28"/>
                <w:szCs w:val="28"/>
              </w:rPr>
              <w:t>3</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9D0814" w:rsidRPr="00A26E4B" w:rsidRDefault="009D0814" w:rsidP="009D0814">
            <w:pPr>
              <w:ind w:left="33"/>
              <w:jc w:val="both"/>
              <w:rPr>
                <w:sz w:val="24"/>
                <w:szCs w:val="24"/>
              </w:rPr>
            </w:pPr>
            <w:r w:rsidRPr="00A26E4B">
              <w:rPr>
                <w:sz w:val="24"/>
                <w:szCs w:val="24"/>
              </w:rPr>
              <w:t xml:space="preserve">Обеспечение соблюдения технических и санитарных норм и правил в образовательных учреждениях за счёт ремонта  образовательных учреждений (кровля, окна, двери, стены, потолочные конструкции, пищеблоки, спортивные залы, канализационные и </w:t>
            </w:r>
            <w:proofErr w:type="spellStart"/>
            <w:r w:rsidRPr="00A26E4B">
              <w:rPr>
                <w:sz w:val="24"/>
                <w:szCs w:val="24"/>
              </w:rPr>
              <w:t>водообеспечивающие</w:t>
            </w:r>
            <w:proofErr w:type="spellEnd"/>
            <w:r w:rsidRPr="00A26E4B">
              <w:rPr>
                <w:sz w:val="24"/>
                <w:szCs w:val="24"/>
              </w:rPr>
              <w:t xml:space="preserve"> системы, системы электроосвещения, система отопления, ограждение периметра  и др.).</w:t>
            </w:r>
          </w:p>
          <w:p w:rsidR="00653D9C" w:rsidRDefault="00653D9C" w:rsidP="00CA109A">
            <w:pPr>
              <w:jc w:val="both"/>
              <w:rPr>
                <w:sz w:val="24"/>
                <w:szCs w:val="24"/>
              </w:rPr>
            </w:pPr>
          </w:p>
        </w:tc>
        <w:tc>
          <w:tcPr>
            <w:tcW w:w="5120" w:type="dxa"/>
            <w:vMerge/>
            <w:tcBorders>
              <w:left w:val="single" w:sz="4" w:space="0" w:color="auto"/>
              <w:right w:val="single" w:sz="4" w:space="0" w:color="auto"/>
            </w:tcBorders>
            <w:shd w:val="clear" w:color="auto" w:fill="auto"/>
            <w:tcMar>
              <w:left w:w="45" w:type="dxa"/>
              <w:right w:w="45" w:type="dxa"/>
            </w:tcMar>
            <w:vAlign w:val="center"/>
          </w:tcPr>
          <w:p w:rsidR="00653D9C" w:rsidRPr="00766413" w:rsidRDefault="00653D9C" w:rsidP="00CA109A">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653D9C" w:rsidRDefault="009D0814" w:rsidP="00CA109A">
            <w:pPr>
              <w:jc w:val="center"/>
            </w:pPr>
            <w:r>
              <w:rPr>
                <w:sz w:val="28"/>
                <w:szCs w:val="28"/>
              </w:rPr>
              <w:t>1</w:t>
            </w:r>
            <w:r w:rsidR="00A00C91">
              <w:rPr>
                <w:sz w:val="28"/>
                <w:szCs w:val="28"/>
              </w:rPr>
              <w:t>0</w:t>
            </w:r>
          </w:p>
        </w:tc>
      </w:tr>
      <w:tr w:rsidR="00653D9C" w:rsidTr="00A00C91">
        <w:trPr>
          <w:trHeight w:val="765"/>
        </w:trPr>
        <w:tc>
          <w:tcPr>
            <w:tcW w:w="73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bottom"/>
          </w:tcPr>
          <w:p w:rsidR="00653D9C" w:rsidRPr="00766413" w:rsidRDefault="009D0814" w:rsidP="00CA109A">
            <w:pPr>
              <w:rPr>
                <w:sz w:val="28"/>
                <w:szCs w:val="28"/>
              </w:rPr>
            </w:pPr>
            <w:r>
              <w:rPr>
                <w:sz w:val="28"/>
                <w:szCs w:val="28"/>
              </w:rPr>
              <w:t>4</w:t>
            </w:r>
          </w:p>
        </w:tc>
        <w:tc>
          <w:tcPr>
            <w:tcW w:w="5095"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53D9C" w:rsidRDefault="009D0814" w:rsidP="00CA109A">
            <w:pPr>
              <w:jc w:val="both"/>
              <w:rPr>
                <w:sz w:val="24"/>
                <w:szCs w:val="24"/>
              </w:rPr>
            </w:pPr>
            <w:r w:rsidRPr="00A26E4B">
              <w:rPr>
                <w:sz w:val="24"/>
                <w:szCs w:val="24"/>
              </w:rPr>
              <w:t>Обеспечение безопасности образовательного процесса и создание оптимальных условий для сохранения и укрепления здоровья обучающихся</w:t>
            </w:r>
          </w:p>
        </w:tc>
        <w:tc>
          <w:tcPr>
            <w:tcW w:w="5120" w:type="dxa"/>
            <w:vMerge/>
            <w:tcBorders>
              <w:left w:val="single" w:sz="4" w:space="0" w:color="auto"/>
              <w:bottom w:val="single" w:sz="4" w:space="0" w:color="auto"/>
              <w:right w:val="single" w:sz="4" w:space="0" w:color="auto"/>
            </w:tcBorders>
            <w:shd w:val="clear" w:color="auto" w:fill="auto"/>
            <w:tcMar>
              <w:left w:w="45" w:type="dxa"/>
              <w:right w:w="45" w:type="dxa"/>
            </w:tcMar>
            <w:vAlign w:val="center"/>
          </w:tcPr>
          <w:p w:rsidR="00653D9C" w:rsidRPr="00766413" w:rsidRDefault="00653D9C" w:rsidP="00CA109A">
            <w:pPr>
              <w:widowControl w:val="0"/>
              <w:jc w:val="both"/>
              <w:rPr>
                <w:color w:val="000000"/>
                <w:sz w:val="28"/>
                <w:szCs w:val="28"/>
              </w:rPr>
            </w:pPr>
          </w:p>
        </w:tc>
        <w:tc>
          <w:tcPr>
            <w:tcW w:w="4515" w:type="dxa"/>
            <w:tcBorders>
              <w:top w:val="single" w:sz="4" w:space="0" w:color="auto"/>
              <w:left w:val="single" w:sz="4" w:space="0" w:color="auto"/>
              <w:bottom w:val="single" w:sz="4" w:space="0" w:color="auto"/>
              <w:right w:val="single" w:sz="4" w:space="0" w:color="auto"/>
            </w:tcBorders>
            <w:shd w:val="clear" w:color="auto" w:fill="auto"/>
          </w:tcPr>
          <w:p w:rsidR="00653D9C" w:rsidRDefault="009D0814" w:rsidP="00CA109A">
            <w:pPr>
              <w:jc w:val="center"/>
            </w:pPr>
            <w:r>
              <w:rPr>
                <w:sz w:val="28"/>
                <w:szCs w:val="28"/>
              </w:rPr>
              <w:t>1</w:t>
            </w:r>
            <w:r w:rsidR="00A00C91">
              <w:rPr>
                <w:sz w:val="28"/>
                <w:szCs w:val="28"/>
              </w:rPr>
              <w:t>0</w:t>
            </w:r>
          </w:p>
        </w:tc>
      </w:tr>
    </w:tbl>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9D0814" w:rsidRDefault="009D0814" w:rsidP="009D0814">
      <w:pPr>
        <w:pStyle w:val="msonormalcxspmiddlecxspmiddle"/>
        <w:spacing w:before="0" w:beforeAutospacing="0" w:after="0" w:afterAutospacing="0"/>
        <w:contextualSpacing/>
        <w:jc w:val="both"/>
      </w:pPr>
    </w:p>
    <w:p w:rsidR="00CE19F3" w:rsidRDefault="009D0814" w:rsidP="009D0814">
      <w:pPr>
        <w:pStyle w:val="msonormalcxspmiddlecxspmiddle"/>
        <w:spacing w:before="0" w:beforeAutospacing="0" w:after="0" w:afterAutospacing="0"/>
        <w:ind w:left="720"/>
        <w:contextualSpacing/>
        <w:jc w:val="both"/>
      </w:pPr>
      <w:r>
        <w:lastRenderedPageBreak/>
        <w:t>4.</w:t>
      </w:r>
      <w:r w:rsidR="00653D9C">
        <w:t>Финансовое обеспечение мероприятий</w:t>
      </w:r>
    </w:p>
    <w:tbl>
      <w:tblPr>
        <w:tblW w:w="14448" w:type="dxa"/>
        <w:tblInd w:w="103" w:type="dxa"/>
        <w:tblLook w:val="04A0" w:firstRow="1" w:lastRow="0" w:firstColumn="1" w:lastColumn="0" w:noHBand="0" w:noVBand="1"/>
      </w:tblPr>
      <w:tblGrid>
        <w:gridCol w:w="1139"/>
        <w:gridCol w:w="6379"/>
        <w:gridCol w:w="1261"/>
        <w:gridCol w:w="1266"/>
        <w:gridCol w:w="1269"/>
        <w:gridCol w:w="938"/>
        <w:gridCol w:w="930"/>
        <w:gridCol w:w="1266"/>
      </w:tblGrid>
      <w:tr w:rsidR="007E5649" w:rsidRPr="007E5649" w:rsidTr="00881730">
        <w:trPr>
          <w:trHeight w:val="735"/>
        </w:trPr>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textAlignment w:val="auto"/>
              <w:rPr>
                <w:color w:val="000000"/>
                <w:sz w:val="24"/>
                <w:szCs w:val="24"/>
              </w:rPr>
            </w:pPr>
            <w:r w:rsidRPr="007E5649">
              <w:rPr>
                <w:color w:val="000000"/>
                <w:sz w:val="24"/>
                <w:szCs w:val="24"/>
              </w:rPr>
              <w:t xml:space="preserve">№ </w:t>
            </w:r>
            <w:proofErr w:type="gramStart"/>
            <w:r w:rsidRPr="007E5649">
              <w:rPr>
                <w:color w:val="000000"/>
                <w:sz w:val="24"/>
                <w:szCs w:val="24"/>
              </w:rPr>
              <w:t>п</w:t>
            </w:r>
            <w:proofErr w:type="gramEnd"/>
            <w:r w:rsidRPr="007E5649">
              <w:rPr>
                <w:color w:val="000000"/>
                <w:sz w:val="24"/>
                <w:szCs w:val="24"/>
              </w:rPr>
              <w:t>/п</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textAlignment w:val="auto"/>
              <w:rPr>
                <w:color w:val="000000"/>
                <w:sz w:val="24"/>
                <w:szCs w:val="24"/>
              </w:rPr>
            </w:pPr>
            <w:r w:rsidRPr="007E5649">
              <w:rPr>
                <w:color w:val="000000"/>
                <w:sz w:val="24"/>
                <w:szCs w:val="24"/>
              </w:rPr>
              <w:t>Содержание мероприятий и основных работ</w:t>
            </w:r>
          </w:p>
        </w:tc>
        <w:tc>
          <w:tcPr>
            <w:tcW w:w="693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sz w:val="22"/>
                <w:szCs w:val="22"/>
              </w:rPr>
            </w:pPr>
            <w:r w:rsidRPr="007E5649">
              <w:rPr>
                <w:color w:val="000000"/>
                <w:sz w:val="22"/>
                <w:szCs w:val="22"/>
              </w:rPr>
              <w:t>Ресурсное обеспечение (тыс. руб.)</w:t>
            </w:r>
          </w:p>
        </w:tc>
      </w:tr>
      <w:tr w:rsidR="007E5649" w:rsidRPr="007E5649" w:rsidTr="00881730">
        <w:trPr>
          <w:trHeight w:val="300"/>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E5649" w:rsidRPr="007E5649" w:rsidRDefault="007E5649" w:rsidP="007E5649">
            <w:pPr>
              <w:overflowPunct/>
              <w:autoSpaceDE/>
              <w:autoSpaceDN/>
              <w:adjustRightInd/>
              <w:textAlignment w:val="auto"/>
              <w:rPr>
                <w:color w:val="000000"/>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7E5649" w:rsidRPr="007E5649" w:rsidRDefault="007E5649" w:rsidP="007E5649">
            <w:pPr>
              <w:overflowPunct/>
              <w:autoSpaceDE/>
              <w:autoSpaceDN/>
              <w:adjustRightInd/>
              <w:textAlignment w:val="auto"/>
              <w:rPr>
                <w:color w:val="000000"/>
                <w:sz w:val="24"/>
                <w:szCs w:val="24"/>
              </w:rPr>
            </w:pPr>
          </w:p>
        </w:tc>
        <w:tc>
          <w:tcPr>
            <w:tcW w:w="6930" w:type="dxa"/>
            <w:gridSpan w:val="6"/>
            <w:vMerge/>
            <w:tcBorders>
              <w:top w:val="single" w:sz="4" w:space="0" w:color="auto"/>
              <w:left w:val="single" w:sz="4" w:space="0" w:color="auto"/>
              <w:bottom w:val="single" w:sz="4" w:space="0" w:color="auto"/>
              <w:right w:val="single" w:sz="4" w:space="0" w:color="auto"/>
            </w:tcBorders>
            <w:vAlign w:val="center"/>
            <w:hideMark/>
          </w:tcPr>
          <w:p w:rsidR="007E5649" w:rsidRPr="007E5649" w:rsidRDefault="007E5649" w:rsidP="007E5649">
            <w:pPr>
              <w:overflowPunct/>
              <w:autoSpaceDE/>
              <w:autoSpaceDN/>
              <w:adjustRightInd/>
              <w:textAlignment w:val="auto"/>
              <w:rPr>
                <w:color w:val="000000"/>
                <w:sz w:val="22"/>
                <w:szCs w:val="22"/>
              </w:rPr>
            </w:pPr>
          </w:p>
        </w:tc>
      </w:tr>
      <w:tr w:rsidR="007E5649" w:rsidRPr="007E5649" w:rsidTr="00881730">
        <w:trPr>
          <w:trHeight w:val="315"/>
        </w:trPr>
        <w:tc>
          <w:tcPr>
            <w:tcW w:w="1139" w:type="dxa"/>
            <w:vMerge/>
            <w:tcBorders>
              <w:top w:val="single" w:sz="4" w:space="0" w:color="auto"/>
              <w:left w:val="single" w:sz="4" w:space="0" w:color="auto"/>
              <w:bottom w:val="single" w:sz="4" w:space="0" w:color="auto"/>
              <w:right w:val="single" w:sz="4" w:space="0" w:color="auto"/>
            </w:tcBorders>
            <w:vAlign w:val="center"/>
            <w:hideMark/>
          </w:tcPr>
          <w:p w:rsidR="007E5649" w:rsidRPr="007E5649" w:rsidRDefault="007E5649" w:rsidP="007E5649">
            <w:pPr>
              <w:overflowPunct/>
              <w:autoSpaceDE/>
              <w:autoSpaceDN/>
              <w:adjustRightInd/>
              <w:textAlignment w:val="auto"/>
              <w:rPr>
                <w:color w:val="000000"/>
                <w:sz w:val="24"/>
                <w:szCs w:val="24"/>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7E5649" w:rsidRPr="007E5649" w:rsidRDefault="007E5649" w:rsidP="007E5649">
            <w:pPr>
              <w:overflowPunct/>
              <w:autoSpaceDE/>
              <w:autoSpaceDN/>
              <w:adjustRightInd/>
              <w:textAlignment w:val="auto"/>
              <w:rPr>
                <w:color w:val="000000"/>
                <w:sz w:val="24"/>
                <w:szCs w:val="24"/>
              </w:rPr>
            </w:pPr>
          </w:p>
        </w:tc>
        <w:tc>
          <w:tcPr>
            <w:tcW w:w="1261" w:type="dxa"/>
            <w:tcBorders>
              <w:top w:val="nil"/>
              <w:left w:val="nil"/>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jc w:val="center"/>
              <w:textAlignment w:val="auto"/>
              <w:rPr>
                <w:color w:val="000000"/>
                <w:sz w:val="24"/>
                <w:szCs w:val="24"/>
              </w:rPr>
            </w:pPr>
            <w:r w:rsidRPr="007E5649">
              <w:rPr>
                <w:color w:val="000000"/>
                <w:sz w:val="24"/>
                <w:szCs w:val="24"/>
              </w:rPr>
              <w:t>2026</w:t>
            </w:r>
          </w:p>
        </w:tc>
        <w:tc>
          <w:tcPr>
            <w:tcW w:w="1266" w:type="dxa"/>
            <w:tcBorders>
              <w:top w:val="nil"/>
              <w:left w:val="nil"/>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jc w:val="center"/>
              <w:textAlignment w:val="auto"/>
              <w:rPr>
                <w:color w:val="000000"/>
                <w:sz w:val="24"/>
                <w:szCs w:val="24"/>
              </w:rPr>
            </w:pPr>
            <w:r w:rsidRPr="007E5649">
              <w:rPr>
                <w:color w:val="000000"/>
                <w:sz w:val="24"/>
                <w:szCs w:val="24"/>
              </w:rPr>
              <w:t>2027</w:t>
            </w:r>
          </w:p>
        </w:tc>
        <w:tc>
          <w:tcPr>
            <w:tcW w:w="1269" w:type="dxa"/>
            <w:tcBorders>
              <w:top w:val="nil"/>
              <w:left w:val="nil"/>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jc w:val="center"/>
              <w:textAlignment w:val="auto"/>
              <w:rPr>
                <w:color w:val="000000"/>
                <w:sz w:val="24"/>
                <w:szCs w:val="24"/>
              </w:rPr>
            </w:pPr>
            <w:r w:rsidRPr="007E5649">
              <w:rPr>
                <w:color w:val="000000"/>
                <w:sz w:val="24"/>
                <w:szCs w:val="24"/>
              </w:rPr>
              <w:t>2028</w:t>
            </w:r>
          </w:p>
        </w:tc>
        <w:tc>
          <w:tcPr>
            <w:tcW w:w="938" w:type="dxa"/>
            <w:tcBorders>
              <w:top w:val="nil"/>
              <w:left w:val="nil"/>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jc w:val="center"/>
              <w:textAlignment w:val="auto"/>
              <w:rPr>
                <w:color w:val="000000"/>
                <w:sz w:val="24"/>
                <w:szCs w:val="24"/>
              </w:rPr>
            </w:pPr>
            <w:r w:rsidRPr="007E5649">
              <w:rPr>
                <w:color w:val="000000"/>
                <w:sz w:val="24"/>
                <w:szCs w:val="24"/>
              </w:rPr>
              <w:t>2029</w:t>
            </w:r>
          </w:p>
        </w:tc>
        <w:tc>
          <w:tcPr>
            <w:tcW w:w="930" w:type="dxa"/>
            <w:tcBorders>
              <w:top w:val="nil"/>
              <w:left w:val="nil"/>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jc w:val="center"/>
              <w:textAlignment w:val="auto"/>
              <w:rPr>
                <w:color w:val="000000"/>
                <w:sz w:val="24"/>
                <w:szCs w:val="24"/>
              </w:rPr>
            </w:pPr>
            <w:r w:rsidRPr="007E5649">
              <w:rPr>
                <w:color w:val="000000"/>
                <w:sz w:val="24"/>
                <w:szCs w:val="24"/>
              </w:rPr>
              <w:t>2030</w:t>
            </w:r>
          </w:p>
        </w:tc>
        <w:tc>
          <w:tcPr>
            <w:tcW w:w="1266" w:type="dxa"/>
            <w:tcBorders>
              <w:top w:val="nil"/>
              <w:left w:val="nil"/>
              <w:bottom w:val="single" w:sz="4" w:space="0" w:color="auto"/>
              <w:right w:val="single" w:sz="4" w:space="0" w:color="auto"/>
            </w:tcBorders>
            <w:shd w:val="clear" w:color="auto" w:fill="auto"/>
            <w:vAlign w:val="bottom"/>
            <w:hideMark/>
          </w:tcPr>
          <w:p w:rsidR="007E5649" w:rsidRPr="007E5649" w:rsidRDefault="007E5649" w:rsidP="007E5649">
            <w:pPr>
              <w:overflowPunct/>
              <w:autoSpaceDE/>
              <w:autoSpaceDN/>
              <w:adjustRightInd/>
              <w:jc w:val="center"/>
              <w:textAlignment w:val="auto"/>
              <w:rPr>
                <w:color w:val="000000"/>
                <w:sz w:val="24"/>
                <w:szCs w:val="24"/>
              </w:rPr>
            </w:pPr>
            <w:r w:rsidRPr="007E5649">
              <w:rPr>
                <w:color w:val="000000"/>
                <w:sz w:val="24"/>
                <w:szCs w:val="24"/>
              </w:rPr>
              <w:t>ИТОГО</w:t>
            </w:r>
          </w:p>
        </w:tc>
      </w:tr>
      <w:tr w:rsidR="007E5649" w:rsidRPr="007E5649" w:rsidTr="00881730">
        <w:trPr>
          <w:trHeight w:val="1306"/>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1</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 xml:space="preserve">Мероприятия по разработке  </w:t>
            </w:r>
            <w:proofErr w:type="gramStart"/>
            <w:r w:rsidRPr="007E5649">
              <w:rPr>
                <w:color w:val="000000"/>
              </w:rPr>
              <w:t>проектной-сметной</w:t>
            </w:r>
            <w:proofErr w:type="gramEnd"/>
            <w:r w:rsidRPr="007E5649">
              <w:rPr>
                <w:color w:val="000000"/>
              </w:rPr>
              <w:t xml:space="preserve"> документации и получению положительного заключения государственной экспертизы на проведение капитального ремонта зданий дошкольных образовательных организаций</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700,00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700,00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700,00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2100,00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nil"/>
              <w:right w:val="nil"/>
            </w:tcBorders>
            <w:shd w:val="clear" w:color="auto" w:fill="auto"/>
            <w:noWrap/>
            <w:vAlign w:val="bottom"/>
            <w:hideMark/>
          </w:tcPr>
          <w:p w:rsidR="007E5649" w:rsidRPr="007E5649" w:rsidRDefault="007E5649" w:rsidP="007E5649">
            <w:pPr>
              <w:overflowPunct/>
              <w:autoSpaceDE/>
              <w:autoSpaceDN/>
              <w:adjustRightInd/>
              <w:jc w:val="right"/>
              <w:textAlignment w:val="auto"/>
              <w:rPr>
                <w:rFonts w:ascii="Calibri" w:hAnsi="Calibri" w:cs="Calibri"/>
                <w:color w:val="000000"/>
                <w:sz w:val="22"/>
                <w:szCs w:val="22"/>
              </w:rPr>
            </w:pPr>
            <w:r w:rsidRPr="007E5649">
              <w:rPr>
                <w:rFonts w:ascii="Calibri" w:hAnsi="Calibri" w:cs="Calibri"/>
                <w:color w:val="000000"/>
                <w:sz w:val="22"/>
                <w:szCs w:val="22"/>
              </w:rPr>
              <w:t>0,00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700,00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700,00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700,00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2100,00</w:t>
            </w:r>
          </w:p>
        </w:tc>
      </w:tr>
      <w:tr w:rsidR="007E5649" w:rsidRPr="007E5649" w:rsidTr="00881730">
        <w:trPr>
          <w:trHeight w:val="937"/>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2</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 xml:space="preserve">Проведение ремонтных мероприятий с целью обеспечения выполнения требований к </w:t>
            </w:r>
            <w:proofErr w:type="spellStart"/>
            <w:r w:rsidRPr="007E5649">
              <w:rPr>
                <w:color w:val="000000"/>
              </w:rPr>
              <w:t>санитарно</w:t>
            </w:r>
            <w:proofErr w:type="spellEnd"/>
            <w:r w:rsidRPr="007E5649">
              <w:rPr>
                <w:color w:val="000000"/>
              </w:rPr>
              <w:t xml:space="preserve"> – бытовым условиям и охране</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2000,00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10000,00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10000,00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22000,00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22000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2000,00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10000,00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10000,00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22000</w:t>
            </w:r>
          </w:p>
        </w:tc>
      </w:tr>
      <w:tr w:rsidR="007E5649" w:rsidRPr="007E5649" w:rsidTr="00881730">
        <w:trPr>
          <w:trHeight w:val="1498"/>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3</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Привлечение специализированных организаций для осуществления контроля над качеством и объёмами выполняемых подрядчиками противоаварийных и ремонтных мероприятий в зданиях муниципальных образовательных учреждений</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636"/>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4</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Проведение ремонтных работ по замене оконных блоков в дошкольных общеобразовательных организациях </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986"/>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5</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Ремонт спортивных залов и оснащение спортинвентарем и оборудованием открытых плоскостных спортивных сооружений в муниципальных общеобразовательных  организациях, расположенных в сельской местности</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821"/>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6</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 xml:space="preserve">Проведение капитального ремонта зданий и сооружений муниципальных организаций дошкольного образования </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641"/>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7</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Проведение ремонтных работ по замене оконных блоков в муниципальных общеобразовательных организациях </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843,66</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1232,38</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1397,76</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3473,80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752,66</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1141,38</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1306,76</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3200,80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91,00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91,00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91,00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273,00</w:t>
            </w:r>
          </w:p>
        </w:tc>
      </w:tr>
      <w:tr w:rsidR="007E5649" w:rsidRPr="007E5649" w:rsidTr="00881730">
        <w:trPr>
          <w:trHeight w:val="1212"/>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8</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Предоставление субсидий на иные цели муниципальным бюджетным (автономным) учреждениям-организациям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8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9</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«Строительство спортивного зала (ФОК) для МБОУ «</w:t>
            </w:r>
            <w:proofErr w:type="spellStart"/>
            <w:r w:rsidRPr="007E5649">
              <w:rPr>
                <w:color w:val="000000"/>
              </w:rPr>
              <w:t>Тахталымская</w:t>
            </w:r>
            <w:proofErr w:type="spellEnd"/>
            <w:r w:rsidRPr="007E5649">
              <w:rPr>
                <w:color w:val="000000"/>
              </w:rPr>
              <w:t xml:space="preserve"> </w:t>
            </w:r>
            <w:proofErr w:type="spellStart"/>
            <w:r w:rsidRPr="007E5649">
              <w:rPr>
                <w:color w:val="000000"/>
              </w:rPr>
              <w:t>СОШ</w:t>
            </w:r>
            <w:proofErr w:type="gramStart"/>
            <w:r w:rsidRPr="007E5649">
              <w:rPr>
                <w:color w:val="000000"/>
              </w:rPr>
              <w:t>»в</w:t>
            </w:r>
            <w:proofErr w:type="spellEnd"/>
            <w:proofErr w:type="gramEnd"/>
            <w:r w:rsidRPr="007E5649">
              <w:rPr>
                <w:color w:val="000000"/>
              </w:rPr>
              <w:t xml:space="preserve"> с. </w:t>
            </w:r>
            <w:proofErr w:type="spellStart"/>
            <w:r w:rsidRPr="007E5649">
              <w:rPr>
                <w:color w:val="000000"/>
              </w:rPr>
              <w:t>Халитово</w:t>
            </w:r>
            <w:proofErr w:type="spellEnd"/>
            <w:r w:rsidRPr="007E5649">
              <w:rPr>
                <w:color w:val="000000"/>
              </w:rPr>
              <w:t xml:space="preserve"> </w:t>
            </w:r>
            <w:proofErr w:type="spellStart"/>
            <w:r w:rsidRPr="007E5649">
              <w:rPr>
                <w:color w:val="000000"/>
              </w:rPr>
              <w:t>Кунашакского</w:t>
            </w:r>
            <w:proofErr w:type="spellEnd"/>
            <w:r w:rsidRPr="007E5649">
              <w:rPr>
                <w:color w:val="000000"/>
              </w:rPr>
              <w:t xml:space="preserve"> округа Челябинской области»</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14000,00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14000,00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14000,00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881730" w:rsidP="007E5649">
            <w:pPr>
              <w:overflowPunct/>
              <w:autoSpaceDE/>
              <w:autoSpaceDN/>
              <w:adjustRightInd/>
              <w:jc w:val="right"/>
              <w:textAlignment w:val="auto"/>
              <w:rPr>
                <w:color w:val="000000"/>
              </w:rPr>
            </w:pPr>
            <w:r>
              <w:rPr>
                <w:color w:val="000000"/>
              </w:rPr>
              <w:t>14000,00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705"/>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10</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Реализация по модернизации школьных систем образования</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82503,19444</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82503,19444</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59402,30000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59402,30000</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Областной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23100,89444</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23100,89444</w:t>
            </w:r>
          </w:p>
        </w:tc>
      </w:tr>
      <w:tr w:rsidR="007E5649" w:rsidRPr="007E5649" w:rsidTr="00881730">
        <w:trPr>
          <w:trHeight w:val="300"/>
        </w:trPr>
        <w:tc>
          <w:tcPr>
            <w:tcW w:w="1139" w:type="dxa"/>
            <w:tcBorders>
              <w:top w:val="nil"/>
              <w:left w:val="single" w:sz="4" w:space="0" w:color="auto"/>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center"/>
              <w:textAlignment w:val="auto"/>
              <w:rPr>
                <w:color w:val="000000"/>
              </w:rPr>
            </w:pPr>
            <w:r w:rsidRPr="007E5649">
              <w:rPr>
                <w:color w:val="000000"/>
              </w:rPr>
              <w:t> </w:t>
            </w:r>
          </w:p>
        </w:tc>
        <w:tc>
          <w:tcPr>
            <w:tcW w:w="637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textAlignment w:val="auto"/>
              <w:rPr>
                <w:color w:val="000000"/>
              </w:rPr>
            </w:pPr>
            <w:r w:rsidRPr="007E5649">
              <w:rPr>
                <w:color w:val="000000"/>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9"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8"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930"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c>
          <w:tcPr>
            <w:tcW w:w="1266" w:type="dxa"/>
            <w:tcBorders>
              <w:top w:val="nil"/>
              <w:left w:val="nil"/>
              <w:bottom w:val="single" w:sz="4" w:space="0" w:color="auto"/>
              <w:right w:val="single" w:sz="4" w:space="0" w:color="auto"/>
            </w:tcBorders>
            <w:shd w:val="clear" w:color="auto" w:fill="auto"/>
            <w:vAlign w:val="center"/>
            <w:hideMark/>
          </w:tcPr>
          <w:p w:rsidR="007E5649" w:rsidRPr="007E5649" w:rsidRDefault="007E5649" w:rsidP="007E5649">
            <w:pPr>
              <w:overflowPunct/>
              <w:autoSpaceDE/>
              <w:autoSpaceDN/>
              <w:adjustRightInd/>
              <w:jc w:val="right"/>
              <w:textAlignment w:val="auto"/>
              <w:rPr>
                <w:color w:val="000000"/>
              </w:rPr>
            </w:pPr>
            <w:r w:rsidRPr="007E5649">
              <w:rPr>
                <w:color w:val="000000"/>
              </w:rPr>
              <w:t>0,00</w:t>
            </w:r>
          </w:p>
        </w:tc>
      </w:tr>
      <w:tr w:rsidR="007E5649" w:rsidRPr="007E5649" w:rsidTr="00881730">
        <w:trPr>
          <w:trHeight w:val="300"/>
        </w:trPr>
        <w:tc>
          <w:tcPr>
            <w:tcW w:w="7518"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textAlignment w:val="auto"/>
              <w:rPr>
                <w:b/>
                <w:bCs/>
                <w:color w:val="000000"/>
                <w:sz w:val="22"/>
                <w:szCs w:val="22"/>
              </w:rPr>
            </w:pPr>
            <w:r w:rsidRPr="007E5649">
              <w:rPr>
                <w:b/>
                <w:bCs/>
                <w:color w:val="000000"/>
                <w:sz w:val="22"/>
                <w:szCs w:val="22"/>
              </w:rPr>
              <w:t>Всего по подпрограмме</w:t>
            </w:r>
          </w:p>
          <w:p w:rsidR="007E5649" w:rsidRPr="007E5649" w:rsidRDefault="007E5649" w:rsidP="007E5649">
            <w:pPr>
              <w:overflowPunct/>
              <w:autoSpaceDE/>
              <w:autoSpaceDN/>
              <w:adjustRightInd/>
              <w:textAlignment w:val="auto"/>
              <w:rPr>
                <w:b/>
                <w:bCs/>
                <w:color w:val="000000"/>
                <w:sz w:val="22"/>
                <w:szCs w:val="22"/>
              </w:rPr>
            </w:pPr>
            <w:r w:rsidRPr="007E5649">
              <w:rPr>
                <w:b/>
                <w:bCs/>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17543,6600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94435,5744</w:t>
            </w:r>
          </w:p>
        </w:tc>
        <w:tc>
          <w:tcPr>
            <w:tcW w:w="1269"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12097,7600</w:t>
            </w:r>
          </w:p>
        </w:tc>
        <w:tc>
          <w:tcPr>
            <w:tcW w:w="938"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0,0000</w:t>
            </w:r>
          </w:p>
        </w:tc>
        <w:tc>
          <w:tcPr>
            <w:tcW w:w="930"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124076,99</w:t>
            </w:r>
          </w:p>
        </w:tc>
      </w:tr>
      <w:tr w:rsidR="007E5649" w:rsidRPr="007E5649" w:rsidTr="00881730">
        <w:trPr>
          <w:trHeight w:val="300"/>
        </w:trPr>
        <w:tc>
          <w:tcPr>
            <w:tcW w:w="7518"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textAlignment w:val="auto"/>
              <w:rPr>
                <w:b/>
                <w:bCs/>
                <w:color w:val="000000"/>
                <w:sz w:val="22"/>
                <w:szCs w:val="22"/>
              </w:rPr>
            </w:pPr>
            <w:r w:rsidRPr="007E5649">
              <w:rPr>
                <w:b/>
                <w:bCs/>
                <w:color w:val="000000"/>
                <w:sz w:val="22"/>
                <w:szCs w:val="22"/>
              </w:rPr>
              <w:t>в том числе федеральный бюджет </w:t>
            </w:r>
          </w:p>
        </w:tc>
        <w:tc>
          <w:tcPr>
            <w:tcW w:w="1261"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59402,30</w:t>
            </w:r>
          </w:p>
        </w:tc>
        <w:tc>
          <w:tcPr>
            <w:tcW w:w="1269"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938"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930"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59402,30</w:t>
            </w:r>
          </w:p>
        </w:tc>
      </w:tr>
      <w:tr w:rsidR="007E5649" w:rsidRPr="007E5649" w:rsidTr="00881730">
        <w:trPr>
          <w:trHeight w:val="300"/>
        </w:trPr>
        <w:tc>
          <w:tcPr>
            <w:tcW w:w="7518"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textAlignment w:val="auto"/>
              <w:rPr>
                <w:b/>
                <w:bCs/>
                <w:color w:val="000000"/>
                <w:sz w:val="22"/>
                <w:szCs w:val="22"/>
              </w:rPr>
            </w:pPr>
            <w:r w:rsidRPr="007E5649">
              <w:rPr>
                <w:b/>
                <w:bCs/>
                <w:color w:val="000000"/>
                <w:sz w:val="22"/>
                <w:szCs w:val="22"/>
              </w:rPr>
              <w:t>в том числе областной бюджет </w:t>
            </w:r>
          </w:p>
        </w:tc>
        <w:tc>
          <w:tcPr>
            <w:tcW w:w="1261"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14752,66</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24242,27</w:t>
            </w:r>
          </w:p>
        </w:tc>
        <w:tc>
          <w:tcPr>
            <w:tcW w:w="1269"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1306,76</w:t>
            </w:r>
          </w:p>
        </w:tc>
        <w:tc>
          <w:tcPr>
            <w:tcW w:w="938"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930"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40301,69</w:t>
            </w:r>
          </w:p>
        </w:tc>
      </w:tr>
      <w:tr w:rsidR="007E5649" w:rsidRPr="007E5649" w:rsidTr="00881730">
        <w:trPr>
          <w:trHeight w:val="300"/>
        </w:trPr>
        <w:tc>
          <w:tcPr>
            <w:tcW w:w="7518" w:type="dxa"/>
            <w:gridSpan w:val="2"/>
            <w:tcBorders>
              <w:top w:val="nil"/>
              <w:left w:val="single" w:sz="4" w:space="0" w:color="auto"/>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textAlignment w:val="auto"/>
              <w:rPr>
                <w:b/>
                <w:bCs/>
                <w:color w:val="000000"/>
                <w:sz w:val="22"/>
                <w:szCs w:val="22"/>
              </w:rPr>
            </w:pPr>
            <w:r w:rsidRPr="007E5649">
              <w:rPr>
                <w:b/>
                <w:bCs/>
                <w:color w:val="000000"/>
                <w:sz w:val="22"/>
                <w:szCs w:val="22"/>
              </w:rPr>
              <w:t>в том числе местный бюджет </w:t>
            </w:r>
          </w:p>
        </w:tc>
        <w:tc>
          <w:tcPr>
            <w:tcW w:w="1261"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2791,00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10791,00</w:t>
            </w:r>
          </w:p>
        </w:tc>
        <w:tc>
          <w:tcPr>
            <w:tcW w:w="1269"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10791,00</w:t>
            </w:r>
          </w:p>
        </w:tc>
        <w:tc>
          <w:tcPr>
            <w:tcW w:w="938"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930"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0,00</w:t>
            </w:r>
          </w:p>
        </w:tc>
        <w:tc>
          <w:tcPr>
            <w:tcW w:w="1266" w:type="dxa"/>
            <w:tcBorders>
              <w:top w:val="nil"/>
              <w:left w:val="nil"/>
              <w:bottom w:val="single" w:sz="4" w:space="0" w:color="auto"/>
              <w:right w:val="single" w:sz="4" w:space="0" w:color="auto"/>
            </w:tcBorders>
            <w:shd w:val="clear" w:color="auto" w:fill="auto"/>
            <w:noWrap/>
            <w:vAlign w:val="bottom"/>
            <w:hideMark/>
          </w:tcPr>
          <w:p w:rsidR="007E5649" w:rsidRPr="007E5649" w:rsidRDefault="007E5649" w:rsidP="007E5649">
            <w:pPr>
              <w:overflowPunct/>
              <w:autoSpaceDE/>
              <w:autoSpaceDN/>
              <w:adjustRightInd/>
              <w:jc w:val="right"/>
              <w:textAlignment w:val="auto"/>
              <w:rPr>
                <w:b/>
                <w:bCs/>
                <w:color w:val="000000"/>
                <w:sz w:val="22"/>
                <w:szCs w:val="22"/>
              </w:rPr>
            </w:pPr>
            <w:r w:rsidRPr="007E5649">
              <w:rPr>
                <w:b/>
                <w:bCs/>
                <w:color w:val="000000"/>
                <w:sz w:val="22"/>
                <w:szCs w:val="22"/>
              </w:rPr>
              <w:t>24373,00</w:t>
            </w:r>
          </w:p>
        </w:tc>
      </w:tr>
    </w:tbl>
    <w:p w:rsidR="007E5649" w:rsidRDefault="007E5649" w:rsidP="009D0814">
      <w:pPr>
        <w:pStyle w:val="msonormalcxspmiddlecxspmiddle"/>
        <w:spacing w:before="0" w:beforeAutospacing="0" w:after="0" w:afterAutospacing="0"/>
        <w:ind w:left="720"/>
        <w:contextualSpacing/>
        <w:jc w:val="both"/>
      </w:pPr>
    </w:p>
    <w:tbl>
      <w:tblPr>
        <w:tblW w:w="15226" w:type="dxa"/>
        <w:shd w:val="clear" w:color="auto" w:fill="FFFFFF" w:themeFill="background1"/>
        <w:tblCellMar>
          <w:left w:w="0" w:type="dxa"/>
          <w:right w:w="0" w:type="dxa"/>
        </w:tblCellMar>
        <w:tblLook w:val="04A0" w:firstRow="1" w:lastRow="0" w:firstColumn="1" w:lastColumn="0" w:noHBand="0" w:noVBand="1"/>
      </w:tblPr>
      <w:tblGrid>
        <w:gridCol w:w="414"/>
        <w:gridCol w:w="4862"/>
        <w:gridCol w:w="5421"/>
        <w:gridCol w:w="4529"/>
      </w:tblGrid>
      <w:tr w:rsidR="006244B2" w:rsidTr="00D32CC3">
        <w:trPr>
          <w:trHeight w:val="300"/>
        </w:trPr>
        <w:tc>
          <w:tcPr>
            <w:tcW w:w="0" w:type="auto"/>
            <w:tcBorders>
              <w:top w:val="nil"/>
              <w:left w:val="nil"/>
              <w:bottom w:val="nil"/>
              <w:right w:val="nil"/>
            </w:tcBorders>
            <w:shd w:val="clear" w:color="auto" w:fill="FFFFFF" w:themeFill="background1"/>
            <w:tcMar>
              <w:left w:w="45" w:type="dxa"/>
              <w:right w:w="45" w:type="dxa"/>
            </w:tcMar>
            <w:vAlign w:val="bottom"/>
          </w:tcPr>
          <w:p w:rsidR="006244B2" w:rsidRDefault="006244B2">
            <w:pPr>
              <w:rPr>
                <w:rFonts w:ascii="Calibri" w:hAnsi="Calibri" w:cs="Calibri"/>
                <w:sz w:val="22"/>
                <w:szCs w:val="22"/>
              </w:rPr>
            </w:pPr>
          </w:p>
        </w:tc>
        <w:tc>
          <w:tcPr>
            <w:tcW w:w="0" w:type="auto"/>
            <w:gridSpan w:val="3"/>
            <w:tcBorders>
              <w:top w:val="nil"/>
              <w:left w:val="nil"/>
              <w:bottom w:val="nil"/>
              <w:right w:val="nil"/>
            </w:tcBorders>
            <w:shd w:val="clear" w:color="auto" w:fill="auto"/>
            <w:tcMar>
              <w:left w:w="45" w:type="dxa"/>
              <w:right w:w="45" w:type="dxa"/>
            </w:tcMar>
            <w:vAlign w:val="bottom"/>
          </w:tcPr>
          <w:p w:rsidR="006244B2" w:rsidRDefault="00626E10">
            <w:pPr>
              <w:jc w:val="center"/>
              <w:textAlignment w:val="bottom"/>
              <w:rPr>
                <w:b/>
                <w:bCs/>
                <w:sz w:val="28"/>
                <w:szCs w:val="28"/>
              </w:rPr>
            </w:pPr>
            <w:r>
              <w:rPr>
                <w:rFonts w:eastAsia="SimSun"/>
                <w:b/>
                <w:bCs/>
                <w:sz w:val="28"/>
                <w:szCs w:val="28"/>
                <w:lang w:eastAsia="zh-CN" w:bidi="ar"/>
              </w:rPr>
              <w:t>Методика расчета и источники информации о значениях целевых показателей муниципальной программы, показателей структурных элементов</w:t>
            </w:r>
          </w:p>
        </w:tc>
      </w:tr>
      <w:tr w:rsidR="006244B2" w:rsidTr="007E5649">
        <w:trPr>
          <w:trHeight w:val="300"/>
        </w:trPr>
        <w:tc>
          <w:tcPr>
            <w:tcW w:w="0" w:type="auto"/>
            <w:tcBorders>
              <w:top w:val="nil"/>
              <w:left w:val="nil"/>
              <w:bottom w:val="nil"/>
              <w:right w:val="nil"/>
            </w:tcBorders>
            <w:shd w:val="clear" w:color="auto" w:fill="FFFFFF" w:themeFill="background1"/>
            <w:tcMar>
              <w:left w:w="45" w:type="dxa"/>
              <w:right w:w="45" w:type="dxa"/>
            </w:tcMar>
            <w:vAlign w:val="bottom"/>
          </w:tcPr>
          <w:p w:rsidR="006244B2" w:rsidRDefault="006244B2">
            <w:pPr>
              <w:rPr>
                <w:rFonts w:ascii="Calibri" w:hAnsi="Calibri" w:cs="Calibri"/>
                <w:sz w:val="22"/>
                <w:szCs w:val="22"/>
              </w:rPr>
            </w:pPr>
          </w:p>
        </w:tc>
        <w:tc>
          <w:tcPr>
            <w:tcW w:w="14812" w:type="dxa"/>
            <w:gridSpan w:val="3"/>
            <w:tcBorders>
              <w:top w:val="nil"/>
              <w:left w:val="nil"/>
              <w:bottom w:val="nil"/>
              <w:right w:val="nil"/>
            </w:tcBorders>
            <w:shd w:val="clear" w:color="auto" w:fill="auto"/>
            <w:tcMar>
              <w:left w:w="45" w:type="dxa"/>
              <w:right w:w="45" w:type="dxa"/>
            </w:tcMar>
            <w:vAlign w:val="center"/>
          </w:tcPr>
          <w:p w:rsidR="006244B2" w:rsidRDefault="00626E10" w:rsidP="003F49E8">
            <w:pPr>
              <w:jc w:val="center"/>
              <w:rPr>
                <w:rFonts w:ascii="Calibri" w:hAnsi="Calibri" w:cs="Calibri"/>
                <w:sz w:val="22"/>
                <w:szCs w:val="22"/>
              </w:rPr>
            </w:pPr>
            <w:r>
              <w:rPr>
                <w:rFonts w:eastAsia="SimSun"/>
                <w:b/>
                <w:bCs/>
                <w:sz w:val="28"/>
                <w:szCs w:val="28"/>
                <w:lang w:eastAsia="zh-CN" w:bidi="ar"/>
              </w:rPr>
              <w:t xml:space="preserve">"Развитие образования в </w:t>
            </w:r>
            <w:proofErr w:type="spellStart"/>
            <w:r w:rsidR="003F49E8">
              <w:rPr>
                <w:rFonts w:eastAsia="SimSun"/>
                <w:b/>
                <w:bCs/>
                <w:sz w:val="28"/>
                <w:szCs w:val="28"/>
                <w:lang w:eastAsia="zh-CN" w:bidi="ar"/>
              </w:rPr>
              <w:t>Кунашакском</w:t>
            </w:r>
            <w:proofErr w:type="spellEnd"/>
            <w:r w:rsidR="003F49E8">
              <w:rPr>
                <w:rFonts w:eastAsia="SimSun"/>
                <w:b/>
                <w:bCs/>
                <w:sz w:val="28"/>
                <w:szCs w:val="28"/>
                <w:lang w:eastAsia="zh-CN" w:bidi="ar"/>
              </w:rPr>
              <w:t xml:space="preserve"> муниципальном округе</w:t>
            </w:r>
            <w:r>
              <w:rPr>
                <w:rFonts w:eastAsia="SimSun"/>
                <w:b/>
                <w:bCs/>
                <w:sz w:val="28"/>
                <w:szCs w:val="28"/>
                <w:lang w:eastAsia="zh-CN" w:bidi="ar"/>
              </w:rPr>
              <w:t>"</w:t>
            </w:r>
          </w:p>
        </w:tc>
      </w:tr>
      <w:tr w:rsidR="00C04EA5" w:rsidTr="007E5649">
        <w:trPr>
          <w:trHeight w:val="300"/>
        </w:trPr>
        <w:tc>
          <w:tcPr>
            <w:tcW w:w="0" w:type="auto"/>
            <w:tcBorders>
              <w:top w:val="nil"/>
              <w:left w:val="nil"/>
              <w:bottom w:val="single" w:sz="4" w:space="0" w:color="auto"/>
              <w:right w:val="nil"/>
            </w:tcBorders>
            <w:shd w:val="clear" w:color="auto" w:fill="FFFFFF" w:themeFill="background1"/>
            <w:tcMar>
              <w:left w:w="45" w:type="dxa"/>
              <w:right w:w="45" w:type="dxa"/>
            </w:tcMar>
            <w:vAlign w:val="bottom"/>
          </w:tcPr>
          <w:p w:rsidR="006244B2" w:rsidRDefault="006244B2">
            <w:pPr>
              <w:rPr>
                <w:rFonts w:ascii="Calibri" w:hAnsi="Calibri" w:cs="Calibri"/>
                <w:sz w:val="22"/>
                <w:szCs w:val="22"/>
              </w:rPr>
            </w:pPr>
          </w:p>
        </w:tc>
        <w:tc>
          <w:tcPr>
            <w:tcW w:w="4862" w:type="dxa"/>
            <w:tcBorders>
              <w:top w:val="nil"/>
              <w:left w:val="nil"/>
              <w:bottom w:val="single" w:sz="4" w:space="0" w:color="auto"/>
              <w:right w:val="nil"/>
            </w:tcBorders>
            <w:shd w:val="clear" w:color="auto" w:fill="auto"/>
            <w:tcMar>
              <w:left w:w="45" w:type="dxa"/>
              <w:right w:w="45" w:type="dxa"/>
            </w:tcMar>
            <w:vAlign w:val="bottom"/>
          </w:tcPr>
          <w:p w:rsidR="006244B2" w:rsidRDefault="006244B2">
            <w:pPr>
              <w:rPr>
                <w:rFonts w:ascii="Calibri" w:hAnsi="Calibri" w:cs="Calibri"/>
                <w:sz w:val="22"/>
                <w:szCs w:val="22"/>
              </w:rPr>
            </w:pPr>
          </w:p>
        </w:tc>
        <w:tc>
          <w:tcPr>
            <w:tcW w:w="5426" w:type="dxa"/>
            <w:tcBorders>
              <w:top w:val="nil"/>
              <w:left w:val="nil"/>
              <w:bottom w:val="single" w:sz="4" w:space="0" w:color="auto"/>
              <w:right w:val="nil"/>
            </w:tcBorders>
            <w:shd w:val="clear" w:color="auto" w:fill="auto"/>
            <w:tcMar>
              <w:left w:w="45" w:type="dxa"/>
              <w:right w:w="45" w:type="dxa"/>
            </w:tcMar>
            <w:vAlign w:val="bottom"/>
          </w:tcPr>
          <w:p w:rsidR="006244B2" w:rsidRDefault="006244B2">
            <w:pPr>
              <w:rPr>
                <w:rFonts w:ascii="Calibri" w:hAnsi="Calibri" w:cs="Calibri"/>
                <w:sz w:val="22"/>
                <w:szCs w:val="22"/>
              </w:rPr>
            </w:pPr>
          </w:p>
        </w:tc>
        <w:tc>
          <w:tcPr>
            <w:tcW w:w="4524" w:type="dxa"/>
            <w:tcBorders>
              <w:top w:val="nil"/>
              <w:left w:val="nil"/>
              <w:bottom w:val="single" w:sz="4" w:space="0" w:color="auto"/>
              <w:right w:val="nil"/>
            </w:tcBorders>
            <w:shd w:val="clear" w:color="auto" w:fill="auto"/>
            <w:tcMar>
              <w:left w:w="45" w:type="dxa"/>
              <w:right w:w="45" w:type="dxa"/>
            </w:tcMar>
            <w:vAlign w:val="bottom"/>
          </w:tcPr>
          <w:p w:rsidR="006244B2" w:rsidRDefault="006244B2">
            <w:pPr>
              <w:rPr>
                <w:rFonts w:ascii="Calibri" w:hAnsi="Calibri" w:cs="Calibri"/>
                <w:sz w:val="22"/>
                <w:szCs w:val="22"/>
              </w:rPr>
            </w:pPr>
          </w:p>
        </w:tc>
      </w:tr>
      <w:tr w:rsidR="00C04EA5" w:rsidTr="007E5649">
        <w:trPr>
          <w:trHeight w:val="581"/>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left w:w="45" w:type="dxa"/>
              <w:right w:w="45" w:type="dxa"/>
            </w:tcMar>
            <w:vAlign w:val="bottom"/>
          </w:tcPr>
          <w:p w:rsidR="006244B2" w:rsidRPr="00C04EA5" w:rsidRDefault="00626E10">
            <w:pPr>
              <w:jc w:val="center"/>
              <w:textAlignment w:val="bottom"/>
              <w:rPr>
                <w:sz w:val="24"/>
                <w:szCs w:val="24"/>
              </w:rPr>
            </w:pPr>
            <w:r w:rsidRPr="00C04EA5">
              <w:rPr>
                <w:rFonts w:eastAsia="SimSun"/>
                <w:sz w:val="24"/>
                <w:szCs w:val="24"/>
                <w:lang w:val="en-US" w:eastAsia="zh-CN" w:bidi="ar"/>
              </w:rPr>
              <w:t>п/п</w:t>
            </w:r>
          </w:p>
        </w:tc>
        <w:tc>
          <w:tcPr>
            <w:tcW w:w="4862"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tcPr>
          <w:p w:rsidR="006244B2" w:rsidRPr="00C04EA5" w:rsidRDefault="00626E10">
            <w:pPr>
              <w:jc w:val="center"/>
              <w:textAlignment w:val="top"/>
              <w:rPr>
                <w:sz w:val="24"/>
                <w:szCs w:val="24"/>
              </w:rPr>
            </w:pPr>
            <w:proofErr w:type="spellStart"/>
            <w:r w:rsidRPr="00C04EA5">
              <w:rPr>
                <w:rFonts w:eastAsia="SimSun"/>
                <w:sz w:val="24"/>
                <w:szCs w:val="24"/>
                <w:lang w:val="en-US" w:eastAsia="zh-CN" w:bidi="ar"/>
              </w:rPr>
              <w:t>Наименование</w:t>
            </w:r>
            <w:proofErr w:type="spellEnd"/>
            <w:r w:rsidRPr="00C04EA5">
              <w:rPr>
                <w:rFonts w:eastAsia="SimSun"/>
                <w:sz w:val="24"/>
                <w:szCs w:val="24"/>
                <w:lang w:val="en-US" w:eastAsia="zh-CN" w:bidi="ar"/>
              </w:rPr>
              <w:t xml:space="preserve"> </w:t>
            </w:r>
            <w:proofErr w:type="spellStart"/>
            <w:r w:rsidRPr="00C04EA5">
              <w:rPr>
                <w:rFonts w:eastAsia="SimSun"/>
                <w:sz w:val="24"/>
                <w:szCs w:val="24"/>
                <w:lang w:val="en-US" w:eastAsia="zh-CN" w:bidi="ar"/>
              </w:rPr>
              <w:t>показателя</w:t>
            </w:r>
            <w:proofErr w:type="spellEnd"/>
            <w:r w:rsidRPr="00C04EA5">
              <w:rPr>
                <w:rFonts w:eastAsia="SimSun"/>
                <w:sz w:val="24"/>
                <w:szCs w:val="24"/>
                <w:lang w:val="en-US" w:eastAsia="zh-CN" w:bidi="ar"/>
              </w:rPr>
              <w:t xml:space="preserve">, </w:t>
            </w:r>
            <w:proofErr w:type="spellStart"/>
            <w:r w:rsidRPr="00C04EA5">
              <w:rPr>
                <w:rFonts w:eastAsia="SimSun"/>
                <w:sz w:val="24"/>
                <w:szCs w:val="24"/>
                <w:lang w:val="en-US" w:eastAsia="zh-CN" w:bidi="ar"/>
              </w:rPr>
              <w:t>ед</w:t>
            </w:r>
            <w:proofErr w:type="spellEnd"/>
            <w:r w:rsidRPr="00C04EA5">
              <w:rPr>
                <w:rFonts w:eastAsia="SimSun"/>
                <w:sz w:val="24"/>
                <w:szCs w:val="24"/>
                <w:lang w:val="en-US" w:eastAsia="zh-CN" w:bidi="ar"/>
              </w:rPr>
              <w:t xml:space="preserve">. </w:t>
            </w:r>
            <w:proofErr w:type="spellStart"/>
            <w:r w:rsidRPr="00C04EA5">
              <w:rPr>
                <w:rFonts w:eastAsia="SimSun"/>
                <w:sz w:val="24"/>
                <w:szCs w:val="24"/>
                <w:lang w:val="en-US" w:eastAsia="zh-CN" w:bidi="ar"/>
              </w:rPr>
              <w:t>измерения</w:t>
            </w:r>
            <w:proofErr w:type="spellEnd"/>
          </w:p>
        </w:tc>
        <w:tc>
          <w:tcPr>
            <w:tcW w:w="5426" w:type="dxa"/>
            <w:tcBorders>
              <w:top w:val="single" w:sz="4" w:space="0" w:color="auto"/>
              <w:left w:val="single" w:sz="4" w:space="0" w:color="auto"/>
              <w:bottom w:val="single" w:sz="6" w:space="0" w:color="000000"/>
              <w:right w:val="single" w:sz="4" w:space="0" w:color="auto"/>
            </w:tcBorders>
            <w:shd w:val="clear" w:color="auto" w:fill="auto"/>
            <w:tcMar>
              <w:left w:w="45" w:type="dxa"/>
              <w:right w:w="45" w:type="dxa"/>
            </w:tcMar>
          </w:tcPr>
          <w:p w:rsidR="006244B2" w:rsidRPr="00C04EA5" w:rsidRDefault="00626E10">
            <w:pPr>
              <w:widowControl w:val="0"/>
              <w:jc w:val="center"/>
              <w:rPr>
                <w:sz w:val="24"/>
                <w:szCs w:val="24"/>
              </w:rPr>
            </w:pPr>
            <w:r w:rsidRPr="00C04EA5">
              <w:rPr>
                <w:sz w:val="24"/>
                <w:szCs w:val="24"/>
              </w:rPr>
              <w:t>Расчет целевого показателя</w:t>
            </w:r>
          </w:p>
        </w:tc>
        <w:tc>
          <w:tcPr>
            <w:tcW w:w="4524" w:type="dxa"/>
            <w:tcBorders>
              <w:top w:val="single" w:sz="4" w:space="0" w:color="auto"/>
              <w:left w:val="single" w:sz="4" w:space="0" w:color="auto"/>
              <w:bottom w:val="single" w:sz="4" w:space="0" w:color="auto"/>
              <w:right w:val="single" w:sz="4" w:space="0" w:color="auto"/>
            </w:tcBorders>
            <w:shd w:val="clear" w:color="auto" w:fill="auto"/>
            <w:tcMar>
              <w:left w:w="45" w:type="dxa"/>
              <w:right w:w="45" w:type="dxa"/>
            </w:tcMar>
            <w:vAlign w:val="center"/>
          </w:tcPr>
          <w:p w:rsidR="006244B2" w:rsidRPr="00C04EA5" w:rsidRDefault="00626E10">
            <w:pPr>
              <w:widowControl w:val="0"/>
              <w:jc w:val="center"/>
              <w:rPr>
                <w:sz w:val="24"/>
                <w:szCs w:val="24"/>
              </w:rPr>
            </w:pPr>
            <w:r w:rsidRPr="00C04EA5">
              <w:rPr>
                <w:sz w:val="24"/>
                <w:szCs w:val="24"/>
              </w:rPr>
              <w:t>Источник получения информации о целевых показателях</w:t>
            </w:r>
          </w:p>
        </w:tc>
      </w:tr>
      <w:tr w:rsidR="006244B2" w:rsidTr="00D32CC3">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left w:w="45" w:type="dxa"/>
              <w:right w:w="45" w:type="dxa"/>
            </w:tcMar>
            <w:vAlign w:val="bottom"/>
          </w:tcPr>
          <w:p w:rsidR="006244B2" w:rsidRPr="00C04EA5" w:rsidRDefault="00D32CC3">
            <w:pPr>
              <w:rPr>
                <w:sz w:val="24"/>
                <w:szCs w:val="24"/>
              </w:rPr>
            </w:pPr>
            <w:r w:rsidRPr="00C04EA5">
              <w:rPr>
                <w:sz w:val="24"/>
                <w:szCs w:val="24"/>
              </w:rPr>
              <w:t>1</w:t>
            </w:r>
          </w:p>
        </w:tc>
        <w:tc>
          <w:tcPr>
            <w:tcW w:w="0" w:type="auto"/>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626E10" w:rsidP="00D32CC3">
            <w:pPr>
              <w:textAlignment w:val="top"/>
              <w:rPr>
                <w:b/>
                <w:bCs/>
                <w:sz w:val="24"/>
                <w:szCs w:val="24"/>
              </w:rPr>
            </w:pPr>
            <w:r w:rsidRPr="00C04EA5">
              <w:rPr>
                <w:rFonts w:eastAsia="SimSun"/>
                <w:b/>
                <w:bCs/>
                <w:sz w:val="24"/>
                <w:szCs w:val="24"/>
                <w:lang w:eastAsia="zh-CN" w:bidi="ar"/>
              </w:rPr>
              <w:t xml:space="preserve"> </w:t>
            </w:r>
            <w:r w:rsidR="008649DF" w:rsidRPr="00C04EA5">
              <w:rPr>
                <w:sz w:val="24"/>
                <w:szCs w:val="24"/>
              </w:rPr>
              <w:t xml:space="preserve">«Развитие дошкольного образования </w:t>
            </w:r>
            <w:proofErr w:type="spellStart"/>
            <w:r w:rsidR="008649DF" w:rsidRPr="00C04EA5">
              <w:rPr>
                <w:sz w:val="24"/>
                <w:szCs w:val="24"/>
              </w:rPr>
              <w:t>Кунашакского</w:t>
            </w:r>
            <w:proofErr w:type="spellEnd"/>
            <w:r w:rsidR="008649DF" w:rsidRPr="00C04EA5">
              <w:rPr>
                <w:sz w:val="24"/>
                <w:szCs w:val="24"/>
              </w:rPr>
              <w:t xml:space="preserve"> муниципального округа Челябинской области»</w:t>
            </w:r>
          </w:p>
        </w:tc>
      </w:tr>
      <w:tr w:rsidR="00C04EA5"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left w:w="45" w:type="dxa"/>
              <w:right w:w="45" w:type="dxa"/>
            </w:tcMar>
            <w:vAlign w:val="bottom"/>
          </w:tcPr>
          <w:p w:rsidR="006244B2" w:rsidRPr="00C04EA5" w:rsidRDefault="006244B2"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D32CC3">
            <w:pPr>
              <w:textAlignment w:val="top"/>
              <w:rPr>
                <w:sz w:val="24"/>
                <w:szCs w:val="24"/>
              </w:rPr>
            </w:pPr>
            <w:r w:rsidRPr="00C04EA5">
              <w:rPr>
                <w:rFonts w:eastAsia="SimSun"/>
                <w:sz w:val="24"/>
                <w:szCs w:val="24"/>
                <w:lang w:eastAsia="zh-CN" w:bidi="ar"/>
              </w:rPr>
              <w:t>Доля детей в возрасте от 1 до 7 лет, получающих услуги дошкольного образования</w:t>
            </w:r>
            <w:r w:rsidRPr="00C04EA5">
              <w:rPr>
                <w:sz w:val="24"/>
                <w:szCs w:val="24"/>
              </w:rPr>
              <w:t xml:space="preserve"> </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D32CC3">
            <w:pPr>
              <w:contextualSpacing/>
              <w:jc w:val="both"/>
              <w:rPr>
                <w:sz w:val="24"/>
                <w:szCs w:val="24"/>
                <w:lang w:eastAsia="en-US"/>
              </w:rPr>
            </w:pPr>
            <w:r w:rsidRPr="00C04EA5">
              <w:rPr>
                <w:sz w:val="24"/>
                <w:szCs w:val="24"/>
                <w:lang w:eastAsia="en-US"/>
              </w:rPr>
              <w:t>Расчет достижения показателя (Д</w:t>
            </w:r>
            <w:r w:rsidR="00626E10" w:rsidRPr="00C04EA5">
              <w:rPr>
                <w:sz w:val="24"/>
                <w:szCs w:val="24"/>
                <w:lang w:eastAsia="en-US"/>
              </w:rPr>
              <w:t>.) осуществляется по формуле:</w:t>
            </w:r>
          </w:p>
          <w:p w:rsidR="006244B2" w:rsidRPr="00C04EA5" w:rsidRDefault="00626E10">
            <w:pPr>
              <w:contextualSpacing/>
              <w:jc w:val="both"/>
              <w:rPr>
                <w:sz w:val="24"/>
                <w:szCs w:val="24"/>
                <w:lang w:eastAsia="en-US"/>
              </w:rPr>
            </w:pPr>
            <w:r w:rsidRPr="00C04EA5">
              <w:rPr>
                <w:sz w:val="24"/>
                <w:szCs w:val="24"/>
                <w:lang w:eastAsia="en-US"/>
              </w:rPr>
              <w:t>Д</w:t>
            </w:r>
            <w:r w:rsidR="00D32CC3" w:rsidRPr="00C04EA5">
              <w:rPr>
                <w:sz w:val="24"/>
                <w:szCs w:val="24"/>
                <w:lang w:eastAsia="en-US"/>
              </w:rPr>
              <w:t xml:space="preserve">. = </w:t>
            </w:r>
            <w:proofErr w:type="spellStart"/>
            <w:r w:rsidR="00D32CC3" w:rsidRPr="00C04EA5">
              <w:rPr>
                <w:sz w:val="24"/>
                <w:szCs w:val="24"/>
                <w:lang w:eastAsia="en-US"/>
              </w:rPr>
              <w:t>Уч</w:t>
            </w:r>
            <w:proofErr w:type="spellEnd"/>
            <w:r w:rsidR="00D32CC3" w:rsidRPr="00C04EA5">
              <w:rPr>
                <w:sz w:val="24"/>
                <w:szCs w:val="24"/>
                <w:lang w:eastAsia="en-US"/>
              </w:rPr>
              <w:t xml:space="preserve"> </w:t>
            </w:r>
            <w:proofErr w:type="spellStart"/>
            <w:r w:rsidR="00D32CC3" w:rsidRPr="00C04EA5">
              <w:rPr>
                <w:sz w:val="24"/>
                <w:szCs w:val="24"/>
                <w:lang w:eastAsia="en-US"/>
              </w:rPr>
              <w:t>дош</w:t>
            </w:r>
            <w:proofErr w:type="spellEnd"/>
            <w:r w:rsidRPr="00C04EA5">
              <w:rPr>
                <w:sz w:val="24"/>
                <w:szCs w:val="24"/>
                <w:lang w:eastAsia="en-US"/>
              </w:rPr>
              <w:t xml:space="preserve"> / </w:t>
            </w:r>
            <w:proofErr w:type="spellStart"/>
            <w:r w:rsidRPr="00C04EA5">
              <w:rPr>
                <w:sz w:val="24"/>
                <w:szCs w:val="24"/>
                <w:lang w:eastAsia="en-US"/>
              </w:rPr>
              <w:t>Уч</w:t>
            </w:r>
            <w:proofErr w:type="spellEnd"/>
            <w:r w:rsidRPr="00C04EA5">
              <w:rPr>
                <w:sz w:val="24"/>
                <w:szCs w:val="24"/>
                <w:lang w:eastAsia="en-US"/>
              </w:rPr>
              <w:t xml:space="preserve"> (всего) х 100 %, где:</w:t>
            </w:r>
          </w:p>
          <w:p w:rsidR="006244B2" w:rsidRPr="00C04EA5" w:rsidRDefault="00626E10">
            <w:pPr>
              <w:contextualSpacing/>
              <w:jc w:val="both"/>
              <w:rPr>
                <w:sz w:val="24"/>
                <w:szCs w:val="24"/>
                <w:lang w:eastAsia="en-US"/>
              </w:rPr>
            </w:pPr>
            <w:proofErr w:type="spellStart"/>
            <w:r w:rsidRPr="00C04EA5">
              <w:rPr>
                <w:sz w:val="24"/>
                <w:szCs w:val="24"/>
                <w:lang w:eastAsia="en-US"/>
              </w:rPr>
              <w:t>Уч</w:t>
            </w:r>
            <w:proofErr w:type="spellEnd"/>
            <w:r w:rsidRPr="00C04EA5">
              <w:rPr>
                <w:sz w:val="24"/>
                <w:szCs w:val="24"/>
                <w:lang w:eastAsia="en-US"/>
              </w:rPr>
              <w:t xml:space="preserve"> (</w:t>
            </w:r>
            <w:proofErr w:type="spellStart"/>
            <w:r w:rsidR="00D32CC3" w:rsidRPr="00C04EA5">
              <w:rPr>
                <w:sz w:val="24"/>
                <w:szCs w:val="24"/>
                <w:lang w:eastAsia="en-US"/>
              </w:rPr>
              <w:t>дош</w:t>
            </w:r>
            <w:proofErr w:type="spellEnd"/>
            <w:r w:rsidRPr="00C04EA5">
              <w:rPr>
                <w:sz w:val="24"/>
                <w:szCs w:val="24"/>
                <w:lang w:eastAsia="en-US"/>
              </w:rPr>
              <w:t xml:space="preserve">.)– численность детей в возрасте от </w:t>
            </w:r>
            <w:r w:rsidR="00D32CC3" w:rsidRPr="00C04EA5">
              <w:rPr>
                <w:sz w:val="24"/>
                <w:szCs w:val="24"/>
                <w:lang w:eastAsia="en-US"/>
              </w:rPr>
              <w:t xml:space="preserve">1-7 </w:t>
            </w:r>
            <w:r w:rsidRPr="00C04EA5">
              <w:rPr>
                <w:sz w:val="24"/>
                <w:szCs w:val="24"/>
                <w:lang w:eastAsia="en-US"/>
              </w:rPr>
              <w:t>лет, которым предоставлена возможность получать различные виды дополнительного образования;</w:t>
            </w:r>
          </w:p>
          <w:p w:rsidR="006244B2" w:rsidRPr="00C04EA5" w:rsidRDefault="00626E10" w:rsidP="00D32CC3">
            <w:pPr>
              <w:widowControl w:val="0"/>
              <w:spacing w:line="252" w:lineRule="auto"/>
              <w:jc w:val="both"/>
              <w:rPr>
                <w:sz w:val="24"/>
                <w:szCs w:val="24"/>
              </w:rPr>
            </w:pPr>
            <w:proofErr w:type="spellStart"/>
            <w:r w:rsidRPr="00C04EA5">
              <w:rPr>
                <w:sz w:val="24"/>
                <w:szCs w:val="24"/>
                <w:lang w:eastAsia="en-US"/>
              </w:rPr>
              <w:t>Уч</w:t>
            </w:r>
            <w:proofErr w:type="spellEnd"/>
            <w:r w:rsidRPr="00C04EA5">
              <w:rPr>
                <w:sz w:val="24"/>
                <w:szCs w:val="24"/>
                <w:lang w:eastAsia="en-US"/>
              </w:rPr>
              <w:t xml:space="preserve"> (всего) – общая численность детей в возрасте от </w:t>
            </w:r>
            <w:r w:rsidR="00D32CC3" w:rsidRPr="00C04EA5">
              <w:rPr>
                <w:sz w:val="24"/>
                <w:szCs w:val="24"/>
                <w:lang w:eastAsia="en-US"/>
              </w:rPr>
              <w:t>1</w:t>
            </w:r>
            <w:r w:rsidRPr="00C04EA5">
              <w:rPr>
                <w:sz w:val="24"/>
                <w:szCs w:val="24"/>
                <w:lang w:eastAsia="en-US"/>
              </w:rPr>
              <w:t xml:space="preserve"> до 18 лет</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626E10" w:rsidP="005B1119">
            <w:pPr>
              <w:widowControl w:val="0"/>
              <w:spacing w:line="252" w:lineRule="auto"/>
              <w:rPr>
                <w:sz w:val="24"/>
                <w:szCs w:val="24"/>
              </w:rPr>
            </w:pPr>
            <w:r w:rsidRPr="00C04EA5">
              <w:rPr>
                <w:sz w:val="24"/>
                <w:szCs w:val="24"/>
                <w:lang w:eastAsia="en-US"/>
              </w:rPr>
              <w:t xml:space="preserve">Исходные данные для расчета показателя  определяется на основании данных, представленных в форме федерального статистического наблюдения </w:t>
            </w:r>
            <w:r w:rsidR="005B1119" w:rsidRPr="00C04EA5">
              <w:rPr>
                <w:sz w:val="24"/>
                <w:szCs w:val="24"/>
                <w:lang w:eastAsia="en-US"/>
              </w:rPr>
              <w:t>85-К</w:t>
            </w:r>
          </w:p>
        </w:tc>
      </w:tr>
      <w:tr w:rsidR="006244B2"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6244B2" w:rsidRPr="00C04EA5" w:rsidRDefault="00D32CC3">
            <w:pPr>
              <w:rPr>
                <w:sz w:val="24"/>
                <w:szCs w:val="24"/>
              </w:rPr>
            </w:pPr>
            <w:r w:rsidRPr="00C04EA5">
              <w:rPr>
                <w:sz w:val="24"/>
                <w:szCs w:val="24"/>
              </w:rPr>
              <w:t>2.</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8649DF">
            <w:pPr>
              <w:rPr>
                <w:sz w:val="24"/>
                <w:szCs w:val="24"/>
              </w:rPr>
            </w:pPr>
            <w:r w:rsidRPr="00C04EA5">
              <w:rPr>
                <w:sz w:val="24"/>
                <w:szCs w:val="24"/>
              </w:rPr>
              <w:t xml:space="preserve">«Развитие общего образования </w:t>
            </w:r>
            <w:proofErr w:type="spellStart"/>
            <w:r w:rsidRPr="00C04EA5">
              <w:rPr>
                <w:sz w:val="24"/>
                <w:szCs w:val="24"/>
              </w:rPr>
              <w:t>Кунашакского</w:t>
            </w:r>
            <w:proofErr w:type="spellEnd"/>
            <w:r w:rsidRPr="00C04EA5">
              <w:rPr>
                <w:sz w:val="24"/>
                <w:szCs w:val="24"/>
              </w:rPr>
              <w:t xml:space="preserve"> муниципального округа Челябинской области»</w:t>
            </w:r>
          </w:p>
        </w:tc>
      </w:tr>
      <w:tr w:rsidR="0093300D"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6244B2" w:rsidRPr="00C04EA5" w:rsidRDefault="006244B2"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626E10">
            <w:pPr>
              <w:textAlignment w:val="top"/>
              <w:rPr>
                <w:sz w:val="24"/>
                <w:szCs w:val="24"/>
              </w:rPr>
            </w:pPr>
            <w:r w:rsidRPr="00C04EA5">
              <w:rPr>
                <w:rFonts w:eastAsia="SimSun"/>
                <w:sz w:val="24"/>
                <w:szCs w:val="24"/>
                <w:lang w:eastAsia="zh-CN" w:bidi="ar"/>
              </w:rPr>
              <w:t xml:space="preserve">Количество школ, </w:t>
            </w:r>
            <w:proofErr w:type="gramStart"/>
            <w:r w:rsidRPr="00C04EA5">
              <w:rPr>
                <w:rFonts w:eastAsia="SimSun"/>
                <w:sz w:val="24"/>
                <w:szCs w:val="24"/>
                <w:lang w:eastAsia="zh-CN" w:bidi="ar"/>
              </w:rPr>
              <w:t>обеспеченные</w:t>
            </w:r>
            <w:proofErr w:type="gramEnd"/>
            <w:r w:rsidRPr="00C04EA5">
              <w:rPr>
                <w:rFonts w:eastAsia="SimSun"/>
                <w:sz w:val="24"/>
                <w:szCs w:val="24"/>
                <w:lang w:eastAsia="zh-CN" w:bidi="ar"/>
              </w:rPr>
              <w:t xml:space="preserve"> деятельностью советников директоров по воспитанию и взаимодействию с детскими общественными объединениями в общеобразовательных организациях</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626E10">
            <w:pPr>
              <w:textAlignment w:val="top"/>
              <w:rPr>
                <w:sz w:val="24"/>
                <w:szCs w:val="24"/>
              </w:rPr>
            </w:pPr>
            <w:r w:rsidRPr="00C04EA5">
              <w:rPr>
                <w:rFonts w:eastAsia="SimSun"/>
                <w:sz w:val="24"/>
                <w:szCs w:val="24"/>
                <w:lang w:eastAsia="zh-CN" w:bidi="ar"/>
              </w:rPr>
              <w:t>Показатель определяется на основании приказов о введении в штат советников</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6244B2" w:rsidRPr="00C04EA5" w:rsidRDefault="00626E10">
            <w:pPr>
              <w:textAlignment w:val="top"/>
              <w:rPr>
                <w:sz w:val="24"/>
                <w:szCs w:val="24"/>
              </w:rPr>
            </w:pPr>
            <w:proofErr w:type="spellStart"/>
            <w:r w:rsidRPr="00C04EA5">
              <w:rPr>
                <w:rFonts w:eastAsia="SimSun"/>
                <w:sz w:val="24"/>
                <w:szCs w:val="24"/>
                <w:lang w:val="en-US" w:eastAsia="zh-CN" w:bidi="ar"/>
              </w:rPr>
              <w:t>Соглашение</w:t>
            </w:r>
            <w:proofErr w:type="spellEnd"/>
            <w:r w:rsidRPr="00C04EA5">
              <w:rPr>
                <w:rFonts w:eastAsia="SimSun"/>
                <w:sz w:val="24"/>
                <w:szCs w:val="24"/>
                <w:lang w:val="en-US" w:eastAsia="zh-CN" w:bidi="ar"/>
              </w:rPr>
              <w:t xml:space="preserve"> с </w:t>
            </w:r>
            <w:proofErr w:type="spellStart"/>
            <w:r w:rsidRPr="00C04EA5">
              <w:rPr>
                <w:rFonts w:eastAsia="SimSun"/>
                <w:sz w:val="24"/>
                <w:szCs w:val="24"/>
                <w:lang w:val="en-US" w:eastAsia="zh-CN" w:bidi="ar"/>
              </w:rPr>
              <w:t>МОиН</w:t>
            </w:r>
            <w:proofErr w:type="spellEnd"/>
          </w:p>
        </w:tc>
      </w:tr>
      <w:tr w:rsidR="00C04EA5"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D32CC3" w:rsidRPr="00C04EA5" w:rsidRDefault="00D32CC3"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FE52B9" w:rsidP="007D4208">
            <w:pPr>
              <w:textAlignment w:val="bottom"/>
              <w:rPr>
                <w:rFonts w:eastAsia="SimSun"/>
                <w:sz w:val="24"/>
                <w:szCs w:val="24"/>
                <w:lang w:eastAsia="zh-CN" w:bidi="ar"/>
              </w:rPr>
            </w:pPr>
            <w:r w:rsidRPr="00C04EA5">
              <w:rPr>
                <w:rFonts w:eastAsia="SimSun"/>
                <w:sz w:val="24"/>
                <w:szCs w:val="24"/>
                <w:lang w:eastAsia="zh-CN" w:bidi="ar"/>
              </w:rPr>
              <w:t>Обеспечена выплата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D32CC3">
            <w:pPr>
              <w:textAlignment w:val="top"/>
              <w:rPr>
                <w:rFonts w:eastAsia="SimSun"/>
                <w:sz w:val="24"/>
                <w:szCs w:val="24"/>
                <w:lang w:eastAsia="zh-CN" w:bidi="ar"/>
              </w:rPr>
            </w:pPr>
            <w:r w:rsidRPr="00C04EA5">
              <w:rPr>
                <w:rFonts w:eastAsia="SimSun"/>
                <w:sz w:val="24"/>
                <w:szCs w:val="24"/>
                <w:lang w:eastAsia="zh-CN" w:bidi="ar"/>
              </w:rPr>
              <w:t>Показатель определяется на основании приказов о введении в штат советников</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D32CC3">
            <w:pPr>
              <w:textAlignment w:val="top"/>
              <w:rPr>
                <w:rFonts w:eastAsia="SimSun"/>
                <w:sz w:val="24"/>
                <w:szCs w:val="24"/>
                <w:lang w:eastAsia="zh-CN" w:bidi="ar"/>
              </w:rPr>
            </w:pPr>
            <w:proofErr w:type="spellStart"/>
            <w:r w:rsidRPr="00C04EA5">
              <w:rPr>
                <w:rFonts w:eastAsia="SimSun"/>
                <w:sz w:val="24"/>
                <w:szCs w:val="24"/>
                <w:lang w:val="en-US" w:eastAsia="zh-CN" w:bidi="ar"/>
              </w:rPr>
              <w:t>Соглашение</w:t>
            </w:r>
            <w:proofErr w:type="spellEnd"/>
            <w:r w:rsidRPr="00C04EA5">
              <w:rPr>
                <w:rFonts w:eastAsia="SimSun"/>
                <w:sz w:val="24"/>
                <w:szCs w:val="24"/>
                <w:lang w:val="en-US" w:eastAsia="zh-CN" w:bidi="ar"/>
              </w:rPr>
              <w:t xml:space="preserve"> с </w:t>
            </w:r>
            <w:proofErr w:type="spellStart"/>
            <w:r w:rsidRPr="00C04EA5">
              <w:rPr>
                <w:rFonts w:eastAsia="SimSun"/>
                <w:sz w:val="24"/>
                <w:szCs w:val="24"/>
                <w:lang w:val="en-US" w:eastAsia="zh-CN" w:bidi="ar"/>
              </w:rPr>
              <w:t>МОиН</w:t>
            </w:r>
            <w:proofErr w:type="spellEnd"/>
          </w:p>
        </w:tc>
      </w:tr>
      <w:tr w:rsidR="0093300D"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D32CC3" w:rsidRPr="00C04EA5" w:rsidRDefault="00D32CC3"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FE52B9" w:rsidP="007D4208">
            <w:pPr>
              <w:textAlignment w:val="bottom"/>
              <w:rPr>
                <w:sz w:val="24"/>
                <w:szCs w:val="24"/>
              </w:rPr>
            </w:pPr>
            <w:r w:rsidRPr="00C04EA5">
              <w:rPr>
                <w:rFonts w:eastAsia="SimSun"/>
                <w:sz w:val="24"/>
                <w:szCs w:val="24"/>
                <w:lang w:eastAsia="zh-CN" w:bidi="ar"/>
              </w:rPr>
              <w:t>Доля педагогических работников общеобразовательных организаций, получивших ежемесячное денежное вознаграждение за классное руководство из расчета 10000 руб. в месяц</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72132D">
            <w:pPr>
              <w:textAlignment w:val="top"/>
              <w:rPr>
                <w:rFonts w:eastAsia="SimSun"/>
                <w:sz w:val="24"/>
                <w:szCs w:val="24"/>
                <w:lang w:eastAsia="zh-CN" w:bidi="ar"/>
              </w:rPr>
            </w:pPr>
            <w:proofErr w:type="spellStart"/>
            <w:proofErr w:type="gramStart"/>
            <w:r w:rsidRPr="00C04EA5">
              <w:rPr>
                <w:rFonts w:eastAsia="SimSun"/>
                <w:sz w:val="24"/>
                <w:szCs w:val="24"/>
                <w:lang w:eastAsia="zh-CN" w:bidi="ar"/>
              </w:rPr>
              <w:t>Кр</w:t>
            </w:r>
            <w:proofErr w:type="spellEnd"/>
            <w:proofErr w:type="gramEnd"/>
            <w:r w:rsidRPr="00C04EA5">
              <w:rPr>
                <w:rFonts w:eastAsia="SimSun"/>
                <w:sz w:val="24"/>
                <w:szCs w:val="24"/>
                <w:lang w:eastAsia="zh-CN" w:bidi="ar"/>
              </w:rPr>
              <w:t>= К1/К2*100%,</w:t>
            </w:r>
          </w:p>
          <w:p w:rsidR="0072132D" w:rsidRPr="00C04EA5" w:rsidRDefault="0072132D" w:rsidP="0072132D">
            <w:pPr>
              <w:textAlignment w:val="top"/>
              <w:rPr>
                <w:rFonts w:eastAsia="SimSun"/>
                <w:sz w:val="24"/>
                <w:szCs w:val="24"/>
                <w:lang w:eastAsia="zh-CN" w:bidi="ar"/>
              </w:rPr>
            </w:pPr>
            <w:r w:rsidRPr="00C04EA5">
              <w:rPr>
                <w:rFonts w:eastAsia="SimSun"/>
                <w:sz w:val="24"/>
                <w:szCs w:val="24"/>
                <w:lang w:eastAsia="zh-CN" w:bidi="ar"/>
              </w:rPr>
              <w:t>К</w:t>
            </w:r>
            <w:proofErr w:type="gramStart"/>
            <w:r w:rsidRPr="00C04EA5">
              <w:rPr>
                <w:rFonts w:eastAsia="SimSun"/>
                <w:sz w:val="24"/>
                <w:szCs w:val="24"/>
                <w:lang w:eastAsia="zh-CN" w:bidi="ar"/>
              </w:rPr>
              <w:t>1</w:t>
            </w:r>
            <w:proofErr w:type="gramEnd"/>
            <w:r w:rsidRPr="00C04EA5">
              <w:rPr>
                <w:rFonts w:eastAsia="SimSun"/>
                <w:sz w:val="24"/>
                <w:szCs w:val="24"/>
                <w:lang w:eastAsia="zh-CN" w:bidi="ar"/>
              </w:rPr>
              <w:t>- количество классных руководителей, получающих вознаграждение,</w:t>
            </w:r>
          </w:p>
          <w:p w:rsidR="00D32CC3" w:rsidRPr="00C04EA5" w:rsidRDefault="0072132D" w:rsidP="0072132D">
            <w:pPr>
              <w:textAlignment w:val="top"/>
              <w:rPr>
                <w:rFonts w:eastAsia="SimSun"/>
                <w:sz w:val="24"/>
                <w:szCs w:val="24"/>
                <w:lang w:eastAsia="zh-CN" w:bidi="ar"/>
              </w:rPr>
            </w:pPr>
            <w:r w:rsidRPr="00C04EA5">
              <w:rPr>
                <w:rFonts w:eastAsia="SimSun"/>
                <w:sz w:val="24"/>
                <w:szCs w:val="24"/>
                <w:lang w:eastAsia="zh-CN" w:bidi="ar"/>
              </w:rPr>
              <w:t>К</w:t>
            </w:r>
            <w:proofErr w:type="gramStart"/>
            <w:r w:rsidRPr="00C04EA5">
              <w:rPr>
                <w:rFonts w:eastAsia="SimSun"/>
                <w:sz w:val="24"/>
                <w:szCs w:val="24"/>
                <w:lang w:eastAsia="zh-CN" w:bidi="ar"/>
              </w:rPr>
              <w:t>2</w:t>
            </w:r>
            <w:proofErr w:type="gramEnd"/>
            <w:r w:rsidRPr="00C04EA5">
              <w:rPr>
                <w:rFonts w:eastAsia="SimSun"/>
                <w:sz w:val="24"/>
                <w:szCs w:val="24"/>
                <w:lang w:eastAsia="zh-CN" w:bidi="ar"/>
              </w:rPr>
              <w:t xml:space="preserve"> - общее количество классных руководителей</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72132D">
            <w:pPr>
              <w:textAlignment w:val="top"/>
              <w:rPr>
                <w:rFonts w:eastAsia="SimSun"/>
                <w:sz w:val="24"/>
                <w:szCs w:val="24"/>
                <w:lang w:eastAsia="zh-CN" w:bidi="ar"/>
              </w:rPr>
            </w:pPr>
            <w:r w:rsidRPr="00C04EA5">
              <w:rPr>
                <w:rFonts w:eastAsia="SimSun"/>
                <w:sz w:val="24"/>
                <w:szCs w:val="24"/>
                <w:lang w:eastAsia="zh-CN" w:bidi="ar"/>
              </w:rPr>
              <w:t>Отчет в системе БАРС</w:t>
            </w:r>
          </w:p>
        </w:tc>
      </w:tr>
      <w:tr w:rsidR="00C04EA5"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left w:w="45" w:type="dxa"/>
              <w:right w:w="45" w:type="dxa"/>
            </w:tcMar>
            <w:vAlign w:val="bottom"/>
          </w:tcPr>
          <w:p w:rsidR="00D32CC3" w:rsidRPr="00C04EA5" w:rsidRDefault="00D32CC3"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D32CC3" w:rsidP="007D4208">
            <w:pPr>
              <w:textAlignment w:val="bottom"/>
              <w:rPr>
                <w:sz w:val="24"/>
                <w:szCs w:val="24"/>
              </w:rPr>
            </w:pPr>
            <w:r w:rsidRPr="00C04EA5">
              <w:rPr>
                <w:rFonts w:eastAsia="SimSun"/>
                <w:sz w:val="24"/>
                <w:szCs w:val="24"/>
                <w:lang w:eastAsia="zh-CN" w:bidi="ar"/>
              </w:rPr>
              <w:t xml:space="preserve">Удельный вес обучающихся, которым предоставлена возможность обучаться в соответствии с основными современными </w:t>
            </w:r>
            <w:r w:rsidRPr="00C04EA5">
              <w:rPr>
                <w:rFonts w:eastAsia="SimSun"/>
                <w:sz w:val="24"/>
                <w:szCs w:val="24"/>
                <w:lang w:eastAsia="zh-CN" w:bidi="ar"/>
              </w:rPr>
              <w:lastRenderedPageBreak/>
              <w:t>требованиями, в общей численности школьников</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FE52B9" w:rsidRPr="00C04EA5" w:rsidRDefault="00D32CC3" w:rsidP="00FE52B9">
            <w:pPr>
              <w:pStyle w:val="ConsPlusCell"/>
              <w:rPr>
                <w:rFonts w:ascii="Times New Roman" w:eastAsia="SimSun" w:hAnsi="Times New Roman" w:cs="Times New Roman"/>
                <w:sz w:val="24"/>
                <w:szCs w:val="24"/>
                <w:lang w:eastAsia="zh-CN" w:bidi="ar"/>
              </w:rPr>
            </w:pPr>
            <w:r w:rsidRPr="00C04EA5">
              <w:rPr>
                <w:rFonts w:ascii="Times New Roman" w:eastAsia="SimSun" w:hAnsi="Times New Roman" w:cs="Times New Roman"/>
                <w:sz w:val="24"/>
                <w:szCs w:val="24"/>
                <w:lang w:eastAsia="zh-CN" w:bidi="ar"/>
              </w:rPr>
              <w:lastRenderedPageBreak/>
              <w:t xml:space="preserve"> </w:t>
            </w:r>
            <w:r w:rsidR="00FE52B9" w:rsidRPr="00C04EA5">
              <w:rPr>
                <w:rFonts w:ascii="Times New Roman" w:eastAsia="SimSun" w:hAnsi="Times New Roman" w:cs="Times New Roman"/>
                <w:sz w:val="24"/>
                <w:szCs w:val="24"/>
                <w:lang w:eastAsia="zh-CN" w:bidi="ar"/>
              </w:rPr>
              <w:t>Показатель рассчитывается по показателям ОО-2:</w:t>
            </w:r>
          </w:p>
          <w:p w:rsidR="00FE52B9" w:rsidRPr="00C04EA5" w:rsidRDefault="00FE52B9" w:rsidP="00FE52B9">
            <w:pPr>
              <w:pStyle w:val="ConsPlusCell"/>
              <w:rPr>
                <w:rFonts w:ascii="Times New Roman" w:hAnsi="Times New Roman" w:cs="Times New Roman"/>
                <w:sz w:val="24"/>
                <w:szCs w:val="24"/>
              </w:rPr>
            </w:pPr>
            <w:r w:rsidRPr="00C04EA5">
              <w:rPr>
                <w:rFonts w:ascii="Times New Roman" w:hAnsi="Times New Roman" w:cs="Times New Roman"/>
                <w:sz w:val="24"/>
                <w:szCs w:val="24"/>
              </w:rPr>
              <w:object w:dxaOrig="273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8.5pt" o:ole="">
                  <v:imagedata r:id="rId13" o:title=""/>
                </v:shape>
                <o:OLEObject Type="Embed" ProgID="Equation.3" ShapeID="_x0000_i1025" DrawAspect="Content" ObjectID="_1830004727" r:id="rId14"/>
              </w:object>
            </w:r>
            <w:r w:rsidRPr="00C04EA5">
              <w:rPr>
                <w:rFonts w:ascii="Times New Roman" w:hAnsi="Times New Roman" w:cs="Times New Roman"/>
                <w:sz w:val="24"/>
                <w:szCs w:val="24"/>
              </w:rPr>
              <w:t>, где:</w:t>
            </w:r>
          </w:p>
          <w:p w:rsidR="00FE52B9" w:rsidRPr="00C04EA5" w:rsidRDefault="00FE52B9" w:rsidP="00FE52B9">
            <w:pPr>
              <w:pStyle w:val="ConsPlusCell"/>
              <w:jc w:val="both"/>
              <w:rPr>
                <w:rFonts w:ascii="Times New Roman" w:hAnsi="Times New Roman" w:cs="Times New Roman"/>
                <w:sz w:val="24"/>
                <w:szCs w:val="24"/>
              </w:rPr>
            </w:pPr>
            <w:r w:rsidRPr="00C04EA5">
              <w:rPr>
                <w:rFonts w:ascii="Times New Roman" w:hAnsi="Times New Roman" w:cs="Times New Roman"/>
                <w:sz w:val="24"/>
                <w:szCs w:val="24"/>
              </w:rPr>
              <w:t>О</w:t>
            </w:r>
            <w:proofErr w:type="gramStart"/>
            <w:r w:rsidRPr="00C04EA5">
              <w:rPr>
                <w:rFonts w:ascii="Times New Roman" w:hAnsi="Times New Roman" w:cs="Times New Roman"/>
                <w:sz w:val="24"/>
                <w:szCs w:val="24"/>
              </w:rPr>
              <w:t>б(</w:t>
            </w:r>
            <w:proofErr w:type="gramEnd"/>
            <w:r w:rsidRPr="00C04EA5">
              <w:rPr>
                <w:rFonts w:ascii="Times New Roman" w:hAnsi="Times New Roman" w:cs="Times New Roman"/>
                <w:sz w:val="24"/>
                <w:szCs w:val="24"/>
              </w:rPr>
              <w:t>нрэо) – количество обучающихся в общеобразовательных организациях, которым предоставлена возможность обучаться в соответствии с основными современными требованиями;</w:t>
            </w:r>
          </w:p>
          <w:p w:rsidR="00D32CC3" w:rsidRPr="00C04EA5" w:rsidRDefault="00FE52B9" w:rsidP="00FE52B9">
            <w:pPr>
              <w:contextualSpacing/>
              <w:jc w:val="both"/>
              <w:rPr>
                <w:rFonts w:eastAsia="SimSun"/>
                <w:sz w:val="24"/>
                <w:szCs w:val="24"/>
                <w:lang w:eastAsia="zh-CN" w:bidi="ar"/>
              </w:rPr>
            </w:pPr>
            <w:r w:rsidRPr="00C04EA5">
              <w:rPr>
                <w:sz w:val="24"/>
                <w:szCs w:val="24"/>
              </w:rPr>
              <w:t xml:space="preserve">Об (всего) - общая численность обучающихся </w:t>
            </w:r>
            <w:proofErr w:type="gramStart"/>
            <w:r w:rsidRPr="00C04EA5">
              <w:rPr>
                <w:sz w:val="24"/>
                <w:szCs w:val="24"/>
              </w:rPr>
              <w:t>в</w:t>
            </w:r>
            <w:proofErr w:type="gramEnd"/>
            <w:r w:rsidRPr="00C04EA5">
              <w:rPr>
                <w:sz w:val="24"/>
                <w:szCs w:val="24"/>
              </w:rPr>
              <w:t xml:space="preserve">   общеобразовательных организаций</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106454" w:rsidP="00106454">
            <w:pPr>
              <w:textAlignment w:val="top"/>
              <w:rPr>
                <w:rFonts w:eastAsia="SimSun"/>
                <w:sz w:val="24"/>
                <w:szCs w:val="24"/>
                <w:lang w:eastAsia="zh-CN" w:bidi="ar"/>
              </w:rPr>
            </w:pPr>
            <w:r w:rsidRPr="00C04EA5">
              <w:rPr>
                <w:sz w:val="24"/>
                <w:szCs w:val="24"/>
                <w:lang w:eastAsia="en-US"/>
              </w:rPr>
              <w:lastRenderedPageBreak/>
              <w:t xml:space="preserve">Исходные данные для расчета показателя  определяется на основании данных, представленных в форме федерального </w:t>
            </w:r>
            <w:r w:rsidRPr="00C04EA5">
              <w:rPr>
                <w:sz w:val="24"/>
                <w:szCs w:val="24"/>
                <w:lang w:eastAsia="en-US"/>
              </w:rPr>
              <w:lastRenderedPageBreak/>
              <w:t xml:space="preserve">статистического наблюдения </w:t>
            </w:r>
            <w:r w:rsidRPr="00C04EA5">
              <w:rPr>
                <w:rFonts w:eastAsia="SimSun"/>
                <w:sz w:val="24"/>
                <w:szCs w:val="24"/>
                <w:lang w:eastAsia="zh-CN" w:bidi="ar"/>
              </w:rPr>
              <w:t xml:space="preserve"> ОО-</w:t>
            </w:r>
            <w:r w:rsidR="00FE52B9" w:rsidRPr="00C04EA5">
              <w:rPr>
                <w:rFonts w:eastAsia="SimSun"/>
                <w:sz w:val="24"/>
                <w:szCs w:val="24"/>
                <w:lang w:eastAsia="zh-CN" w:bidi="ar"/>
              </w:rPr>
              <w:t>2</w:t>
            </w:r>
          </w:p>
        </w:tc>
      </w:tr>
      <w:tr w:rsidR="00C04EA5"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left w:w="45" w:type="dxa"/>
              <w:right w:w="45" w:type="dxa"/>
            </w:tcMar>
            <w:vAlign w:val="bottom"/>
          </w:tcPr>
          <w:p w:rsidR="00E85590" w:rsidRPr="00C04EA5" w:rsidRDefault="00E85590"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85590" w:rsidRPr="00C04EA5" w:rsidRDefault="00E85590" w:rsidP="007D4208">
            <w:pPr>
              <w:textAlignment w:val="bottom"/>
              <w:rPr>
                <w:rFonts w:eastAsia="SimSun"/>
                <w:sz w:val="24"/>
                <w:szCs w:val="24"/>
                <w:lang w:eastAsia="zh-CN" w:bidi="ar"/>
              </w:rPr>
            </w:pPr>
            <w:proofErr w:type="gramStart"/>
            <w:r w:rsidRPr="00C04EA5">
              <w:rPr>
                <w:rFonts w:eastAsia="SimSun"/>
                <w:sz w:val="24"/>
                <w:szCs w:val="24"/>
                <w:lang w:eastAsia="zh-CN" w:bidi="ar"/>
              </w:rPr>
              <w:t>Доля обучающихся в общеобразовательных организациях, расположенных на территории Кунашакского муниципального округа, занимающихся в одну смену</w:t>
            </w:r>
            <w:proofErr w:type="gramEnd"/>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85590" w:rsidRPr="00C04EA5" w:rsidRDefault="00E85590" w:rsidP="007D4208">
            <w:pPr>
              <w:spacing w:line="254" w:lineRule="auto"/>
              <w:jc w:val="both"/>
              <w:rPr>
                <w:sz w:val="24"/>
                <w:szCs w:val="24"/>
                <w:lang w:eastAsia="en-US"/>
              </w:rPr>
            </w:pPr>
            <w:r w:rsidRPr="00C04EA5">
              <w:rPr>
                <w:sz w:val="24"/>
                <w:szCs w:val="24"/>
                <w:lang w:eastAsia="en-US"/>
              </w:rPr>
              <w:t>Показатель  рассчитывается по формуле:</w:t>
            </w:r>
          </w:p>
          <w:p w:rsidR="00E85590" w:rsidRPr="00C04EA5" w:rsidRDefault="00E85590" w:rsidP="007D4208">
            <w:pPr>
              <w:spacing w:line="254" w:lineRule="auto"/>
              <w:jc w:val="both"/>
              <w:rPr>
                <w:sz w:val="24"/>
                <w:szCs w:val="24"/>
                <w:lang w:eastAsia="en-US"/>
              </w:rPr>
            </w:pPr>
            <w:r w:rsidRPr="00C04EA5">
              <w:rPr>
                <w:sz w:val="24"/>
                <w:szCs w:val="24"/>
                <w:lang w:eastAsia="en-US"/>
              </w:rPr>
              <w:t>У о=  У2</w:t>
            </w:r>
            <w:proofErr w:type="gramStart"/>
            <w:r w:rsidRPr="00C04EA5">
              <w:rPr>
                <w:sz w:val="24"/>
                <w:szCs w:val="24"/>
                <w:lang w:eastAsia="en-US"/>
              </w:rPr>
              <w:t>/У</w:t>
            </w:r>
            <w:proofErr w:type="gramEnd"/>
            <w:r w:rsidRPr="00C04EA5">
              <w:rPr>
                <w:sz w:val="24"/>
                <w:szCs w:val="24"/>
                <w:lang w:eastAsia="en-US"/>
              </w:rPr>
              <w:t xml:space="preserve"> *100%, где:</w:t>
            </w:r>
          </w:p>
          <w:p w:rsidR="00E85590" w:rsidRPr="00C04EA5" w:rsidRDefault="00E85590" w:rsidP="007D4208">
            <w:pPr>
              <w:spacing w:line="254" w:lineRule="auto"/>
              <w:jc w:val="both"/>
              <w:rPr>
                <w:sz w:val="24"/>
                <w:szCs w:val="24"/>
                <w:lang w:eastAsia="en-US"/>
              </w:rPr>
            </w:pPr>
            <w:r w:rsidRPr="00C04EA5">
              <w:rPr>
                <w:sz w:val="24"/>
                <w:szCs w:val="24"/>
                <w:lang w:eastAsia="en-US"/>
              </w:rPr>
              <w:t>У</w:t>
            </w:r>
            <w:proofErr w:type="gramStart"/>
            <w:r w:rsidRPr="00C04EA5">
              <w:rPr>
                <w:sz w:val="24"/>
                <w:szCs w:val="24"/>
                <w:lang w:eastAsia="en-US"/>
              </w:rPr>
              <w:t>0</w:t>
            </w:r>
            <w:proofErr w:type="gramEnd"/>
            <w:r w:rsidRPr="00C04EA5">
              <w:rPr>
                <w:sz w:val="24"/>
                <w:szCs w:val="24"/>
                <w:lang w:eastAsia="en-US"/>
              </w:rPr>
              <w:t xml:space="preserve"> - доля обучающихся в общеобразовательных организациях, расположенных на территории Кунашакского муниципального  округа, занимающихся в одну смену, в общей численности обучающихся в общеобразовательных организациях, расположенных на территории округа</w:t>
            </w:r>
          </w:p>
          <w:p w:rsidR="00E85590" w:rsidRPr="00C04EA5" w:rsidRDefault="00E85590" w:rsidP="007D4208">
            <w:pPr>
              <w:spacing w:line="254" w:lineRule="auto"/>
              <w:jc w:val="both"/>
              <w:rPr>
                <w:sz w:val="24"/>
                <w:szCs w:val="24"/>
                <w:lang w:eastAsia="en-US"/>
              </w:rPr>
            </w:pPr>
            <w:r w:rsidRPr="00C04EA5">
              <w:rPr>
                <w:sz w:val="24"/>
                <w:szCs w:val="24"/>
                <w:lang w:eastAsia="en-US"/>
              </w:rPr>
              <w:t>У</w:t>
            </w:r>
            <w:proofErr w:type="gramStart"/>
            <w:r w:rsidRPr="00C04EA5">
              <w:rPr>
                <w:sz w:val="24"/>
                <w:szCs w:val="24"/>
                <w:lang w:eastAsia="en-US"/>
              </w:rPr>
              <w:t>2</w:t>
            </w:r>
            <w:proofErr w:type="gramEnd"/>
            <w:r w:rsidRPr="00C04EA5">
              <w:rPr>
                <w:sz w:val="24"/>
                <w:szCs w:val="24"/>
                <w:lang w:eastAsia="en-US"/>
              </w:rPr>
              <w:t xml:space="preserve"> - численность обучающихся в одну смену в общеобразовательных организациях, по состоянию на начало текущего отчетного периода;</w:t>
            </w:r>
          </w:p>
          <w:p w:rsidR="00E85590" w:rsidRPr="00C04EA5" w:rsidRDefault="00E85590" w:rsidP="007D4208">
            <w:pPr>
              <w:spacing w:line="254" w:lineRule="auto"/>
              <w:jc w:val="both"/>
              <w:rPr>
                <w:sz w:val="24"/>
                <w:szCs w:val="24"/>
                <w:lang w:eastAsia="en-US"/>
              </w:rPr>
            </w:pPr>
            <w:proofErr w:type="gramStart"/>
            <w:r w:rsidRPr="00C04EA5">
              <w:rPr>
                <w:sz w:val="24"/>
                <w:szCs w:val="24"/>
                <w:lang w:eastAsia="en-US"/>
              </w:rPr>
              <w:t xml:space="preserve">У - общая численность обучающихся в общеобразовательных организациях, по состоянию на начало текущего отчетного периода </w:t>
            </w:r>
            <w:proofErr w:type="gramEnd"/>
          </w:p>
          <w:p w:rsidR="00E85590" w:rsidRPr="00C04EA5" w:rsidRDefault="00E85590" w:rsidP="007D4208">
            <w:pPr>
              <w:spacing w:line="254" w:lineRule="auto"/>
              <w:jc w:val="both"/>
              <w:rPr>
                <w:sz w:val="24"/>
                <w:szCs w:val="24"/>
              </w:rPr>
            </w:pP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E85590" w:rsidRPr="00C04EA5" w:rsidRDefault="00E85590" w:rsidP="007D4208">
            <w:pPr>
              <w:spacing w:line="254" w:lineRule="auto"/>
              <w:jc w:val="both"/>
              <w:rPr>
                <w:sz w:val="24"/>
                <w:szCs w:val="24"/>
                <w:lang w:eastAsia="en-US"/>
              </w:rPr>
            </w:pPr>
            <w:r w:rsidRPr="00C04EA5">
              <w:rPr>
                <w:sz w:val="24"/>
                <w:szCs w:val="24"/>
                <w:lang w:eastAsia="en-US"/>
              </w:rPr>
              <w:t>Общая численность обучающихся общеобразовательных организаций на всех уровнях общего образования определяется на основании данных, представленных в форме федерального статистического наблюдения ОО-1 и ОО-2</w:t>
            </w:r>
          </w:p>
          <w:p w:rsidR="00E85590" w:rsidRPr="00C04EA5" w:rsidRDefault="00E85590" w:rsidP="007D4208">
            <w:pPr>
              <w:spacing w:line="254" w:lineRule="auto"/>
              <w:jc w:val="both"/>
              <w:rPr>
                <w:sz w:val="24"/>
                <w:szCs w:val="24"/>
                <w:lang w:eastAsia="en-US"/>
              </w:rPr>
            </w:pPr>
          </w:p>
          <w:p w:rsidR="00E85590" w:rsidRPr="00C04EA5" w:rsidRDefault="00E85590" w:rsidP="007D4208">
            <w:pPr>
              <w:spacing w:line="254" w:lineRule="auto"/>
              <w:jc w:val="both"/>
              <w:rPr>
                <w:sz w:val="24"/>
                <w:szCs w:val="24"/>
                <w:lang w:eastAsia="en-US"/>
              </w:rPr>
            </w:pPr>
          </w:p>
          <w:p w:rsidR="00E85590" w:rsidRPr="00C04EA5" w:rsidRDefault="00E85590" w:rsidP="007D4208">
            <w:pPr>
              <w:spacing w:line="254" w:lineRule="auto"/>
              <w:jc w:val="both"/>
              <w:rPr>
                <w:sz w:val="24"/>
                <w:szCs w:val="24"/>
                <w:lang w:eastAsia="en-US"/>
              </w:rPr>
            </w:pPr>
          </w:p>
          <w:p w:rsidR="00E85590" w:rsidRPr="00C04EA5" w:rsidRDefault="00E85590" w:rsidP="007D4208">
            <w:pPr>
              <w:spacing w:line="254" w:lineRule="auto"/>
              <w:jc w:val="both"/>
              <w:rPr>
                <w:sz w:val="24"/>
                <w:szCs w:val="24"/>
                <w:lang w:eastAsia="en-US"/>
              </w:rPr>
            </w:pPr>
          </w:p>
          <w:p w:rsidR="00E85590" w:rsidRPr="00C04EA5" w:rsidRDefault="00E85590" w:rsidP="007D4208">
            <w:pPr>
              <w:spacing w:line="254" w:lineRule="auto"/>
              <w:jc w:val="both"/>
              <w:rPr>
                <w:sz w:val="24"/>
                <w:szCs w:val="24"/>
              </w:rPr>
            </w:pPr>
          </w:p>
        </w:tc>
      </w:tr>
      <w:tr w:rsidR="00C04EA5"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FFFF" w:themeFill="background1"/>
            <w:tcMar>
              <w:left w:w="45" w:type="dxa"/>
              <w:right w:w="45" w:type="dxa"/>
            </w:tcMar>
            <w:vAlign w:val="bottom"/>
          </w:tcPr>
          <w:p w:rsidR="00D32CC3" w:rsidRPr="00C04EA5" w:rsidRDefault="00D32CC3" w:rsidP="00D32CC3">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D32CC3" w:rsidP="007D4208">
            <w:pPr>
              <w:textAlignment w:val="bottom"/>
              <w:rPr>
                <w:sz w:val="24"/>
                <w:szCs w:val="24"/>
              </w:rPr>
            </w:pPr>
            <w:r w:rsidRPr="00C04EA5">
              <w:rPr>
                <w:rFonts w:eastAsia="SimSun"/>
                <w:sz w:val="24"/>
                <w:szCs w:val="24"/>
                <w:lang w:eastAsia="zh-CN" w:bidi="ar"/>
              </w:rPr>
              <w:t>Доля детей-инвалидов (в том числе достигших совершеннолетия)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получающих компенсацию.</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rsidP="008649DF">
            <w:pPr>
              <w:textAlignment w:val="top"/>
              <w:rPr>
                <w:rFonts w:eastAsia="SimSun"/>
                <w:sz w:val="24"/>
                <w:szCs w:val="24"/>
                <w:lang w:eastAsia="zh-CN" w:bidi="ar"/>
              </w:rPr>
            </w:pPr>
            <w:r w:rsidRPr="00C04EA5">
              <w:rPr>
                <w:rFonts w:eastAsia="SimSun"/>
                <w:sz w:val="24"/>
                <w:szCs w:val="24"/>
                <w:lang w:eastAsia="zh-CN" w:bidi="ar"/>
              </w:rPr>
              <w:t>Кд-и= Д</w:t>
            </w:r>
            <w:proofErr w:type="gramStart"/>
            <w:r w:rsidRPr="00C04EA5">
              <w:rPr>
                <w:rFonts w:eastAsia="SimSun"/>
                <w:sz w:val="24"/>
                <w:szCs w:val="24"/>
                <w:lang w:eastAsia="zh-CN" w:bidi="ar"/>
              </w:rPr>
              <w:t>1</w:t>
            </w:r>
            <w:proofErr w:type="gramEnd"/>
            <w:r w:rsidRPr="00C04EA5">
              <w:rPr>
                <w:rFonts w:eastAsia="SimSun"/>
                <w:sz w:val="24"/>
                <w:szCs w:val="24"/>
                <w:lang w:eastAsia="zh-CN" w:bidi="ar"/>
              </w:rPr>
              <w:t>/Д2*100%,где</w:t>
            </w:r>
          </w:p>
          <w:p w:rsidR="008649DF" w:rsidRPr="00C04EA5" w:rsidRDefault="008649DF" w:rsidP="008649DF">
            <w:pPr>
              <w:textAlignment w:val="top"/>
              <w:rPr>
                <w:rFonts w:eastAsia="SimSun"/>
                <w:sz w:val="24"/>
                <w:szCs w:val="24"/>
                <w:lang w:eastAsia="zh-CN" w:bidi="ar"/>
              </w:rPr>
            </w:pPr>
            <w:r w:rsidRPr="00C04EA5">
              <w:rPr>
                <w:rFonts w:eastAsia="SimSun"/>
                <w:sz w:val="24"/>
                <w:szCs w:val="24"/>
                <w:lang w:eastAsia="zh-CN" w:bidi="ar"/>
              </w:rPr>
              <w:t>Д</w:t>
            </w:r>
            <w:proofErr w:type="gramStart"/>
            <w:r w:rsidRPr="00C04EA5">
              <w:rPr>
                <w:rFonts w:eastAsia="SimSun"/>
                <w:sz w:val="24"/>
                <w:szCs w:val="24"/>
                <w:lang w:eastAsia="zh-CN" w:bidi="ar"/>
              </w:rPr>
              <w:t>1</w:t>
            </w:r>
            <w:proofErr w:type="gramEnd"/>
            <w:r w:rsidRPr="00C04EA5">
              <w:rPr>
                <w:rFonts w:eastAsia="SimSun"/>
                <w:sz w:val="24"/>
                <w:szCs w:val="24"/>
                <w:lang w:eastAsia="zh-CN" w:bidi="ar"/>
              </w:rPr>
              <w:t>- количество детей-инвалидов, получающих образование в форме семейного образования, получивших компенсацию,</w:t>
            </w:r>
          </w:p>
          <w:p w:rsidR="00D32CC3" w:rsidRPr="00C04EA5" w:rsidRDefault="008649DF" w:rsidP="008649DF">
            <w:pPr>
              <w:textAlignment w:val="top"/>
              <w:rPr>
                <w:rFonts w:eastAsia="SimSun"/>
                <w:sz w:val="24"/>
                <w:szCs w:val="24"/>
                <w:lang w:eastAsia="zh-CN" w:bidi="ar"/>
              </w:rPr>
            </w:pPr>
            <w:r w:rsidRPr="00C04EA5">
              <w:rPr>
                <w:rFonts w:eastAsia="SimSun"/>
                <w:sz w:val="24"/>
                <w:szCs w:val="24"/>
                <w:lang w:eastAsia="zh-CN" w:bidi="ar"/>
              </w:rPr>
              <w:t>Д</w:t>
            </w:r>
            <w:proofErr w:type="gramStart"/>
            <w:r w:rsidRPr="00C04EA5">
              <w:rPr>
                <w:rFonts w:eastAsia="SimSun"/>
                <w:sz w:val="24"/>
                <w:szCs w:val="24"/>
                <w:lang w:eastAsia="zh-CN" w:bidi="ar"/>
              </w:rPr>
              <w:t>2</w:t>
            </w:r>
            <w:proofErr w:type="gramEnd"/>
            <w:r w:rsidRPr="00C04EA5">
              <w:rPr>
                <w:rFonts w:eastAsia="SimSun"/>
                <w:sz w:val="24"/>
                <w:szCs w:val="24"/>
                <w:lang w:eastAsia="zh-CN" w:bidi="ar"/>
              </w:rPr>
              <w:t>- количество детей-инвалидов  получающих образование в форме семейного образования, всего</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pPr>
              <w:textAlignment w:val="top"/>
              <w:rPr>
                <w:rFonts w:eastAsia="SimSun"/>
                <w:sz w:val="24"/>
                <w:szCs w:val="24"/>
                <w:lang w:eastAsia="zh-CN" w:bidi="ar"/>
              </w:rPr>
            </w:pPr>
          </w:p>
          <w:p w:rsidR="008649DF" w:rsidRPr="00C04EA5" w:rsidRDefault="008649DF" w:rsidP="008649DF">
            <w:pPr>
              <w:rPr>
                <w:rFonts w:eastAsia="SimSun"/>
                <w:sz w:val="24"/>
                <w:szCs w:val="24"/>
                <w:lang w:eastAsia="zh-CN" w:bidi="ar"/>
              </w:rPr>
            </w:pPr>
          </w:p>
          <w:p w:rsidR="008649DF" w:rsidRPr="00C04EA5" w:rsidRDefault="008649DF" w:rsidP="008649DF">
            <w:pPr>
              <w:rPr>
                <w:rFonts w:eastAsia="SimSun"/>
                <w:sz w:val="24"/>
                <w:szCs w:val="24"/>
                <w:lang w:eastAsia="zh-CN" w:bidi="ar"/>
              </w:rPr>
            </w:pPr>
          </w:p>
          <w:p w:rsidR="00D32CC3" w:rsidRPr="00C04EA5" w:rsidRDefault="008649DF" w:rsidP="008649DF">
            <w:pPr>
              <w:rPr>
                <w:rFonts w:eastAsia="SimSun"/>
                <w:sz w:val="24"/>
                <w:szCs w:val="24"/>
                <w:lang w:eastAsia="zh-CN" w:bidi="ar"/>
              </w:rPr>
            </w:pPr>
            <w:r w:rsidRPr="00C04EA5">
              <w:rPr>
                <w:rFonts w:eastAsia="SimSun"/>
                <w:sz w:val="24"/>
                <w:szCs w:val="24"/>
                <w:lang w:eastAsia="zh-CN" w:bidi="ar"/>
              </w:rPr>
              <w:t>Приказ Управления образования</w:t>
            </w:r>
          </w:p>
        </w:tc>
      </w:tr>
      <w:tr w:rsidR="00D32CC3" w:rsidTr="007E5649">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D32CC3" w:rsidRPr="00C04EA5" w:rsidRDefault="00FE52B9">
            <w:pPr>
              <w:rPr>
                <w:sz w:val="24"/>
                <w:szCs w:val="24"/>
              </w:rPr>
            </w:pPr>
            <w:r w:rsidRPr="00C04EA5">
              <w:rPr>
                <w:sz w:val="24"/>
                <w:szCs w:val="24"/>
              </w:rPr>
              <w:t>3</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D32CC3" w:rsidRPr="00C04EA5" w:rsidRDefault="008649DF">
            <w:pPr>
              <w:rPr>
                <w:sz w:val="24"/>
                <w:szCs w:val="24"/>
              </w:rPr>
            </w:pPr>
            <w:r w:rsidRPr="00C04EA5">
              <w:rPr>
                <w:sz w:val="24"/>
                <w:szCs w:val="24"/>
              </w:rPr>
              <w:t xml:space="preserve"> «Развитие дополнительного образования Кунашакского муниципального округа Челябинской области»</w:t>
            </w:r>
          </w:p>
        </w:tc>
      </w:tr>
      <w:tr w:rsidR="0093300D"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8649DF" w:rsidRPr="00C04EA5" w:rsidRDefault="008649DF"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rsidP="009D023D">
            <w:pPr>
              <w:textAlignment w:val="top"/>
              <w:rPr>
                <w:sz w:val="24"/>
                <w:szCs w:val="24"/>
              </w:rPr>
            </w:pPr>
            <w:r w:rsidRPr="00C04EA5">
              <w:rPr>
                <w:rFonts w:eastAsia="SimSun"/>
                <w:sz w:val="24"/>
                <w:szCs w:val="24"/>
                <w:lang w:eastAsia="zh-CN" w:bidi="ar"/>
              </w:rPr>
              <w:t>Доля детей  в возрасте от 5 до 18 лет, охваченных дополнительными общеобразовательными программами в Кунашакском муниципальном округе</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rsidP="007D4208">
            <w:pPr>
              <w:contextualSpacing/>
              <w:jc w:val="both"/>
              <w:rPr>
                <w:sz w:val="24"/>
                <w:szCs w:val="24"/>
                <w:lang w:eastAsia="en-US"/>
              </w:rPr>
            </w:pPr>
            <w:r w:rsidRPr="00C04EA5">
              <w:rPr>
                <w:sz w:val="24"/>
                <w:szCs w:val="24"/>
                <w:lang w:eastAsia="en-US"/>
              </w:rPr>
              <w:t>Расчет достижения показателя (Д доп.) осуществляется по формуле:</w:t>
            </w:r>
          </w:p>
          <w:p w:rsidR="008649DF" w:rsidRPr="00C04EA5" w:rsidRDefault="008649DF" w:rsidP="007D4208">
            <w:pPr>
              <w:contextualSpacing/>
              <w:jc w:val="both"/>
              <w:rPr>
                <w:sz w:val="24"/>
                <w:szCs w:val="24"/>
                <w:lang w:eastAsia="en-US"/>
              </w:rPr>
            </w:pPr>
            <w:r w:rsidRPr="00C04EA5">
              <w:rPr>
                <w:sz w:val="24"/>
                <w:szCs w:val="24"/>
                <w:lang w:eastAsia="en-US"/>
              </w:rPr>
              <w:t>Д доп. = Уч (доп.) / Уч (всего) х 100 %, где:</w:t>
            </w:r>
          </w:p>
          <w:p w:rsidR="008649DF" w:rsidRPr="00C04EA5" w:rsidRDefault="008649DF" w:rsidP="007D4208">
            <w:pPr>
              <w:contextualSpacing/>
              <w:jc w:val="both"/>
              <w:rPr>
                <w:sz w:val="24"/>
                <w:szCs w:val="24"/>
                <w:lang w:eastAsia="en-US"/>
              </w:rPr>
            </w:pPr>
            <w:r w:rsidRPr="00C04EA5">
              <w:rPr>
                <w:sz w:val="24"/>
                <w:szCs w:val="24"/>
                <w:lang w:eastAsia="en-US"/>
              </w:rPr>
              <w:t>Уч (доп.)– численность детей в возрасте от 5 до 18 лет, которым предоставлена возможность получать различные виды дополнительного образования;</w:t>
            </w:r>
          </w:p>
          <w:p w:rsidR="008649DF" w:rsidRPr="00C04EA5" w:rsidRDefault="008649DF" w:rsidP="007D4208">
            <w:pPr>
              <w:widowControl w:val="0"/>
              <w:spacing w:line="252" w:lineRule="auto"/>
              <w:jc w:val="both"/>
              <w:rPr>
                <w:sz w:val="24"/>
                <w:szCs w:val="24"/>
              </w:rPr>
            </w:pPr>
            <w:r w:rsidRPr="00C04EA5">
              <w:rPr>
                <w:sz w:val="24"/>
                <w:szCs w:val="24"/>
                <w:lang w:eastAsia="en-US"/>
              </w:rPr>
              <w:t>Уч (всего) – общая численность детей в возрасте от 5 до 18 лет</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rsidP="007D4208">
            <w:pPr>
              <w:widowControl w:val="0"/>
              <w:spacing w:line="252" w:lineRule="auto"/>
              <w:rPr>
                <w:sz w:val="24"/>
                <w:szCs w:val="24"/>
              </w:rPr>
            </w:pPr>
            <w:r w:rsidRPr="00C04EA5">
              <w:rPr>
                <w:sz w:val="24"/>
                <w:szCs w:val="24"/>
                <w:lang w:eastAsia="en-US"/>
              </w:rPr>
              <w:t>Исходные данные для расчета показателя  определяется на основании данных, представленных в форме федерального статистического наблюдения ДО -1</w:t>
            </w:r>
          </w:p>
        </w:tc>
      </w:tr>
      <w:tr w:rsidR="008649DF" w:rsidTr="007E5649">
        <w:trPr>
          <w:trHeight w:val="431"/>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8649DF" w:rsidRPr="00C04EA5" w:rsidRDefault="008649DF" w:rsidP="00E85590">
            <w:pPr>
              <w:rPr>
                <w:sz w:val="24"/>
                <w:szCs w:val="24"/>
              </w:rPr>
            </w:pPr>
            <w:r w:rsidRPr="00C04EA5">
              <w:rPr>
                <w:sz w:val="24"/>
                <w:szCs w:val="24"/>
              </w:rPr>
              <w:t>4</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rsidP="007D4208">
            <w:pPr>
              <w:widowControl w:val="0"/>
              <w:spacing w:line="252" w:lineRule="auto"/>
              <w:rPr>
                <w:sz w:val="24"/>
                <w:szCs w:val="24"/>
                <w:lang w:eastAsia="en-US"/>
              </w:rPr>
            </w:pPr>
            <w:r w:rsidRPr="00C04EA5">
              <w:rPr>
                <w:sz w:val="24"/>
                <w:szCs w:val="24"/>
              </w:rPr>
              <w:t xml:space="preserve"> «Организация питания детей в муниципальных общеобразовательных организациях»</w:t>
            </w:r>
          </w:p>
        </w:tc>
      </w:tr>
      <w:tr w:rsidR="0093300D"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8649DF" w:rsidRPr="00C04EA5" w:rsidRDefault="008649DF"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8649DF" w:rsidP="009D023D">
            <w:pPr>
              <w:textAlignment w:val="top"/>
              <w:rPr>
                <w:rFonts w:eastAsia="SimSun"/>
                <w:sz w:val="24"/>
                <w:szCs w:val="24"/>
                <w:lang w:eastAsia="zh-CN" w:bidi="ar"/>
              </w:rPr>
            </w:pPr>
            <w:r w:rsidRPr="00C04EA5">
              <w:rPr>
                <w:sz w:val="24"/>
                <w:szCs w:val="24"/>
              </w:rPr>
              <w:t xml:space="preserve">Доля </w:t>
            </w:r>
            <w:proofErr w:type="gramStart"/>
            <w:r w:rsidRPr="00C04EA5">
              <w:rPr>
                <w:sz w:val="24"/>
                <w:szCs w:val="24"/>
              </w:rPr>
              <w:t>обучающихся</w:t>
            </w:r>
            <w:proofErr w:type="gramEnd"/>
            <w:r w:rsidRPr="00C04EA5">
              <w:rPr>
                <w:sz w:val="24"/>
                <w:szCs w:val="24"/>
              </w:rPr>
              <w:t>, обеспеченных питанием</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72132D">
            <w:pPr>
              <w:textAlignment w:val="top"/>
              <w:rPr>
                <w:rFonts w:eastAsia="SimSun"/>
                <w:sz w:val="24"/>
                <w:szCs w:val="24"/>
                <w:lang w:eastAsia="zh-CN" w:bidi="ar"/>
              </w:rPr>
            </w:pPr>
            <w:r w:rsidRPr="00C04EA5">
              <w:rPr>
                <w:rFonts w:eastAsia="SimSun"/>
                <w:sz w:val="24"/>
                <w:szCs w:val="24"/>
                <w:lang w:eastAsia="zh-CN" w:bidi="ar"/>
              </w:rPr>
              <w:t>Поб=Пп/Пв*100, где</w:t>
            </w:r>
          </w:p>
          <w:p w:rsidR="0072132D" w:rsidRPr="00C04EA5" w:rsidRDefault="0072132D" w:rsidP="0072132D">
            <w:pPr>
              <w:textAlignment w:val="top"/>
              <w:rPr>
                <w:rFonts w:eastAsia="SimSun"/>
                <w:sz w:val="24"/>
                <w:szCs w:val="24"/>
                <w:lang w:eastAsia="zh-CN" w:bidi="ar"/>
              </w:rPr>
            </w:pPr>
            <w:r w:rsidRPr="00C04EA5">
              <w:rPr>
                <w:rFonts w:eastAsia="SimSun"/>
                <w:sz w:val="24"/>
                <w:szCs w:val="24"/>
                <w:lang w:eastAsia="zh-CN" w:bidi="ar"/>
              </w:rPr>
              <w:t>П</w:t>
            </w:r>
            <w:proofErr w:type="gramStart"/>
            <w:r w:rsidRPr="00C04EA5">
              <w:rPr>
                <w:rFonts w:eastAsia="SimSun"/>
                <w:sz w:val="24"/>
                <w:szCs w:val="24"/>
                <w:lang w:eastAsia="zh-CN" w:bidi="ar"/>
              </w:rPr>
              <w:t>п-</w:t>
            </w:r>
            <w:proofErr w:type="gramEnd"/>
            <w:r w:rsidRPr="00C04EA5">
              <w:rPr>
                <w:rFonts w:eastAsia="SimSun"/>
                <w:sz w:val="24"/>
                <w:szCs w:val="24"/>
                <w:lang w:eastAsia="zh-CN" w:bidi="ar"/>
              </w:rPr>
              <w:t xml:space="preserve"> количество обучающихся, получающих питание,</w:t>
            </w:r>
          </w:p>
          <w:p w:rsidR="008649DF" w:rsidRPr="00C04EA5" w:rsidRDefault="0072132D" w:rsidP="0072132D">
            <w:pPr>
              <w:contextualSpacing/>
              <w:jc w:val="both"/>
              <w:rPr>
                <w:sz w:val="24"/>
                <w:szCs w:val="24"/>
                <w:lang w:eastAsia="en-US"/>
              </w:rPr>
            </w:pPr>
            <w:r w:rsidRPr="00C04EA5">
              <w:rPr>
                <w:rFonts w:eastAsia="SimSun"/>
                <w:sz w:val="24"/>
                <w:szCs w:val="24"/>
                <w:lang w:eastAsia="zh-CN" w:bidi="ar"/>
              </w:rPr>
              <w:t xml:space="preserve">Пв-количество </w:t>
            </w:r>
            <w:proofErr w:type="gramStart"/>
            <w:r w:rsidRPr="00C04EA5">
              <w:rPr>
                <w:rFonts w:eastAsia="SimSun"/>
                <w:sz w:val="24"/>
                <w:szCs w:val="24"/>
                <w:lang w:eastAsia="zh-CN" w:bidi="ar"/>
              </w:rPr>
              <w:t>обучающихся</w:t>
            </w:r>
            <w:proofErr w:type="gramEnd"/>
            <w:r w:rsidRPr="00C04EA5">
              <w:rPr>
                <w:rFonts w:eastAsia="SimSun"/>
                <w:sz w:val="24"/>
                <w:szCs w:val="24"/>
                <w:lang w:eastAsia="zh-CN" w:bidi="ar"/>
              </w:rPr>
              <w:t xml:space="preserve"> всего по ОО-2</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649DF" w:rsidRPr="00C04EA5" w:rsidRDefault="0072132D" w:rsidP="007D4208">
            <w:pPr>
              <w:widowControl w:val="0"/>
              <w:spacing w:line="252" w:lineRule="auto"/>
              <w:rPr>
                <w:sz w:val="24"/>
                <w:szCs w:val="24"/>
                <w:lang w:eastAsia="en-US"/>
              </w:rPr>
            </w:pPr>
            <w:r w:rsidRPr="00C04EA5">
              <w:rPr>
                <w:sz w:val="24"/>
                <w:szCs w:val="24"/>
                <w:lang w:eastAsia="en-US"/>
              </w:rPr>
              <w:t>ОО-2</w:t>
            </w:r>
          </w:p>
        </w:tc>
      </w:tr>
      <w:tr w:rsidR="0072132D" w:rsidTr="007E5649">
        <w:trPr>
          <w:trHeight w:val="358"/>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72132D" w:rsidRPr="00C04EA5" w:rsidRDefault="0072132D" w:rsidP="00E85590">
            <w:pPr>
              <w:rPr>
                <w:sz w:val="24"/>
                <w:szCs w:val="24"/>
              </w:rPr>
            </w:pPr>
            <w:r w:rsidRPr="00C04EA5">
              <w:rPr>
                <w:sz w:val="24"/>
                <w:szCs w:val="24"/>
              </w:rPr>
              <w:t>5</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7D4208">
            <w:pPr>
              <w:widowControl w:val="0"/>
              <w:spacing w:line="252" w:lineRule="auto"/>
              <w:rPr>
                <w:sz w:val="24"/>
                <w:szCs w:val="24"/>
                <w:lang w:eastAsia="en-US"/>
              </w:rPr>
            </w:pPr>
            <w:r w:rsidRPr="00C04EA5">
              <w:rPr>
                <w:sz w:val="24"/>
                <w:szCs w:val="24"/>
              </w:rPr>
              <w:t>«Отдых, оздоровление, занятость детей и молодежи Кунашакского муниципального округа Челябинской области»</w:t>
            </w:r>
          </w:p>
        </w:tc>
      </w:tr>
      <w:tr w:rsidR="0093300D"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72132D" w:rsidRPr="00C04EA5" w:rsidRDefault="0072132D"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9D023D">
            <w:pPr>
              <w:textAlignment w:val="top"/>
              <w:rPr>
                <w:sz w:val="24"/>
                <w:szCs w:val="24"/>
              </w:rPr>
            </w:pPr>
            <w:r w:rsidRPr="00C04EA5">
              <w:rPr>
                <w:rFonts w:eastAsia="SimSun"/>
                <w:sz w:val="24"/>
                <w:szCs w:val="24"/>
                <w:lang w:eastAsia="zh-CN" w:bidi="ar"/>
              </w:rPr>
              <w:t>Количество детей, охваченных отдыхом и оздоровлением детей в каникулярное время в лагерях с дневным пребыванием, загородных и палаточном лагере.</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7D4208">
            <w:pPr>
              <w:rPr>
                <w:sz w:val="24"/>
                <w:szCs w:val="24"/>
              </w:rPr>
            </w:pPr>
            <w:proofErr w:type="gramStart"/>
            <w:r w:rsidRPr="00C04EA5">
              <w:rPr>
                <w:sz w:val="24"/>
                <w:szCs w:val="24"/>
              </w:rPr>
              <w:t xml:space="preserve">Показатель эффективности рассчитывается на основании отдохнувших обучающихся в лагерях дневного пребывания, загородного, палаточного лагеря </w:t>
            </w:r>
            <w:proofErr w:type="gramEnd"/>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7D4208">
            <w:pPr>
              <w:rPr>
                <w:sz w:val="24"/>
                <w:szCs w:val="24"/>
              </w:rPr>
            </w:pPr>
            <w:r w:rsidRPr="00C04EA5">
              <w:rPr>
                <w:sz w:val="24"/>
                <w:szCs w:val="24"/>
              </w:rPr>
              <w:t>Соглашение, отчет МОиН</w:t>
            </w:r>
          </w:p>
        </w:tc>
      </w:tr>
      <w:tr w:rsidR="0072132D" w:rsidTr="007E5649">
        <w:trPr>
          <w:trHeight w:val="499"/>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72132D" w:rsidRPr="00C04EA5" w:rsidRDefault="0072132D" w:rsidP="00E85590">
            <w:pPr>
              <w:rPr>
                <w:sz w:val="24"/>
                <w:szCs w:val="24"/>
              </w:rPr>
            </w:pPr>
            <w:r w:rsidRPr="00C04EA5">
              <w:rPr>
                <w:sz w:val="24"/>
                <w:szCs w:val="24"/>
              </w:rPr>
              <w:t>6</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7D4208">
            <w:pPr>
              <w:rPr>
                <w:sz w:val="24"/>
                <w:szCs w:val="24"/>
              </w:rPr>
            </w:pPr>
            <w:r w:rsidRPr="00C04EA5">
              <w:rPr>
                <w:sz w:val="24"/>
                <w:szCs w:val="24"/>
              </w:rPr>
              <w:t>«Прочие мероприятия в области образования»</w:t>
            </w:r>
          </w:p>
        </w:tc>
      </w:tr>
      <w:tr w:rsidR="0093300D"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72132D" w:rsidRPr="00C04EA5" w:rsidRDefault="0072132D"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72132D" w:rsidP="009D023D">
            <w:pPr>
              <w:textAlignment w:val="top"/>
              <w:rPr>
                <w:rFonts w:eastAsia="SimSun"/>
                <w:sz w:val="24"/>
                <w:szCs w:val="24"/>
                <w:lang w:eastAsia="zh-CN" w:bidi="ar"/>
              </w:rPr>
            </w:pPr>
            <w:r w:rsidRPr="00C04EA5">
              <w:rPr>
                <w:sz w:val="24"/>
                <w:szCs w:val="24"/>
              </w:rPr>
              <w:t>Доля мероприятий по развитию сферы образования в рамках Программы «Развитие образования в Кунашакском муниципальном округе»</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C04EA5" w:rsidP="007D4208">
            <w:pPr>
              <w:rPr>
                <w:sz w:val="24"/>
                <w:szCs w:val="24"/>
              </w:rPr>
            </w:pPr>
            <w:r>
              <w:rPr>
                <w:sz w:val="24"/>
                <w:szCs w:val="24"/>
              </w:rPr>
              <w:t>Показатель эффективности рассчитывается на основании мониторингов</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72132D" w:rsidRPr="00C04EA5" w:rsidRDefault="00C04EA5" w:rsidP="007D4208">
            <w:pPr>
              <w:rPr>
                <w:sz w:val="24"/>
                <w:szCs w:val="24"/>
              </w:rPr>
            </w:pPr>
            <w:r>
              <w:rPr>
                <w:sz w:val="24"/>
                <w:szCs w:val="24"/>
              </w:rPr>
              <w:t>МОиН</w:t>
            </w:r>
          </w:p>
        </w:tc>
      </w:tr>
      <w:tr w:rsidR="00A677CC" w:rsidTr="007E5649">
        <w:trPr>
          <w:trHeight w:val="357"/>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r w:rsidRPr="00C04EA5">
              <w:rPr>
                <w:sz w:val="24"/>
                <w:szCs w:val="24"/>
              </w:rPr>
              <w:t>7</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«Проведение мероприятий в соответствии с Календарным планом Управления образования»</w:t>
            </w:r>
          </w:p>
        </w:tc>
      </w:tr>
      <w:tr w:rsidR="0093300D"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Доля педагогических работников, принявших участие в профессиональных конкурсах</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A7B9E" w:rsidRDefault="008A7B9E" w:rsidP="008A7B9E">
            <w:pPr>
              <w:rPr>
                <w:sz w:val="24"/>
                <w:szCs w:val="24"/>
              </w:rPr>
            </w:pPr>
            <w:r>
              <w:rPr>
                <w:sz w:val="24"/>
                <w:szCs w:val="24"/>
              </w:rPr>
              <w:t xml:space="preserve">Показатель рассчитывается по формуле: </w:t>
            </w:r>
          </w:p>
          <w:p w:rsidR="008A7B9E" w:rsidRDefault="008A7B9E" w:rsidP="008A7B9E">
            <w:pPr>
              <w:rPr>
                <w:sz w:val="24"/>
                <w:szCs w:val="24"/>
              </w:rPr>
            </w:pPr>
            <w:r>
              <w:rPr>
                <w:sz w:val="24"/>
                <w:szCs w:val="24"/>
              </w:rPr>
              <w:t xml:space="preserve">Д </w:t>
            </w:r>
            <w:proofErr w:type="gramStart"/>
            <w:r>
              <w:rPr>
                <w:sz w:val="24"/>
                <w:szCs w:val="24"/>
              </w:rPr>
              <w:t>пр</w:t>
            </w:r>
            <w:proofErr w:type="gramEnd"/>
            <w:r>
              <w:rPr>
                <w:sz w:val="24"/>
                <w:szCs w:val="24"/>
              </w:rPr>
              <w:t xml:space="preserve"> = ПР,принявшие участие в конкурсах/Общее количество ПР*100%</w:t>
            </w:r>
          </w:p>
          <w:p w:rsidR="00C04EA5" w:rsidRPr="00C04EA5" w:rsidRDefault="00C04EA5" w:rsidP="007D4208">
            <w:pPr>
              <w:rPr>
                <w:sz w:val="24"/>
                <w:szCs w:val="24"/>
              </w:rPr>
            </w:pP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C04EA5" w:rsidP="007D4208">
            <w:pPr>
              <w:rPr>
                <w:sz w:val="24"/>
                <w:szCs w:val="24"/>
              </w:rPr>
            </w:pPr>
            <w:r>
              <w:rPr>
                <w:sz w:val="24"/>
                <w:szCs w:val="24"/>
              </w:rPr>
              <w:t>Приказы Управления образования</w:t>
            </w:r>
            <w:r w:rsidR="008A7B9E">
              <w:rPr>
                <w:sz w:val="24"/>
                <w:szCs w:val="24"/>
              </w:rPr>
              <w:t>, протоколы конкурсов</w:t>
            </w:r>
          </w:p>
        </w:tc>
      </w:tr>
      <w:tr w:rsidR="00C04EA5"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proofErr w:type="gramStart"/>
            <w:r w:rsidRPr="00C04EA5">
              <w:rPr>
                <w:sz w:val="24"/>
                <w:szCs w:val="24"/>
              </w:rPr>
              <w:t>Доля обучающихся, принявших участие в мероприятиях календарного плана</w:t>
            </w:r>
            <w:proofErr w:type="gramEnd"/>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A7B9E" w:rsidRDefault="008A7B9E" w:rsidP="008A7B9E">
            <w:pPr>
              <w:rPr>
                <w:sz w:val="24"/>
                <w:szCs w:val="24"/>
              </w:rPr>
            </w:pPr>
            <w:r>
              <w:rPr>
                <w:sz w:val="24"/>
                <w:szCs w:val="24"/>
              </w:rPr>
              <w:t xml:space="preserve">Показатель рассчитывается по формуле: </w:t>
            </w:r>
          </w:p>
          <w:p w:rsidR="008A7B9E" w:rsidRDefault="008A7B9E" w:rsidP="008A7B9E">
            <w:pPr>
              <w:rPr>
                <w:sz w:val="24"/>
                <w:szCs w:val="24"/>
              </w:rPr>
            </w:pPr>
            <w:r>
              <w:rPr>
                <w:sz w:val="24"/>
                <w:szCs w:val="24"/>
              </w:rPr>
              <w:t>Д об =  Обучающие</w:t>
            </w:r>
            <w:proofErr w:type="gramStart"/>
            <w:r>
              <w:rPr>
                <w:sz w:val="24"/>
                <w:szCs w:val="24"/>
              </w:rPr>
              <w:t>,п</w:t>
            </w:r>
            <w:proofErr w:type="gramEnd"/>
            <w:r>
              <w:rPr>
                <w:sz w:val="24"/>
                <w:szCs w:val="24"/>
              </w:rPr>
              <w:t>ринявшие участие в конкурсах/Общее количество обучающихся*100%</w:t>
            </w:r>
          </w:p>
          <w:p w:rsidR="00A677CC" w:rsidRPr="00C04EA5" w:rsidRDefault="00A677CC" w:rsidP="007D4208">
            <w:pPr>
              <w:rPr>
                <w:sz w:val="24"/>
                <w:szCs w:val="24"/>
              </w:rPr>
            </w:pP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8A7B9E" w:rsidP="007D4208">
            <w:pPr>
              <w:rPr>
                <w:sz w:val="24"/>
                <w:szCs w:val="24"/>
              </w:rPr>
            </w:pPr>
            <w:r>
              <w:rPr>
                <w:sz w:val="24"/>
                <w:szCs w:val="24"/>
              </w:rPr>
              <w:t>Приказы Управления образования, протоколы конкурсов</w:t>
            </w:r>
          </w:p>
        </w:tc>
      </w:tr>
      <w:tr w:rsidR="00A677CC" w:rsidTr="007E5649">
        <w:trPr>
          <w:trHeight w:val="50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r w:rsidRPr="00C04EA5">
              <w:rPr>
                <w:sz w:val="24"/>
                <w:szCs w:val="24"/>
              </w:rPr>
              <w:t>8</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«Проведение мероприятий в соответствии с Календарным планом МУ ДО «ЦДО»</w:t>
            </w:r>
          </w:p>
        </w:tc>
      </w:tr>
      <w:tr w:rsidR="00C04EA5"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Доля  обучающихся, участвующих в различных конкурсах, конференциях и  олимпиадах</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8A7B9E" w:rsidRDefault="008A7B9E" w:rsidP="008A7B9E">
            <w:pPr>
              <w:rPr>
                <w:sz w:val="24"/>
                <w:szCs w:val="24"/>
              </w:rPr>
            </w:pPr>
            <w:r>
              <w:rPr>
                <w:sz w:val="24"/>
                <w:szCs w:val="24"/>
              </w:rPr>
              <w:t xml:space="preserve">Показатель рассчитывается по формуле: </w:t>
            </w:r>
          </w:p>
          <w:p w:rsidR="008A7B9E" w:rsidRDefault="008A7B9E" w:rsidP="008A7B9E">
            <w:pPr>
              <w:rPr>
                <w:sz w:val="24"/>
                <w:szCs w:val="24"/>
              </w:rPr>
            </w:pPr>
            <w:proofErr w:type="gramStart"/>
            <w:r>
              <w:rPr>
                <w:sz w:val="24"/>
                <w:szCs w:val="24"/>
              </w:rPr>
              <w:t>Д об =  Обучающие дополнительного образования, принявшие участие в конкурсах/Общее количество обучающихся дополнительного образования, *100%</w:t>
            </w:r>
            <w:proofErr w:type="gramEnd"/>
          </w:p>
          <w:p w:rsidR="00A677CC" w:rsidRPr="00C04EA5" w:rsidRDefault="00A677CC" w:rsidP="007D4208">
            <w:pPr>
              <w:rPr>
                <w:sz w:val="24"/>
                <w:szCs w:val="24"/>
              </w:rPr>
            </w:pP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8A7B9E" w:rsidP="007D4208">
            <w:pPr>
              <w:rPr>
                <w:sz w:val="24"/>
                <w:szCs w:val="24"/>
              </w:rPr>
            </w:pPr>
            <w:r>
              <w:rPr>
                <w:sz w:val="24"/>
                <w:szCs w:val="24"/>
              </w:rPr>
              <w:t>Приказы МУ ДО ЦДО</w:t>
            </w:r>
          </w:p>
        </w:tc>
      </w:tr>
      <w:tr w:rsidR="00A677CC" w:rsidTr="007E5649">
        <w:trPr>
          <w:trHeight w:val="363"/>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r w:rsidRPr="00C04EA5">
              <w:rPr>
                <w:sz w:val="24"/>
                <w:szCs w:val="24"/>
              </w:rPr>
              <w:t>9</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«Комплексная безопасность образовательных организаций Кунашакского муниципального округа Челябинской области»</w:t>
            </w:r>
          </w:p>
        </w:tc>
      </w:tr>
      <w:tr w:rsidR="008A7B9E"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3E6300" w:rsidRDefault="00A677CC" w:rsidP="007D4208">
            <w:pPr>
              <w:rPr>
                <w:sz w:val="24"/>
                <w:szCs w:val="24"/>
              </w:rPr>
            </w:pPr>
            <w:r w:rsidRPr="003E6300">
              <w:rPr>
                <w:sz w:val="24"/>
                <w:szCs w:val="24"/>
              </w:rPr>
              <w:t>Доля организаций,   соответствующих противопожарной безопасности, условия сохранения жизни и здоровья обучающихся, воспитанников  и работников, а также материальных ценностей образовательного учреждения от возможных несчастных случаев, пожаров, аварий и других чрезвычайных ситуаций</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3E6300" w:rsidRDefault="003E6300" w:rsidP="003E6300">
            <w:pPr>
              <w:rPr>
                <w:sz w:val="24"/>
                <w:szCs w:val="24"/>
              </w:rPr>
            </w:pPr>
            <w:r w:rsidRPr="003E6300">
              <w:rPr>
                <w:sz w:val="24"/>
                <w:szCs w:val="24"/>
              </w:rPr>
              <w:t>Доо= Количество образовательных организаций, соответствующих требованиям противопожарной безопасности /общее количество оразовательных организаций*100%</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3E6300" w:rsidRDefault="003E6300" w:rsidP="003E6300">
            <w:pPr>
              <w:rPr>
                <w:sz w:val="24"/>
                <w:szCs w:val="24"/>
              </w:rPr>
            </w:pPr>
            <w:r w:rsidRPr="003E6300">
              <w:rPr>
                <w:sz w:val="24"/>
                <w:szCs w:val="24"/>
                <w:lang w:eastAsia="en-US"/>
              </w:rPr>
              <w:t>Исходные данные для расчета показателя  определяется на основании данных, представленных в форме федерального статистического наблюдения ОО-2</w:t>
            </w:r>
          </w:p>
        </w:tc>
      </w:tr>
      <w:tr w:rsidR="00A677CC" w:rsidTr="007E5649">
        <w:trPr>
          <w:trHeight w:val="443"/>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r w:rsidRPr="00C04EA5">
              <w:rPr>
                <w:sz w:val="24"/>
                <w:szCs w:val="24"/>
              </w:rPr>
              <w:t>10</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«Профилактика безнадзорности и правонарушений несовершеннолетних»</w:t>
            </w:r>
          </w:p>
        </w:tc>
      </w:tr>
      <w:tr w:rsidR="00A677CC"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93300D" w:rsidP="007D4208">
            <w:pPr>
              <w:rPr>
                <w:sz w:val="24"/>
                <w:szCs w:val="24"/>
              </w:rPr>
            </w:pPr>
            <w:r w:rsidRPr="00C04EA5">
              <w:rPr>
                <w:rFonts w:eastAsia="SimSun"/>
                <w:sz w:val="24"/>
                <w:szCs w:val="24"/>
                <w:lang w:eastAsia="zh-CN" w:bidi="ar"/>
              </w:rPr>
              <w:t>Доля несовершеннолетних, состоящих на учёте в органах внутренних дел, принявших участие в профильных сменах, от общего числа несовершеннолетних, состоящих на учёте в органах внутренних дел</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93300D" w:rsidRPr="00C04EA5" w:rsidRDefault="0093300D" w:rsidP="0093300D">
            <w:pPr>
              <w:textAlignment w:val="top"/>
              <w:rPr>
                <w:sz w:val="24"/>
                <w:szCs w:val="24"/>
              </w:rPr>
            </w:pPr>
            <w:r w:rsidRPr="00C04EA5">
              <w:rPr>
                <w:sz w:val="24"/>
                <w:szCs w:val="24"/>
              </w:rPr>
              <w:t>Показатель рассчитывается по формуле:</w:t>
            </w:r>
          </w:p>
          <w:p w:rsidR="0093300D" w:rsidRPr="00C04EA5" w:rsidRDefault="0093300D" w:rsidP="0093300D">
            <w:pPr>
              <w:textAlignment w:val="top"/>
              <w:rPr>
                <w:sz w:val="24"/>
                <w:szCs w:val="24"/>
              </w:rPr>
            </w:pPr>
            <w:r w:rsidRPr="00C04EA5">
              <w:rPr>
                <w:sz w:val="24"/>
                <w:szCs w:val="24"/>
              </w:rPr>
              <w:t>Окдн= Окдн1*100</w:t>
            </w:r>
            <w:proofErr w:type="gramStart"/>
            <w:r w:rsidRPr="00C04EA5">
              <w:rPr>
                <w:sz w:val="24"/>
                <w:szCs w:val="24"/>
              </w:rPr>
              <w:t>/О</w:t>
            </w:r>
            <w:proofErr w:type="gramEnd"/>
            <w:r w:rsidRPr="00C04EA5">
              <w:rPr>
                <w:sz w:val="24"/>
                <w:szCs w:val="24"/>
              </w:rPr>
              <w:t xml:space="preserve"> кдн 2,</w:t>
            </w:r>
          </w:p>
          <w:p w:rsidR="0093300D" w:rsidRPr="00C04EA5" w:rsidRDefault="0093300D" w:rsidP="0093300D">
            <w:pPr>
              <w:textAlignment w:val="top"/>
              <w:rPr>
                <w:sz w:val="24"/>
                <w:szCs w:val="24"/>
              </w:rPr>
            </w:pPr>
            <w:r w:rsidRPr="00C04EA5">
              <w:rPr>
                <w:sz w:val="24"/>
                <w:szCs w:val="24"/>
              </w:rPr>
              <w:t xml:space="preserve">Окдн 1- количество обучающихся, состоящих на различных видах учета, </w:t>
            </w:r>
            <w:proofErr w:type="gramStart"/>
            <w:r w:rsidRPr="00C04EA5">
              <w:rPr>
                <w:sz w:val="24"/>
                <w:szCs w:val="24"/>
              </w:rPr>
              <w:t>отдохнувшие</w:t>
            </w:r>
            <w:proofErr w:type="gramEnd"/>
            <w:r w:rsidRPr="00C04EA5">
              <w:rPr>
                <w:sz w:val="24"/>
                <w:szCs w:val="24"/>
              </w:rPr>
              <w:t xml:space="preserve"> в профильных сменах различного уровня,</w:t>
            </w:r>
          </w:p>
          <w:p w:rsidR="0093300D" w:rsidRPr="00C04EA5" w:rsidRDefault="0093300D" w:rsidP="0093300D">
            <w:pPr>
              <w:textAlignment w:val="top"/>
              <w:rPr>
                <w:sz w:val="24"/>
                <w:szCs w:val="24"/>
              </w:rPr>
            </w:pPr>
            <w:proofErr w:type="gramStart"/>
            <w:r w:rsidRPr="00C04EA5">
              <w:rPr>
                <w:sz w:val="24"/>
                <w:szCs w:val="24"/>
              </w:rPr>
              <w:t>Окдн 2 - количество обучающихся, состоящих на различных видах учета</w:t>
            </w:r>
            <w:proofErr w:type="gramEnd"/>
          </w:p>
          <w:p w:rsidR="00A677CC" w:rsidRPr="00C04EA5" w:rsidRDefault="00A677CC" w:rsidP="007D4208">
            <w:pPr>
              <w:rPr>
                <w:sz w:val="24"/>
                <w:szCs w:val="24"/>
              </w:rPr>
            </w:pP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93300D" w:rsidP="007D4208">
            <w:pPr>
              <w:rPr>
                <w:sz w:val="24"/>
                <w:szCs w:val="24"/>
              </w:rPr>
            </w:pPr>
            <w:r w:rsidRPr="00C04EA5">
              <w:rPr>
                <w:sz w:val="24"/>
                <w:szCs w:val="24"/>
              </w:rPr>
              <w:t xml:space="preserve">Соглашение МОиН, отчет </w:t>
            </w:r>
          </w:p>
        </w:tc>
      </w:tr>
      <w:tr w:rsidR="00A677CC" w:rsidTr="007E5649">
        <w:trPr>
          <w:trHeight w:val="498"/>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r w:rsidRPr="00C04EA5">
              <w:rPr>
                <w:sz w:val="24"/>
                <w:szCs w:val="24"/>
              </w:rPr>
              <w:t>11</w:t>
            </w:r>
          </w:p>
        </w:tc>
        <w:tc>
          <w:tcPr>
            <w:tcW w:w="14812" w:type="dxa"/>
            <w:gridSpan w:val="3"/>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A677CC" w:rsidP="007D4208">
            <w:pPr>
              <w:rPr>
                <w:sz w:val="24"/>
                <w:szCs w:val="24"/>
              </w:rPr>
            </w:pPr>
            <w:r w:rsidRPr="00C04EA5">
              <w:rPr>
                <w:sz w:val="24"/>
                <w:szCs w:val="24"/>
              </w:rPr>
              <w:t>«Капитальный ремонт образовательных организаций»</w:t>
            </w:r>
          </w:p>
        </w:tc>
      </w:tr>
      <w:tr w:rsidR="00A677CC" w:rsidTr="007E5649">
        <w:trPr>
          <w:trHeight w:val="1455"/>
        </w:trPr>
        <w:tc>
          <w:tcPr>
            <w:tcW w:w="0" w:type="auto"/>
            <w:tcBorders>
              <w:top w:val="single" w:sz="6" w:space="0" w:color="CCCCCC"/>
              <w:left w:val="single" w:sz="6" w:space="0" w:color="000000"/>
              <w:bottom w:val="single" w:sz="6" w:space="0" w:color="000000"/>
              <w:right w:val="single" w:sz="6" w:space="0" w:color="000000"/>
            </w:tcBorders>
            <w:shd w:val="clear" w:color="auto" w:fill="auto"/>
            <w:tcMar>
              <w:left w:w="45" w:type="dxa"/>
              <w:right w:w="45" w:type="dxa"/>
            </w:tcMar>
            <w:vAlign w:val="bottom"/>
          </w:tcPr>
          <w:p w:rsidR="00A677CC" w:rsidRPr="00C04EA5" w:rsidRDefault="00A677CC" w:rsidP="00E85590">
            <w:pPr>
              <w:rPr>
                <w:sz w:val="24"/>
                <w:szCs w:val="24"/>
              </w:rPr>
            </w:pPr>
          </w:p>
        </w:tc>
        <w:tc>
          <w:tcPr>
            <w:tcW w:w="4862"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93300D" w:rsidP="007D4208">
            <w:pPr>
              <w:rPr>
                <w:sz w:val="24"/>
                <w:szCs w:val="24"/>
              </w:rPr>
            </w:pPr>
            <w:r w:rsidRPr="00C04EA5">
              <w:rPr>
                <w:sz w:val="24"/>
                <w:szCs w:val="24"/>
              </w:rPr>
              <w:t>Доля образовательных организаций, отвечающих современным требованиям, предъявляемым к условиям образовательного процесса</w:t>
            </w:r>
          </w:p>
        </w:tc>
        <w:tc>
          <w:tcPr>
            <w:tcW w:w="5426"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8A7B9E" w:rsidP="007D4208">
            <w:pPr>
              <w:rPr>
                <w:sz w:val="24"/>
                <w:szCs w:val="24"/>
              </w:rPr>
            </w:pPr>
            <w:r>
              <w:rPr>
                <w:sz w:val="24"/>
                <w:szCs w:val="24"/>
              </w:rPr>
              <w:t>Доо= Количество образовательных организаций, соответствующих современным требования</w:t>
            </w:r>
            <w:r w:rsidR="003E6300">
              <w:rPr>
                <w:sz w:val="24"/>
                <w:szCs w:val="24"/>
              </w:rPr>
              <w:t>м</w:t>
            </w:r>
            <w:r>
              <w:rPr>
                <w:sz w:val="24"/>
                <w:szCs w:val="24"/>
              </w:rPr>
              <w:t>/общее количество оразовательных организаций*100%</w:t>
            </w:r>
          </w:p>
        </w:tc>
        <w:tc>
          <w:tcPr>
            <w:tcW w:w="4524" w:type="dxa"/>
            <w:tcBorders>
              <w:top w:val="single" w:sz="6" w:space="0" w:color="CCCCCC"/>
              <w:left w:val="single" w:sz="6" w:space="0" w:color="CCCCCC"/>
              <w:bottom w:val="single" w:sz="6" w:space="0" w:color="000000"/>
              <w:right w:val="single" w:sz="6" w:space="0" w:color="000000"/>
            </w:tcBorders>
            <w:shd w:val="clear" w:color="auto" w:fill="auto"/>
            <w:tcMar>
              <w:left w:w="45" w:type="dxa"/>
              <w:right w:w="45" w:type="dxa"/>
            </w:tcMar>
          </w:tcPr>
          <w:p w:rsidR="00A677CC" w:rsidRPr="00C04EA5" w:rsidRDefault="008A7B9E" w:rsidP="003E6300">
            <w:pPr>
              <w:rPr>
                <w:sz w:val="24"/>
                <w:szCs w:val="24"/>
              </w:rPr>
            </w:pPr>
            <w:r w:rsidRPr="00C04EA5">
              <w:rPr>
                <w:sz w:val="24"/>
                <w:szCs w:val="24"/>
                <w:lang w:eastAsia="en-US"/>
              </w:rPr>
              <w:t xml:space="preserve">Исходные данные для расчета показателя  определяется на основании данных, представленных в форме федерального статистического наблюдения </w:t>
            </w:r>
            <w:r w:rsidR="003E6300">
              <w:rPr>
                <w:sz w:val="24"/>
                <w:szCs w:val="24"/>
                <w:lang w:eastAsia="en-US"/>
              </w:rPr>
              <w:t>ОО-2</w:t>
            </w:r>
          </w:p>
        </w:tc>
      </w:tr>
    </w:tbl>
    <w:p w:rsidR="006244B2" w:rsidRDefault="006244B2">
      <w:pPr>
        <w:jc w:val="both"/>
        <w:rPr>
          <w:b/>
          <w:sz w:val="28"/>
          <w:szCs w:val="28"/>
        </w:rPr>
      </w:pPr>
    </w:p>
    <w:p w:rsidR="006244B2" w:rsidRDefault="006244B2">
      <w:pPr>
        <w:jc w:val="both"/>
        <w:rPr>
          <w:b/>
          <w:sz w:val="28"/>
          <w:szCs w:val="28"/>
        </w:rPr>
        <w:sectPr w:rsidR="006244B2" w:rsidSect="000923A1">
          <w:pgSz w:w="16838" w:h="11906" w:orient="landscape"/>
          <w:pgMar w:top="850" w:right="851" w:bottom="709" w:left="851" w:header="181" w:footer="709" w:gutter="0"/>
          <w:cols w:space="0"/>
          <w:docGrid w:linePitch="272"/>
        </w:sectPr>
      </w:pPr>
    </w:p>
    <w:p w:rsidR="006244B2" w:rsidRDefault="00626E10">
      <w:pPr>
        <w:widowControl w:val="0"/>
        <w:jc w:val="center"/>
        <w:outlineLvl w:val="1"/>
        <w:rPr>
          <w:sz w:val="28"/>
          <w:szCs w:val="28"/>
        </w:rPr>
      </w:pPr>
      <w:r>
        <w:rPr>
          <w:bCs/>
          <w:color w:val="26282F"/>
          <w:sz w:val="28"/>
          <w:szCs w:val="28"/>
        </w:rPr>
        <w:lastRenderedPageBreak/>
        <w:t>Отчет о финансовом обеспечении муниципальной программы за счет всех</w:t>
      </w:r>
    </w:p>
    <w:p w:rsidR="006244B2" w:rsidRDefault="00626E10">
      <w:pPr>
        <w:widowControl w:val="0"/>
        <w:jc w:val="center"/>
        <w:rPr>
          <w:sz w:val="28"/>
          <w:szCs w:val="28"/>
        </w:rPr>
      </w:pPr>
      <w:r>
        <w:rPr>
          <w:bCs/>
          <w:color w:val="26282F"/>
          <w:sz w:val="28"/>
          <w:szCs w:val="28"/>
        </w:rPr>
        <w:t>источников финансирования</w:t>
      </w:r>
    </w:p>
    <w:p w:rsidR="006244B2" w:rsidRDefault="00CA109A">
      <w:pPr>
        <w:widowControl w:val="0"/>
        <w:jc w:val="center"/>
        <w:rPr>
          <w:sz w:val="28"/>
          <w:szCs w:val="28"/>
        </w:rPr>
      </w:pPr>
      <w:r>
        <w:rPr>
          <w:sz w:val="28"/>
          <w:szCs w:val="28"/>
        </w:rPr>
        <w:t>«Развитие образования в Кунашакском муниципальном округе»</w:t>
      </w:r>
    </w:p>
    <w:p w:rsidR="006244B2" w:rsidRDefault="00626E10">
      <w:pPr>
        <w:widowControl w:val="0"/>
        <w:jc w:val="center"/>
        <w:rPr>
          <w:bCs/>
          <w:color w:val="26282F"/>
          <w:sz w:val="28"/>
          <w:szCs w:val="28"/>
        </w:rPr>
      </w:pPr>
      <w:r>
        <w:rPr>
          <w:bCs/>
          <w:color w:val="26282F"/>
          <w:sz w:val="28"/>
          <w:szCs w:val="28"/>
        </w:rPr>
        <w:t>по состоянию на _________ 20 _____ года</w:t>
      </w:r>
    </w:p>
    <w:p w:rsidR="00CA109A" w:rsidRPr="008068ED" w:rsidRDefault="00CA109A" w:rsidP="00CA109A">
      <w:pPr>
        <w:widowControl w:val="0"/>
        <w:ind w:firstLine="720"/>
        <w:jc w:val="both"/>
        <w:rPr>
          <w:sz w:val="28"/>
          <w:szCs w:val="28"/>
        </w:rPr>
      </w:pPr>
    </w:p>
    <w:tbl>
      <w:tblPr>
        <w:tblW w:w="15408" w:type="dxa"/>
        <w:tblInd w:w="-142" w:type="dxa"/>
        <w:tblLook w:val="04A0" w:firstRow="1" w:lastRow="0" w:firstColumn="1" w:lastColumn="0" w:noHBand="0" w:noVBand="1"/>
      </w:tblPr>
      <w:tblGrid>
        <w:gridCol w:w="436"/>
        <w:gridCol w:w="3986"/>
        <w:gridCol w:w="2068"/>
        <w:gridCol w:w="1579"/>
        <w:gridCol w:w="1142"/>
        <w:gridCol w:w="1617"/>
        <w:gridCol w:w="1382"/>
        <w:gridCol w:w="789"/>
        <w:gridCol w:w="777"/>
        <w:gridCol w:w="1632"/>
      </w:tblGrid>
      <w:tr w:rsidR="00CA109A" w:rsidRPr="008068ED" w:rsidTr="00CA109A">
        <w:trPr>
          <w:trHeight w:val="255"/>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A109A" w:rsidRPr="008068ED" w:rsidRDefault="00CA109A" w:rsidP="00CA109A">
            <w:pPr>
              <w:ind w:left="-131" w:firstLine="131"/>
              <w:jc w:val="center"/>
              <w:rPr>
                <w:color w:val="000000"/>
                <w:sz w:val="26"/>
                <w:szCs w:val="26"/>
              </w:rPr>
            </w:pPr>
            <w:r w:rsidRPr="008068ED">
              <w:rPr>
                <w:color w:val="000000"/>
                <w:sz w:val="26"/>
                <w:szCs w:val="26"/>
              </w:rPr>
              <w:t xml:space="preserve">№ </w:t>
            </w:r>
            <w:proofErr w:type="gramStart"/>
            <w:r w:rsidRPr="008068ED">
              <w:rPr>
                <w:color w:val="000000"/>
                <w:sz w:val="26"/>
                <w:szCs w:val="26"/>
              </w:rPr>
              <w:t>п</w:t>
            </w:r>
            <w:proofErr w:type="gramEnd"/>
            <w:r w:rsidRPr="008068ED">
              <w:rPr>
                <w:color w:val="000000"/>
                <w:sz w:val="26"/>
                <w:szCs w:val="26"/>
              </w:rPr>
              <w:t>/п</w:t>
            </w:r>
          </w:p>
        </w:tc>
        <w:tc>
          <w:tcPr>
            <w:tcW w:w="39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Наименование муниципальной программы/целевого показателя</w:t>
            </w:r>
          </w:p>
        </w:tc>
        <w:tc>
          <w:tcPr>
            <w:tcW w:w="10986" w:type="dxa"/>
            <w:gridSpan w:val="8"/>
            <w:tcBorders>
              <w:top w:val="single" w:sz="4" w:space="0" w:color="auto"/>
              <w:left w:val="nil"/>
              <w:bottom w:val="single" w:sz="4" w:space="0" w:color="auto"/>
              <w:right w:val="single" w:sz="4" w:space="0" w:color="000000"/>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Объем финансирования/Целевые индикаторы</w:t>
            </w:r>
          </w:p>
        </w:tc>
      </w:tr>
      <w:tr w:rsidR="00CA109A" w:rsidRPr="008068ED" w:rsidTr="00CA109A">
        <w:trPr>
          <w:trHeight w:val="255"/>
        </w:trPr>
        <w:tc>
          <w:tcPr>
            <w:tcW w:w="436" w:type="dxa"/>
            <w:vMerge/>
            <w:tcBorders>
              <w:top w:val="single" w:sz="4" w:space="0" w:color="auto"/>
              <w:left w:val="single" w:sz="4" w:space="0" w:color="auto"/>
              <w:bottom w:val="single" w:sz="4" w:space="0" w:color="auto"/>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single" w:sz="4" w:space="0" w:color="auto"/>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6406" w:type="dxa"/>
            <w:gridSpan w:val="4"/>
            <w:tcBorders>
              <w:top w:val="single" w:sz="4" w:space="0" w:color="auto"/>
              <w:left w:val="nil"/>
              <w:bottom w:val="single" w:sz="4" w:space="0" w:color="auto"/>
              <w:right w:val="single" w:sz="4" w:space="0" w:color="000000"/>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Объем финансирования по источникам</w:t>
            </w:r>
          </w:p>
        </w:tc>
        <w:tc>
          <w:tcPr>
            <w:tcW w:w="2948" w:type="dxa"/>
            <w:gridSpan w:val="3"/>
            <w:tcBorders>
              <w:top w:val="single" w:sz="4" w:space="0" w:color="auto"/>
              <w:left w:val="nil"/>
              <w:bottom w:val="single" w:sz="4" w:space="0" w:color="auto"/>
              <w:right w:val="single" w:sz="4" w:space="0" w:color="000000"/>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Целевые индикаторы</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w:t>
            </w:r>
          </w:p>
        </w:tc>
      </w:tr>
      <w:tr w:rsidR="00CA109A" w:rsidRPr="008068ED" w:rsidTr="00CA109A">
        <w:trPr>
          <w:trHeight w:val="960"/>
        </w:trPr>
        <w:tc>
          <w:tcPr>
            <w:tcW w:w="436" w:type="dxa"/>
            <w:vMerge/>
            <w:tcBorders>
              <w:top w:val="single" w:sz="4" w:space="0" w:color="auto"/>
              <w:left w:val="single" w:sz="4" w:space="0" w:color="auto"/>
              <w:bottom w:val="single" w:sz="4" w:space="0" w:color="auto"/>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single" w:sz="4" w:space="0" w:color="auto"/>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nil"/>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Источник финансирования</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Утверждено программой </w:t>
            </w:r>
            <w:r w:rsidRPr="008068ED">
              <w:rPr>
                <w:color w:val="000000"/>
                <w:sz w:val="26"/>
                <w:szCs w:val="26"/>
              </w:rPr>
              <w:br/>
              <w:t>на _____ год,</w:t>
            </w:r>
            <w:r w:rsidRPr="008068ED">
              <w:rPr>
                <w:color w:val="000000"/>
                <w:sz w:val="26"/>
                <w:szCs w:val="26"/>
              </w:rPr>
              <w:br/>
              <w:t xml:space="preserve"> тыс</w:t>
            </w:r>
            <w:proofErr w:type="gramStart"/>
            <w:r w:rsidRPr="008068ED">
              <w:rPr>
                <w:color w:val="000000"/>
                <w:sz w:val="26"/>
                <w:szCs w:val="26"/>
              </w:rPr>
              <w:t>.р</w:t>
            </w:r>
            <w:proofErr w:type="gramEnd"/>
            <w:r w:rsidRPr="008068ED">
              <w:rPr>
                <w:color w:val="000000"/>
                <w:sz w:val="26"/>
                <w:szCs w:val="26"/>
              </w:rPr>
              <w:t>уб.</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Факт </w:t>
            </w:r>
            <w:r w:rsidRPr="008068ED">
              <w:rPr>
                <w:color w:val="000000"/>
                <w:sz w:val="26"/>
                <w:szCs w:val="26"/>
              </w:rPr>
              <w:br/>
              <w:t xml:space="preserve">на ______ года, </w:t>
            </w:r>
            <w:r w:rsidRPr="008068ED">
              <w:rPr>
                <w:color w:val="000000"/>
                <w:sz w:val="26"/>
                <w:szCs w:val="26"/>
              </w:rPr>
              <w:br/>
              <w:t>тыс</w:t>
            </w:r>
            <w:proofErr w:type="gramStart"/>
            <w:r w:rsidRPr="008068ED">
              <w:rPr>
                <w:color w:val="000000"/>
                <w:sz w:val="26"/>
                <w:szCs w:val="26"/>
              </w:rPr>
              <w:t>.р</w:t>
            </w:r>
            <w:proofErr w:type="gramEnd"/>
            <w:r w:rsidRPr="008068ED">
              <w:rPr>
                <w:color w:val="000000"/>
                <w:sz w:val="26"/>
                <w:szCs w:val="26"/>
              </w:rPr>
              <w:t>уб.</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Отклонение,</w:t>
            </w:r>
            <w:r w:rsidRPr="008068ED">
              <w:rPr>
                <w:color w:val="000000"/>
                <w:sz w:val="26"/>
                <w:szCs w:val="26"/>
              </w:rPr>
              <w:br/>
              <w:t>тыс</w:t>
            </w:r>
            <w:proofErr w:type="gramStart"/>
            <w:r w:rsidRPr="008068ED">
              <w:rPr>
                <w:color w:val="000000"/>
                <w:sz w:val="26"/>
                <w:szCs w:val="26"/>
              </w:rPr>
              <w:t>.р</w:t>
            </w:r>
            <w:proofErr w:type="gramEnd"/>
            <w:r w:rsidRPr="008068ED">
              <w:rPr>
                <w:color w:val="000000"/>
                <w:sz w:val="26"/>
                <w:szCs w:val="26"/>
              </w:rPr>
              <w:t>уб.</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Единица измерения</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План</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Факт</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Исполнение,</w:t>
            </w:r>
            <w:r w:rsidRPr="008068ED">
              <w:rPr>
                <w:color w:val="000000"/>
                <w:sz w:val="26"/>
                <w:szCs w:val="26"/>
              </w:rPr>
              <w:br/>
              <w:t>%</w:t>
            </w:r>
          </w:p>
        </w:tc>
      </w:tr>
      <w:tr w:rsidR="00CA109A" w:rsidRPr="008068ED" w:rsidTr="00CA109A">
        <w:trPr>
          <w:trHeight w:val="255"/>
        </w:trPr>
        <w:tc>
          <w:tcPr>
            <w:tcW w:w="436" w:type="dxa"/>
            <w:tcBorders>
              <w:top w:val="nil"/>
              <w:left w:val="single" w:sz="4" w:space="0" w:color="auto"/>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1</w:t>
            </w:r>
          </w:p>
        </w:tc>
        <w:tc>
          <w:tcPr>
            <w:tcW w:w="3986"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2</w:t>
            </w:r>
          </w:p>
        </w:tc>
        <w:tc>
          <w:tcPr>
            <w:tcW w:w="2068" w:type="dxa"/>
            <w:tcBorders>
              <w:top w:val="single" w:sz="4" w:space="0" w:color="auto"/>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3</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4</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5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6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7 </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8 </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9 </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xml:space="preserve">10 </w:t>
            </w:r>
          </w:p>
        </w:tc>
      </w:tr>
      <w:tr w:rsidR="00CA109A" w:rsidRPr="008068ED" w:rsidTr="00CA109A">
        <w:trPr>
          <w:trHeight w:val="255"/>
        </w:trPr>
        <w:tc>
          <w:tcPr>
            <w:tcW w:w="436" w:type="dxa"/>
            <w:vMerge w:val="restart"/>
            <w:tcBorders>
              <w:top w:val="nil"/>
              <w:left w:val="single" w:sz="4" w:space="0" w:color="auto"/>
              <w:bottom w:val="single" w:sz="4" w:space="0" w:color="000000"/>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1</w:t>
            </w:r>
          </w:p>
        </w:tc>
        <w:tc>
          <w:tcPr>
            <w:tcW w:w="3986" w:type="dxa"/>
            <w:vMerge w:val="restart"/>
            <w:tcBorders>
              <w:top w:val="nil"/>
              <w:left w:val="single" w:sz="4" w:space="0" w:color="auto"/>
              <w:bottom w:val="single" w:sz="4" w:space="0" w:color="000000"/>
              <w:right w:val="single" w:sz="4" w:space="0" w:color="auto"/>
            </w:tcBorders>
            <w:shd w:val="clear" w:color="auto" w:fill="auto"/>
            <w:hideMark/>
          </w:tcPr>
          <w:p w:rsidR="00CA109A" w:rsidRPr="008068ED" w:rsidRDefault="00CA109A" w:rsidP="00CA109A">
            <w:pPr>
              <w:rPr>
                <w:color w:val="000000"/>
                <w:sz w:val="26"/>
                <w:szCs w:val="26"/>
              </w:rPr>
            </w:pPr>
            <w:r w:rsidRPr="008068ED">
              <w:rPr>
                <w:color w:val="000000"/>
                <w:sz w:val="26"/>
                <w:szCs w:val="26"/>
              </w:rPr>
              <w:t xml:space="preserve">Муниципальная программа «___________________________» </w:t>
            </w: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Всего</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ФБ</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ОБ</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Pr>
                <w:color w:val="000000"/>
                <w:sz w:val="26"/>
                <w:szCs w:val="26"/>
              </w:rPr>
              <w:t>М</w:t>
            </w:r>
            <w:r w:rsidRPr="008068ED">
              <w:rPr>
                <w:color w:val="000000"/>
                <w:sz w:val="26"/>
                <w:szCs w:val="26"/>
              </w:rPr>
              <w:t>Б</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382"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color w:val="000000"/>
                <w:sz w:val="26"/>
                <w:szCs w:val="26"/>
              </w:rPr>
            </w:pPr>
          </w:p>
        </w:tc>
        <w:tc>
          <w:tcPr>
            <w:tcW w:w="789"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color w:val="000000"/>
                <w:sz w:val="26"/>
                <w:szCs w:val="26"/>
              </w:rPr>
            </w:pPr>
          </w:p>
        </w:tc>
        <w:tc>
          <w:tcPr>
            <w:tcW w:w="777"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color w:val="000000"/>
                <w:sz w:val="26"/>
                <w:szCs w:val="26"/>
              </w:rPr>
            </w:pPr>
          </w:p>
        </w:tc>
        <w:tc>
          <w:tcPr>
            <w:tcW w:w="1632" w:type="dxa"/>
            <w:tcBorders>
              <w:top w:val="nil"/>
              <w:left w:val="nil"/>
              <w:bottom w:val="single" w:sz="4" w:space="0" w:color="auto"/>
              <w:right w:val="single" w:sz="4" w:space="0" w:color="auto"/>
            </w:tcBorders>
            <w:shd w:val="clear" w:color="auto" w:fill="auto"/>
          </w:tcPr>
          <w:p w:rsidR="00CA109A" w:rsidRPr="008068ED" w:rsidRDefault="00CA109A" w:rsidP="00CA109A">
            <w:pPr>
              <w:rPr>
                <w:i/>
                <w:iCs/>
                <w:color w:val="000000"/>
                <w:sz w:val="26"/>
                <w:szCs w:val="26"/>
              </w:rPr>
            </w:pP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10392" w:type="dxa"/>
            <w:gridSpan w:val="5"/>
            <w:tcBorders>
              <w:top w:val="single" w:sz="4" w:space="0" w:color="auto"/>
              <w:left w:val="nil"/>
              <w:bottom w:val="single" w:sz="4" w:space="0" w:color="auto"/>
              <w:right w:val="single" w:sz="4" w:space="0" w:color="000000"/>
            </w:tcBorders>
            <w:shd w:val="clear" w:color="auto" w:fill="auto"/>
            <w:hideMark/>
          </w:tcPr>
          <w:p w:rsidR="00CA109A" w:rsidRPr="008068ED" w:rsidRDefault="00CA109A" w:rsidP="00CA109A">
            <w:pPr>
              <w:rPr>
                <w:color w:val="000000"/>
                <w:sz w:val="26"/>
                <w:szCs w:val="26"/>
              </w:rPr>
            </w:pPr>
            <w:r>
              <w:rPr>
                <w:color w:val="000000"/>
                <w:sz w:val="26"/>
                <w:szCs w:val="26"/>
              </w:rPr>
              <w:t>Мероприятие 1</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10392" w:type="dxa"/>
            <w:gridSpan w:val="5"/>
            <w:tcBorders>
              <w:top w:val="single" w:sz="4" w:space="0" w:color="auto"/>
              <w:left w:val="nil"/>
              <w:bottom w:val="single" w:sz="4" w:space="0" w:color="auto"/>
              <w:right w:val="single" w:sz="4" w:space="0" w:color="000000"/>
            </w:tcBorders>
            <w:shd w:val="clear" w:color="auto" w:fill="auto"/>
            <w:hideMark/>
          </w:tcPr>
          <w:p w:rsidR="00CA109A" w:rsidRDefault="00CA109A">
            <w:r w:rsidRPr="00FB65B1">
              <w:rPr>
                <w:color w:val="000000"/>
                <w:sz w:val="26"/>
                <w:szCs w:val="26"/>
              </w:rPr>
              <w:t>М</w:t>
            </w:r>
            <w:r>
              <w:rPr>
                <w:color w:val="000000"/>
                <w:sz w:val="26"/>
                <w:szCs w:val="26"/>
              </w:rPr>
              <w:t>ероприятие 2</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10392" w:type="dxa"/>
            <w:gridSpan w:val="5"/>
            <w:tcBorders>
              <w:top w:val="single" w:sz="4" w:space="0" w:color="auto"/>
              <w:left w:val="nil"/>
              <w:bottom w:val="single" w:sz="4" w:space="0" w:color="auto"/>
              <w:right w:val="single" w:sz="4" w:space="0" w:color="000000"/>
            </w:tcBorders>
            <w:shd w:val="clear" w:color="auto" w:fill="auto"/>
            <w:hideMark/>
          </w:tcPr>
          <w:p w:rsidR="00CA109A" w:rsidRDefault="00CA109A">
            <w:r w:rsidRPr="00FB65B1">
              <w:rPr>
                <w:color w:val="000000"/>
                <w:sz w:val="26"/>
                <w:szCs w:val="26"/>
              </w:rPr>
              <w:t>М</w:t>
            </w:r>
            <w:r>
              <w:rPr>
                <w:color w:val="000000"/>
                <w:sz w:val="26"/>
                <w:szCs w:val="26"/>
              </w:rPr>
              <w:t>ероприятие 3</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10392" w:type="dxa"/>
            <w:gridSpan w:val="5"/>
            <w:tcBorders>
              <w:top w:val="single" w:sz="4" w:space="0" w:color="auto"/>
              <w:left w:val="nil"/>
              <w:bottom w:val="single" w:sz="4" w:space="0" w:color="auto"/>
              <w:right w:val="single" w:sz="4" w:space="0" w:color="000000"/>
            </w:tcBorders>
            <w:shd w:val="clear" w:color="auto" w:fill="auto"/>
            <w:hideMark/>
          </w:tcPr>
          <w:p w:rsidR="00CA109A" w:rsidRDefault="00CA109A">
            <w:r w:rsidRPr="00FB65B1">
              <w:rPr>
                <w:color w:val="000000"/>
                <w:sz w:val="26"/>
                <w:szCs w:val="26"/>
              </w:rPr>
              <w:t>М</w:t>
            </w:r>
            <w:r>
              <w:rPr>
                <w:color w:val="000000"/>
                <w:sz w:val="26"/>
                <w:szCs w:val="26"/>
              </w:rPr>
              <w:t>ероприятие 4</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i/>
                <w:iCs/>
                <w:color w:val="000000"/>
                <w:sz w:val="26"/>
                <w:szCs w:val="26"/>
              </w:rPr>
            </w:pPr>
            <w:r w:rsidRPr="008068ED">
              <w:rPr>
                <w:i/>
                <w:iCs/>
                <w:color w:val="000000"/>
                <w:sz w:val="26"/>
                <w:szCs w:val="26"/>
              </w:rPr>
              <w:t> </w:t>
            </w:r>
          </w:p>
        </w:tc>
      </w:tr>
      <w:tr w:rsidR="00CA109A" w:rsidRPr="008068ED" w:rsidTr="00CA109A">
        <w:trPr>
          <w:trHeight w:val="255"/>
        </w:trPr>
        <w:tc>
          <w:tcPr>
            <w:tcW w:w="436" w:type="dxa"/>
            <w:vMerge w:val="restart"/>
            <w:tcBorders>
              <w:top w:val="nil"/>
              <w:left w:val="single" w:sz="4" w:space="0" w:color="auto"/>
              <w:bottom w:val="single" w:sz="4" w:space="0" w:color="000000"/>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 </w:t>
            </w:r>
          </w:p>
        </w:tc>
        <w:tc>
          <w:tcPr>
            <w:tcW w:w="3986" w:type="dxa"/>
            <w:vMerge w:val="restart"/>
            <w:tcBorders>
              <w:top w:val="nil"/>
              <w:left w:val="single" w:sz="4" w:space="0" w:color="auto"/>
              <w:bottom w:val="single" w:sz="4" w:space="0" w:color="000000"/>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Итого финансирование по муниципальным программам</w:t>
            </w: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Всего</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ФБ</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sidRPr="008068ED">
              <w:rPr>
                <w:b/>
                <w:bCs/>
                <w:color w:val="000000"/>
                <w:sz w:val="26"/>
                <w:szCs w:val="26"/>
              </w:rPr>
              <w:t>ОБ</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r>
      <w:tr w:rsidR="00CA109A" w:rsidRPr="008068ED" w:rsidTr="00CA109A">
        <w:trPr>
          <w:trHeight w:val="255"/>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b/>
                <w:bCs/>
                <w:color w:val="000000"/>
                <w:sz w:val="26"/>
                <w:szCs w:val="26"/>
              </w:rPr>
            </w:pPr>
            <w:r>
              <w:rPr>
                <w:b/>
                <w:bCs/>
                <w:color w:val="000000"/>
                <w:sz w:val="26"/>
                <w:szCs w:val="26"/>
              </w:rPr>
              <w:t>М</w:t>
            </w:r>
            <w:r w:rsidRPr="008068ED">
              <w:rPr>
                <w:b/>
                <w:bCs/>
                <w:color w:val="000000"/>
                <w:sz w:val="26"/>
                <w:szCs w:val="26"/>
              </w:rPr>
              <w:t>Б</w:t>
            </w:r>
          </w:p>
        </w:tc>
        <w:tc>
          <w:tcPr>
            <w:tcW w:w="1579"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14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617"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c>
          <w:tcPr>
            <w:tcW w:w="1382"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89"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777" w:type="dxa"/>
            <w:tcBorders>
              <w:top w:val="nil"/>
              <w:left w:val="nil"/>
              <w:bottom w:val="single" w:sz="4" w:space="0" w:color="auto"/>
              <w:right w:val="single" w:sz="4" w:space="0" w:color="auto"/>
            </w:tcBorders>
            <w:shd w:val="clear" w:color="auto" w:fill="auto"/>
            <w:hideMark/>
          </w:tcPr>
          <w:p w:rsidR="00CA109A" w:rsidRPr="008068ED" w:rsidRDefault="00CA109A" w:rsidP="00CA109A">
            <w:pPr>
              <w:jc w:val="center"/>
              <w:rPr>
                <w:color w:val="000000"/>
                <w:sz w:val="26"/>
                <w:szCs w:val="26"/>
              </w:rPr>
            </w:pPr>
            <w:r w:rsidRPr="008068ED">
              <w:rPr>
                <w:color w:val="000000"/>
                <w:sz w:val="26"/>
                <w:szCs w:val="26"/>
              </w:rPr>
              <w:t>Х</w:t>
            </w:r>
          </w:p>
        </w:tc>
        <w:tc>
          <w:tcPr>
            <w:tcW w:w="1632" w:type="dxa"/>
            <w:tcBorders>
              <w:top w:val="nil"/>
              <w:left w:val="nil"/>
              <w:bottom w:val="single" w:sz="4" w:space="0" w:color="auto"/>
              <w:right w:val="single" w:sz="4" w:space="0" w:color="auto"/>
            </w:tcBorders>
            <w:shd w:val="clear" w:color="auto" w:fill="auto"/>
            <w:hideMark/>
          </w:tcPr>
          <w:p w:rsidR="00CA109A" w:rsidRPr="008068ED" w:rsidRDefault="00CA109A" w:rsidP="00CA109A">
            <w:pPr>
              <w:rPr>
                <w:b/>
                <w:bCs/>
                <w:color w:val="000000"/>
                <w:sz w:val="26"/>
                <w:szCs w:val="26"/>
              </w:rPr>
            </w:pPr>
            <w:r w:rsidRPr="008068ED">
              <w:rPr>
                <w:b/>
                <w:bCs/>
                <w:color w:val="000000"/>
                <w:sz w:val="26"/>
                <w:szCs w:val="26"/>
              </w:rPr>
              <w:t> </w:t>
            </w:r>
          </w:p>
        </w:tc>
      </w:tr>
      <w:tr w:rsidR="00CA109A" w:rsidRPr="008068ED" w:rsidTr="00CA109A">
        <w:trPr>
          <w:trHeight w:val="570"/>
        </w:trPr>
        <w:tc>
          <w:tcPr>
            <w:tcW w:w="43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3986" w:type="dxa"/>
            <w:vMerge/>
            <w:tcBorders>
              <w:top w:val="nil"/>
              <w:left w:val="single" w:sz="4" w:space="0" w:color="auto"/>
              <w:bottom w:val="single" w:sz="4" w:space="0" w:color="000000"/>
              <w:right w:val="single" w:sz="4" w:space="0" w:color="auto"/>
            </w:tcBorders>
            <w:vAlign w:val="center"/>
            <w:hideMark/>
          </w:tcPr>
          <w:p w:rsidR="00CA109A" w:rsidRPr="008068ED" w:rsidRDefault="00CA109A" w:rsidP="00CA109A">
            <w:pPr>
              <w:rPr>
                <w:color w:val="000000"/>
                <w:sz w:val="26"/>
                <w:szCs w:val="26"/>
              </w:rPr>
            </w:pPr>
          </w:p>
        </w:tc>
        <w:tc>
          <w:tcPr>
            <w:tcW w:w="2068"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b/>
                <w:bCs/>
                <w:color w:val="000000"/>
                <w:sz w:val="26"/>
                <w:szCs w:val="26"/>
              </w:rPr>
            </w:pPr>
          </w:p>
        </w:tc>
        <w:tc>
          <w:tcPr>
            <w:tcW w:w="1579" w:type="dxa"/>
            <w:tcBorders>
              <w:top w:val="nil"/>
              <w:left w:val="nil"/>
              <w:bottom w:val="single" w:sz="4" w:space="0" w:color="auto"/>
              <w:right w:val="single" w:sz="4" w:space="0" w:color="auto"/>
            </w:tcBorders>
            <w:shd w:val="clear" w:color="auto" w:fill="auto"/>
          </w:tcPr>
          <w:p w:rsidR="00CA109A" w:rsidRPr="008068ED" w:rsidRDefault="00CA109A" w:rsidP="00CA109A">
            <w:pPr>
              <w:rPr>
                <w:b/>
                <w:bCs/>
                <w:color w:val="000000"/>
                <w:sz w:val="26"/>
                <w:szCs w:val="26"/>
              </w:rPr>
            </w:pPr>
          </w:p>
        </w:tc>
        <w:tc>
          <w:tcPr>
            <w:tcW w:w="1142" w:type="dxa"/>
            <w:tcBorders>
              <w:top w:val="nil"/>
              <w:left w:val="nil"/>
              <w:bottom w:val="single" w:sz="4" w:space="0" w:color="auto"/>
              <w:right w:val="single" w:sz="4" w:space="0" w:color="auto"/>
            </w:tcBorders>
            <w:shd w:val="clear" w:color="auto" w:fill="auto"/>
          </w:tcPr>
          <w:p w:rsidR="00CA109A" w:rsidRPr="008068ED" w:rsidRDefault="00CA109A" w:rsidP="00CA109A">
            <w:pPr>
              <w:rPr>
                <w:b/>
                <w:bCs/>
                <w:color w:val="000000"/>
                <w:sz w:val="26"/>
                <w:szCs w:val="26"/>
              </w:rPr>
            </w:pPr>
          </w:p>
        </w:tc>
        <w:tc>
          <w:tcPr>
            <w:tcW w:w="1617" w:type="dxa"/>
            <w:tcBorders>
              <w:top w:val="nil"/>
              <w:left w:val="nil"/>
              <w:bottom w:val="single" w:sz="4" w:space="0" w:color="auto"/>
              <w:right w:val="single" w:sz="4" w:space="0" w:color="auto"/>
            </w:tcBorders>
            <w:shd w:val="clear" w:color="auto" w:fill="auto"/>
          </w:tcPr>
          <w:p w:rsidR="00CA109A" w:rsidRPr="008068ED" w:rsidRDefault="00CA109A" w:rsidP="00CA109A">
            <w:pPr>
              <w:rPr>
                <w:b/>
                <w:bCs/>
                <w:color w:val="000000"/>
                <w:sz w:val="26"/>
                <w:szCs w:val="26"/>
              </w:rPr>
            </w:pPr>
          </w:p>
        </w:tc>
        <w:tc>
          <w:tcPr>
            <w:tcW w:w="1382"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color w:val="000000"/>
                <w:sz w:val="26"/>
                <w:szCs w:val="26"/>
              </w:rPr>
            </w:pPr>
          </w:p>
        </w:tc>
        <w:tc>
          <w:tcPr>
            <w:tcW w:w="789"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color w:val="000000"/>
                <w:sz w:val="26"/>
                <w:szCs w:val="26"/>
              </w:rPr>
            </w:pPr>
          </w:p>
        </w:tc>
        <w:tc>
          <w:tcPr>
            <w:tcW w:w="777" w:type="dxa"/>
            <w:tcBorders>
              <w:top w:val="nil"/>
              <w:left w:val="nil"/>
              <w:bottom w:val="single" w:sz="4" w:space="0" w:color="auto"/>
              <w:right w:val="single" w:sz="4" w:space="0" w:color="auto"/>
            </w:tcBorders>
            <w:shd w:val="clear" w:color="auto" w:fill="auto"/>
          </w:tcPr>
          <w:p w:rsidR="00CA109A" w:rsidRPr="008068ED" w:rsidRDefault="00CA109A" w:rsidP="00CA109A">
            <w:pPr>
              <w:jc w:val="center"/>
              <w:rPr>
                <w:color w:val="000000"/>
                <w:sz w:val="26"/>
                <w:szCs w:val="26"/>
              </w:rPr>
            </w:pPr>
          </w:p>
        </w:tc>
        <w:tc>
          <w:tcPr>
            <w:tcW w:w="1632" w:type="dxa"/>
            <w:tcBorders>
              <w:top w:val="nil"/>
              <w:left w:val="nil"/>
              <w:bottom w:val="single" w:sz="4" w:space="0" w:color="auto"/>
              <w:right w:val="single" w:sz="4" w:space="0" w:color="auto"/>
            </w:tcBorders>
            <w:shd w:val="clear" w:color="auto" w:fill="auto"/>
          </w:tcPr>
          <w:p w:rsidR="00CA109A" w:rsidRPr="008068ED" w:rsidRDefault="00CA109A" w:rsidP="00CA109A">
            <w:pPr>
              <w:rPr>
                <w:b/>
                <w:bCs/>
                <w:color w:val="000000"/>
                <w:sz w:val="26"/>
                <w:szCs w:val="26"/>
              </w:rPr>
            </w:pPr>
          </w:p>
        </w:tc>
      </w:tr>
      <w:tr w:rsidR="00CA109A" w:rsidRPr="008068ED" w:rsidTr="00CA109A">
        <w:trPr>
          <w:trHeight w:val="255"/>
        </w:trPr>
        <w:tc>
          <w:tcPr>
            <w:tcW w:w="436" w:type="dxa"/>
            <w:tcBorders>
              <w:top w:val="nil"/>
              <w:left w:val="nil"/>
              <w:bottom w:val="nil"/>
              <w:right w:val="nil"/>
            </w:tcBorders>
            <w:shd w:val="clear" w:color="auto" w:fill="auto"/>
            <w:hideMark/>
          </w:tcPr>
          <w:p w:rsidR="00CA109A" w:rsidRPr="008068ED" w:rsidRDefault="00CA109A" w:rsidP="00CA109A">
            <w:pPr>
              <w:rPr>
                <w:i/>
                <w:iCs/>
                <w:color w:val="000000"/>
                <w:sz w:val="26"/>
                <w:szCs w:val="26"/>
              </w:rPr>
            </w:pPr>
          </w:p>
        </w:tc>
        <w:tc>
          <w:tcPr>
            <w:tcW w:w="3986"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2068"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1579"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1142"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1617"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1382"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789"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777" w:type="dxa"/>
            <w:tcBorders>
              <w:top w:val="nil"/>
              <w:left w:val="nil"/>
              <w:bottom w:val="nil"/>
              <w:right w:val="nil"/>
            </w:tcBorders>
            <w:shd w:val="clear" w:color="auto" w:fill="auto"/>
            <w:hideMark/>
          </w:tcPr>
          <w:p w:rsidR="00CA109A" w:rsidRPr="008068ED" w:rsidRDefault="00CA109A" w:rsidP="00CA109A">
            <w:pPr>
              <w:rPr>
                <w:sz w:val="26"/>
                <w:szCs w:val="26"/>
              </w:rPr>
            </w:pPr>
          </w:p>
        </w:tc>
        <w:tc>
          <w:tcPr>
            <w:tcW w:w="1632" w:type="dxa"/>
            <w:tcBorders>
              <w:top w:val="nil"/>
              <w:left w:val="nil"/>
              <w:bottom w:val="nil"/>
              <w:right w:val="nil"/>
            </w:tcBorders>
            <w:shd w:val="clear" w:color="auto" w:fill="auto"/>
            <w:hideMark/>
          </w:tcPr>
          <w:p w:rsidR="00CA109A" w:rsidRPr="008068ED" w:rsidRDefault="00CA109A" w:rsidP="00CA109A">
            <w:pPr>
              <w:rPr>
                <w:sz w:val="26"/>
                <w:szCs w:val="26"/>
              </w:rPr>
            </w:pPr>
          </w:p>
        </w:tc>
      </w:tr>
    </w:tbl>
    <w:p w:rsidR="00CA109A" w:rsidRPr="00CA109A" w:rsidRDefault="00CA109A">
      <w:pPr>
        <w:widowControl w:val="0"/>
        <w:jc w:val="center"/>
        <w:rPr>
          <w:b/>
          <w:bCs/>
          <w:color w:val="26282F"/>
          <w:sz w:val="28"/>
          <w:szCs w:val="28"/>
        </w:rPr>
      </w:pPr>
    </w:p>
    <w:p w:rsidR="006244B2" w:rsidRDefault="006244B2">
      <w:pPr>
        <w:widowControl w:val="0"/>
        <w:jc w:val="both"/>
        <w:rPr>
          <w:sz w:val="28"/>
          <w:szCs w:val="28"/>
        </w:rPr>
      </w:pPr>
    </w:p>
    <w:p w:rsidR="006244B2" w:rsidRDefault="006244B2">
      <w:pPr>
        <w:widowControl w:val="0"/>
        <w:jc w:val="center"/>
        <w:outlineLvl w:val="1"/>
      </w:pPr>
    </w:p>
    <w:p w:rsidR="00CA109A" w:rsidRDefault="00CA109A">
      <w:pPr>
        <w:widowControl w:val="0"/>
        <w:jc w:val="center"/>
        <w:outlineLvl w:val="1"/>
      </w:pPr>
    </w:p>
    <w:p w:rsidR="00CA109A" w:rsidRDefault="00CA109A">
      <w:pPr>
        <w:widowControl w:val="0"/>
        <w:jc w:val="center"/>
        <w:outlineLvl w:val="1"/>
      </w:pPr>
    </w:p>
    <w:p w:rsidR="006244B2" w:rsidRDefault="006244B2">
      <w:pPr>
        <w:widowControl w:val="0"/>
        <w:jc w:val="center"/>
        <w:outlineLvl w:val="1"/>
      </w:pPr>
    </w:p>
    <w:p w:rsidR="006244B2" w:rsidRDefault="00626E10">
      <w:pPr>
        <w:widowControl w:val="0"/>
        <w:jc w:val="center"/>
        <w:outlineLvl w:val="1"/>
      </w:pPr>
      <w:r>
        <w:t xml:space="preserve"> </w:t>
      </w:r>
      <w:r>
        <w:rPr>
          <w:bCs/>
          <w:color w:val="26282F"/>
        </w:rPr>
        <w:t>Отчет о реализации мероприятий муниципальной программы</w:t>
      </w:r>
    </w:p>
    <w:p w:rsidR="006244B2" w:rsidRDefault="00626E10">
      <w:pPr>
        <w:widowControl w:val="0"/>
        <w:jc w:val="center"/>
      </w:pPr>
      <w:r>
        <w:rPr>
          <w:bCs/>
          <w:color w:val="26282F"/>
        </w:rPr>
        <w:t>___________________________________</w:t>
      </w:r>
    </w:p>
    <w:p w:rsidR="006244B2" w:rsidRDefault="00626E10">
      <w:pPr>
        <w:widowControl w:val="0"/>
        <w:jc w:val="center"/>
        <w:rPr>
          <w:bCs/>
          <w:color w:val="26282F"/>
        </w:rPr>
      </w:pPr>
      <w:r>
        <w:rPr>
          <w:bCs/>
          <w:color w:val="26282F"/>
        </w:rPr>
        <w:t>___________________________________________</w:t>
      </w:r>
    </w:p>
    <w:tbl>
      <w:tblPr>
        <w:tblpPr w:leftFromText="180" w:rightFromText="180" w:vertAnchor="text" w:horzAnchor="page" w:tblpX="1132" w:tblpY="720"/>
        <w:tblOverlap w:val="neve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5"/>
        <w:gridCol w:w="3397"/>
        <w:gridCol w:w="2116"/>
        <w:gridCol w:w="1275"/>
        <w:gridCol w:w="1558"/>
        <w:gridCol w:w="1833"/>
        <w:gridCol w:w="1698"/>
        <w:gridCol w:w="1614"/>
      </w:tblGrid>
      <w:tr w:rsidR="006244B2">
        <w:tc>
          <w:tcPr>
            <w:tcW w:w="385" w:type="pct"/>
            <w:tcBorders>
              <w:top w:val="single" w:sz="4" w:space="0" w:color="auto"/>
              <w:bottom w:val="single" w:sz="4" w:space="0" w:color="auto"/>
              <w:right w:val="single" w:sz="4" w:space="0" w:color="auto"/>
            </w:tcBorders>
          </w:tcPr>
          <w:p w:rsidR="006244B2" w:rsidRDefault="00626E10">
            <w:pPr>
              <w:widowControl w:val="0"/>
              <w:jc w:val="center"/>
            </w:pPr>
            <w:r>
              <w:t>N</w:t>
            </w:r>
          </w:p>
          <w:p w:rsidR="006244B2" w:rsidRDefault="00626E10">
            <w:pPr>
              <w:widowControl w:val="0"/>
              <w:jc w:val="center"/>
            </w:pPr>
            <w:proofErr w:type="gramStart"/>
            <w:r>
              <w:t>п</w:t>
            </w:r>
            <w:proofErr w:type="gramEnd"/>
            <w:r>
              <w:t>/п</w:t>
            </w:r>
          </w:p>
        </w:tc>
        <w:tc>
          <w:tcPr>
            <w:tcW w:w="1162"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Наименование направления, структурного элемента, мероприятия</w:t>
            </w:r>
          </w:p>
        </w:tc>
        <w:tc>
          <w:tcPr>
            <w:tcW w:w="724"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Наименование показателя мероприятия</w:t>
            </w:r>
          </w:p>
        </w:tc>
        <w:tc>
          <w:tcPr>
            <w:tcW w:w="436"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Ед. измерения</w:t>
            </w:r>
          </w:p>
        </w:tc>
        <w:tc>
          <w:tcPr>
            <w:tcW w:w="533"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Плановое значение на год</w:t>
            </w:r>
          </w:p>
        </w:tc>
        <w:tc>
          <w:tcPr>
            <w:tcW w:w="627"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Фактическое значение за отчетный период</w:t>
            </w:r>
          </w:p>
        </w:tc>
        <w:tc>
          <w:tcPr>
            <w:tcW w:w="581"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Отклонение, % (по итогам года)</w:t>
            </w:r>
          </w:p>
        </w:tc>
        <w:tc>
          <w:tcPr>
            <w:tcW w:w="549" w:type="pct"/>
            <w:tcBorders>
              <w:top w:val="single" w:sz="4" w:space="0" w:color="auto"/>
              <w:left w:val="single" w:sz="4" w:space="0" w:color="auto"/>
              <w:bottom w:val="single" w:sz="4" w:space="0" w:color="auto"/>
            </w:tcBorders>
          </w:tcPr>
          <w:p w:rsidR="006244B2" w:rsidRDefault="00626E10">
            <w:pPr>
              <w:widowControl w:val="0"/>
              <w:jc w:val="center"/>
            </w:pPr>
            <w:r>
              <w:t>Причины отклонения (по итогам года)</w:t>
            </w:r>
          </w:p>
        </w:tc>
      </w:tr>
      <w:tr w:rsidR="006244B2">
        <w:tc>
          <w:tcPr>
            <w:tcW w:w="385" w:type="pct"/>
            <w:tcBorders>
              <w:top w:val="single" w:sz="4" w:space="0" w:color="auto"/>
              <w:bottom w:val="single" w:sz="4" w:space="0" w:color="auto"/>
              <w:right w:val="single" w:sz="4" w:space="0" w:color="auto"/>
            </w:tcBorders>
          </w:tcPr>
          <w:p w:rsidR="006244B2" w:rsidRDefault="00626E10">
            <w:pPr>
              <w:widowControl w:val="0"/>
              <w:jc w:val="center"/>
            </w:pPr>
            <w:r>
              <w:t>1</w:t>
            </w:r>
          </w:p>
        </w:tc>
        <w:tc>
          <w:tcPr>
            <w:tcW w:w="1162"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2</w:t>
            </w:r>
          </w:p>
        </w:tc>
        <w:tc>
          <w:tcPr>
            <w:tcW w:w="724"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3</w:t>
            </w:r>
          </w:p>
        </w:tc>
        <w:tc>
          <w:tcPr>
            <w:tcW w:w="436"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4</w:t>
            </w:r>
          </w:p>
        </w:tc>
        <w:tc>
          <w:tcPr>
            <w:tcW w:w="533"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5</w:t>
            </w:r>
          </w:p>
        </w:tc>
        <w:tc>
          <w:tcPr>
            <w:tcW w:w="627"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6</w:t>
            </w:r>
          </w:p>
        </w:tc>
        <w:tc>
          <w:tcPr>
            <w:tcW w:w="581" w:type="pct"/>
            <w:tcBorders>
              <w:top w:val="single" w:sz="4" w:space="0" w:color="auto"/>
              <w:left w:val="single" w:sz="4" w:space="0" w:color="auto"/>
              <w:bottom w:val="single" w:sz="4" w:space="0" w:color="auto"/>
              <w:right w:val="single" w:sz="4" w:space="0" w:color="auto"/>
            </w:tcBorders>
          </w:tcPr>
          <w:p w:rsidR="006244B2" w:rsidRDefault="00626E10">
            <w:pPr>
              <w:widowControl w:val="0"/>
              <w:jc w:val="center"/>
            </w:pPr>
            <w:r>
              <w:t>7</w:t>
            </w:r>
          </w:p>
        </w:tc>
        <w:tc>
          <w:tcPr>
            <w:tcW w:w="549" w:type="pct"/>
            <w:tcBorders>
              <w:top w:val="single" w:sz="4" w:space="0" w:color="auto"/>
              <w:left w:val="single" w:sz="4" w:space="0" w:color="auto"/>
              <w:bottom w:val="single" w:sz="4" w:space="0" w:color="auto"/>
            </w:tcBorders>
          </w:tcPr>
          <w:p w:rsidR="006244B2" w:rsidRDefault="00626E10">
            <w:pPr>
              <w:widowControl w:val="0"/>
              <w:jc w:val="center"/>
            </w:pPr>
            <w:r>
              <w:t>8</w:t>
            </w:r>
          </w:p>
        </w:tc>
      </w:tr>
      <w:tr w:rsidR="006244B2">
        <w:tc>
          <w:tcPr>
            <w:tcW w:w="385" w:type="pct"/>
            <w:tcBorders>
              <w:top w:val="single" w:sz="4" w:space="0" w:color="auto"/>
              <w:bottom w:val="single" w:sz="4" w:space="0" w:color="auto"/>
              <w:right w:val="single" w:sz="4" w:space="0" w:color="auto"/>
            </w:tcBorders>
          </w:tcPr>
          <w:p w:rsidR="006244B2" w:rsidRDefault="006244B2">
            <w:pPr>
              <w:widowControl w:val="0"/>
              <w:jc w:val="both"/>
            </w:pPr>
          </w:p>
        </w:tc>
        <w:tc>
          <w:tcPr>
            <w:tcW w:w="4614" w:type="pct"/>
            <w:gridSpan w:val="7"/>
            <w:tcBorders>
              <w:top w:val="single" w:sz="4" w:space="0" w:color="auto"/>
              <w:left w:val="single" w:sz="4" w:space="0" w:color="auto"/>
              <w:bottom w:val="single" w:sz="4" w:space="0" w:color="auto"/>
            </w:tcBorders>
          </w:tcPr>
          <w:p w:rsidR="006244B2" w:rsidRDefault="00626E10">
            <w:pPr>
              <w:widowControl w:val="0"/>
              <w:jc w:val="center"/>
            </w:pPr>
            <w:r>
              <w:t>Направление 1 "_____________________"</w:t>
            </w:r>
          </w:p>
        </w:tc>
      </w:tr>
      <w:tr w:rsidR="006244B2">
        <w:tc>
          <w:tcPr>
            <w:tcW w:w="385" w:type="pct"/>
            <w:tcBorders>
              <w:top w:val="single" w:sz="4" w:space="0" w:color="auto"/>
              <w:bottom w:val="single" w:sz="4" w:space="0" w:color="auto"/>
              <w:right w:val="single" w:sz="4" w:space="0" w:color="auto"/>
            </w:tcBorders>
          </w:tcPr>
          <w:p w:rsidR="006244B2" w:rsidRDefault="00626E10">
            <w:pPr>
              <w:widowControl w:val="0"/>
              <w:jc w:val="center"/>
            </w:pPr>
            <w:r>
              <w:t>1.1.</w:t>
            </w:r>
          </w:p>
        </w:tc>
        <w:tc>
          <w:tcPr>
            <w:tcW w:w="4614" w:type="pct"/>
            <w:gridSpan w:val="7"/>
            <w:tcBorders>
              <w:top w:val="single" w:sz="4" w:space="0" w:color="auto"/>
              <w:left w:val="single" w:sz="4" w:space="0" w:color="auto"/>
              <w:bottom w:val="single" w:sz="4" w:space="0" w:color="auto"/>
            </w:tcBorders>
          </w:tcPr>
          <w:p w:rsidR="006244B2" w:rsidRDefault="00626E10">
            <w:pPr>
              <w:widowControl w:val="0"/>
              <w:jc w:val="center"/>
            </w:pPr>
            <w:r>
              <w:t>Структурный элемент 1.1 "________________________"</w:t>
            </w:r>
          </w:p>
        </w:tc>
      </w:tr>
      <w:tr w:rsidR="006244B2">
        <w:tc>
          <w:tcPr>
            <w:tcW w:w="385" w:type="pct"/>
            <w:vMerge w:val="restart"/>
            <w:tcBorders>
              <w:top w:val="single" w:sz="4" w:space="0" w:color="auto"/>
              <w:bottom w:val="single" w:sz="4" w:space="0" w:color="auto"/>
              <w:right w:val="single" w:sz="4" w:space="0" w:color="auto"/>
            </w:tcBorders>
          </w:tcPr>
          <w:p w:rsidR="006244B2" w:rsidRDefault="00626E10">
            <w:pPr>
              <w:widowControl w:val="0"/>
              <w:jc w:val="center"/>
            </w:pPr>
            <w:r>
              <w:t>1.1.1.</w:t>
            </w:r>
          </w:p>
        </w:tc>
        <w:tc>
          <w:tcPr>
            <w:tcW w:w="1162" w:type="pct"/>
            <w:vMerge w:val="restart"/>
            <w:tcBorders>
              <w:top w:val="single" w:sz="4" w:space="0" w:color="auto"/>
              <w:left w:val="single" w:sz="4" w:space="0" w:color="auto"/>
              <w:bottom w:val="single" w:sz="4" w:space="0" w:color="auto"/>
              <w:right w:val="single" w:sz="4" w:space="0" w:color="auto"/>
            </w:tcBorders>
          </w:tcPr>
          <w:p w:rsidR="006244B2" w:rsidRDefault="00626E10">
            <w:pPr>
              <w:widowControl w:val="0"/>
            </w:pPr>
            <w:r>
              <w:t>Мероприятие 1</w:t>
            </w:r>
          </w:p>
        </w:tc>
        <w:tc>
          <w:tcPr>
            <w:tcW w:w="724" w:type="pct"/>
            <w:tcBorders>
              <w:top w:val="single" w:sz="4" w:space="0" w:color="auto"/>
              <w:left w:val="single" w:sz="4" w:space="0" w:color="auto"/>
              <w:bottom w:val="single" w:sz="4" w:space="0" w:color="auto"/>
              <w:right w:val="single" w:sz="4" w:space="0" w:color="auto"/>
            </w:tcBorders>
          </w:tcPr>
          <w:p w:rsidR="006244B2" w:rsidRDefault="00626E10">
            <w:pPr>
              <w:widowControl w:val="0"/>
            </w:pPr>
            <w:r>
              <w:t>показатель 1</w:t>
            </w:r>
          </w:p>
        </w:tc>
        <w:tc>
          <w:tcPr>
            <w:tcW w:w="436"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33"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627"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81"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49" w:type="pct"/>
            <w:tcBorders>
              <w:top w:val="single" w:sz="4" w:space="0" w:color="auto"/>
              <w:left w:val="single" w:sz="4" w:space="0" w:color="auto"/>
              <w:bottom w:val="single" w:sz="4" w:space="0" w:color="auto"/>
            </w:tcBorders>
          </w:tcPr>
          <w:p w:rsidR="006244B2" w:rsidRDefault="006244B2">
            <w:pPr>
              <w:widowControl w:val="0"/>
              <w:jc w:val="both"/>
            </w:pPr>
          </w:p>
        </w:tc>
      </w:tr>
      <w:tr w:rsidR="006244B2">
        <w:tc>
          <w:tcPr>
            <w:tcW w:w="385" w:type="pct"/>
            <w:vMerge/>
            <w:tcBorders>
              <w:top w:val="single" w:sz="4" w:space="0" w:color="auto"/>
              <w:bottom w:val="single" w:sz="4" w:space="0" w:color="auto"/>
              <w:right w:val="single" w:sz="4" w:space="0" w:color="auto"/>
            </w:tcBorders>
          </w:tcPr>
          <w:p w:rsidR="006244B2" w:rsidRDefault="006244B2">
            <w:pPr>
              <w:widowControl w:val="0"/>
              <w:jc w:val="both"/>
            </w:pPr>
          </w:p>
        </w:tc>
        <w:tc>
          <w:tcPr>
            <w:tcW w:w="1162" w:type="pct"/>
            <w:vMerge/>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724" w:type="pct"/>
            <w:tcBorders>
              <w:top w:val="single" w:sz="4" w:space="0" w:color="auto"/>
              <w:left w:val="single" w:sz="4" w:space="0" w:color="auto"/>
              <w:bottom w:val="single" w:sz="4" w:space="0" w:color="auto"/>
              <w:right w:val="single" w:sz="4" w:space="0" w:color="auto"/>
            </w:tcBorders>
          </w:tcPr>
          <w:p w:rsidR="006244B2" w:rsidRDefault="00626E10">
            <w:pPr>
              <w:widowControl w:val="0"/>
            </w:pPr>
            <w:r>
              <w:t>показатель 2</w:t>
            </w:r>
          </w:p>
        </w:tc>
        <w:tc>
          <w:tcPr>
            <w:tcW w:w="436"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33"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627"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81"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49" w:type="pct"/>
            <w:tcBorders>
              <w:top w:val="single" w:sz="4" w:space="0" w:color="auto"/>
              <w:left w:val="single" w:sz="4" w:space="0" w:color="auto"/>
              <w:bottom w:val="single" w:sz="4" w:space="0" w:color="auto"/>
            </w:tcBorders>
          </w:tcPr>
          <w:p w:rsidR="006244B2" w:rsidRDefault="006244B2">
            <w:pPr>
              <w:widowControl w:val="0"/>
              <w:jc w:val="both"/>
            </w:pPr>
          </w:p>
        </w:tc>
      </w:tr>
      <w:tr w:rsidR="006244B2">
        <w:tc>
          <w:tcPr>
            <w:tcW w:w="385" w:type="pct"/>
            <w:vMerge/>
            <w:tcBorders>
              <w:top w:val="single" w:sz="4" w:space="0" w:color="auto"/>
              <w:bottom w:val="single" w:sz="4" w:space="0" w:color="auto"/>
              <w:right w:val="single" w:sz="4" w:space="0" w:color="auto"/>
            </w:tcBorders>
          </w:tcPr>
          <w:p w:rsidR="006244B2" w:rsidRDefault="006244B2">
            <w:pPr>
              <w:widowControl w:val="0"/>
              <w:jc w:val="both"/>
            </w:pPr>
          </w:p>
        </w:tc>
        <w:tc>
          <w:tcPr>
            <w:tcW w:w="1162" w:type="pct"/>
            <w:vMerge/>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724" w:type="pct"/>
            <w:tcBorders>
              <w:top w:val="single" w:sz="4" w:space="0" w:color="auto"/>
              <w:left w:val="single" w:sz="4" w:space="0" w:color="auto"/>
              <w:bottom w:val="single" w:sz="4" w:space="0" w:color="auto"/>
              <w:right w:val="single" w:sz="4" w:space="0" w:color="auto"/>
            </w:tcBorders>
          </w:tcPr>
          <w:p w:rsidR="006244B2" w:rsidRDefault="00626E10">
            <w:pPr>
              <w:widowControl w:val="0"/>
            </w:pPr>
            <w:r>
              <w:t>_</w:t>
            </w:r>
          </w:p>
        </w:tc>
        <w:tc>
          <w:tcPr>
            <w:tcW w:w="436"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33"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627"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81"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49" w:type="pct"/>
            <w:tcBorders>
              <w:top w:val="single" w:sz="4" w:space="0" w:color="auto"/>
              <w:left w:val="single" w:sz="4" w:space="0" w:color="auto"/>
              <w:bottom w:val="single" w:sz="4" w:space="0" w:color="auto"/>
            </w:tcBorders>
          </w:tcPr>
          <w:p w:rsidR="006244B2" w:rsidRDefault="006244B2">
            <w:pPr>
              <w:widowControl w:val="0"/>
              <w:jc w:val="both"/>
            </w:pPr>
          </w:p>
        </w:tc>
      </w:tr>
      <w:tr w:rsidR="006244B2">
        <w:tc>
          <w:tcPr>
            <w:tcW w:w="385" w:type="pct"/>
            <w:tcBorders>
              <w:top w:val="single" w:sz="4" w:space="0" w:color="auto"/>
              <w:bottom w:val="single" w:sz="4" w:space="0" w:color="auto"/>
              <w:right w:val="single" w:sz="4" w:space="0" w:color="auto"/>
            </w:tcBorders>
          </w:tcPr>
          <w:p w:rsidR="006244B2" w:rsidRDefault="006244B2">
            <w:pPr>
              <w:widowControl w:val="0"/>
              <w:jc w:val="both"/>
            </w:pPr>
          </w:p>
        </w:tc>
        <w:tc>
          <w:tcPr>
            <w:tcW w:w="1162"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724"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436"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33"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627"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81"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49" w:type="pct"/>
            <w:tcBorders>
              <w:top w:val="single" w:sz="4" w:space="0" w:color="auto"/>
              <w:left w:val="single" w:sz="4" w:space="0" w:color="auto"/>
              <w:bottom w:val="single" w:sz="4" w:space="0" w:color="auto"/>
            </w:tcBorders>
          </w:tcPr>
          <w:p w:rsidR="006244B2" w:rsidRDefault="006244B2">
            <w:pPr>
              <w:widowControl w:val="0"/>
              <w:jc w:val="both"/>
            </w:pPr>
          </w:p>
        </w:tc>
      </w:tr>
      <w:tr w:rsidR="006244B2">
        <w:tc>
          <w:tcPr>
            <w:tcW w:w="385" w:type="pct"/>
            <w:tcBorders>
              <w:top w:val="single" w:sz="4" w:space="0" w:color="auto"/>
              <w:bottom w:val="single" w:sz="4" w:space="0" w:color="auto"/>
              <w:right w:val="single" w:sz="4" w:space="0" w:color="auto"/>
            </w:tcBorders>
          </w:tcPr>
          <w:p w:rsidR="006244B2" w:rsidRDefault="00626E10">
            <w:pPr>
              <w:widowControl w:val="0"/>
              <w:jc w:val="center"/>
            </w:pPr>
            <w:r>
              <w:t>1.2.</w:t>
            </w:r>
          </w:p>
        </w:tc>
        <w:tc>
          <w:tcPr>
            <w:tcW w:w="4614" w:type="pct"/>
            <w:gridSpan w:val="7"/>
            <w:tcBorders>
              <w:top w:val="single" w:sz="4" w:space="0" w:color="auto"/>
              <w:left w:val="single" w:sz="4" w:space="0" w:color="auto"/>
              <w:bottom w:val="single" w:sz="4" w:space="0" w:color="auto"/>
            </w:tcBorders>
          </w:tcPr>
          <w:p w:rsidR="006244B2" w:rsidRDefault="00626E10">
            <w:pPr>
              <w:widowControl w:val="0"/>
              <w:jc w:val="center"/>
            </w:pPr>
            <w:r>
              <w:t>Структурный элемент 1.2 "________________________"</w:t>
            </w:r>
          </w:p>
        </w:tc>
      </w:tr>
      <w:tr w:rsidR="006244B2">
        <w:tc>
          <w:tcPr>
            <w:tcW w:w="385" w:type="pct"/>
            <w:tcBorders>
              <w:top w:val="single" w:sz="4" w:space="0" w:color="auto"/>
              <w:bottom w:val="single" w:sz="4" w:space="0" w:color="auto"/>
              <w:right w:val="single" w:sz="4" w:space="0" w:color="auto"/>
            </w:tcBorders>
          </w:tcPr>
          <w:p w:rsidR="006244B2" w:rsidRDefault="006244B2">
            <w:pPr>
              <w:widowControl w:val="0"/>
              <w:jc w:val="both"/>
            </w:pPr>
          </w:p>
        </w:tc>
        <w:tc>
          <w:tcPr>
            <w:tcW w:w="1162"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724"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436"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33"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627"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81"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49" w:type="pct"/>
            <w:tcBorders>
              <w:top w:val="single" w:sz="4" w:space="0" w:color="auto"/>
              <w:left w:val="single" w:sz="4" w:space="0" w:color="auto"/>
              <w:bottom w:val="single" w:sz="4" w:space="0" w:color="auto"/>
            </w:tcBorders>
          </w:tcPr>
          <w:p w:rsidR="006244B2" w:rsidRDefault="006244B2">
            <w:pPr>
              <w:widowControl w:val="0"/>
              <w:jc w:val="both"/>
            </w:pPr>
          </w:p>
        </w:tc>
      </w:tr>
      <w:tr w:rsidR="006244B2">
        <w:tc>
          <w:tcPr>
            <w:tcW w:w="385" w:type="pct"/>
            <w:tcBorders>
              <w:top w:val="single" w:sz="4" w:space="0" w:color="auto"/>
              <w:bottom w:val="single" w:sz="4" w:space="0" w:color="auto"/>
              <w:right w:val="single" w:sz="4" w:space="0" w:color="auto"/>
            </w:tcBorders>
          </w:tcPr>
          <w:p w:rsidR="006244B2" w:rsidRDefault="006244B2">
            <w:pPr>
              <w:widowControl w:val="0"/>
              <w:jc w:val="both"/>
            </w:pPr>
          </w:p>
        </w:tc>
        <w:tc>
          <w:tcPr>
            <w:tcW w:w="1162" w:type="pct"/>
            <w:tcBorders>
              <w:top w:val="single" w:sz="4" w:space="0" w:color="auto"/>
              <w:left w:val="single" w:sz="4" w:space="0" w:color="auto"/>
              <w:bottom w:val="single" w:sz="4" w:space="0" w:color="auto"/>
              <w:right w:val="single" w:sz="4" w:space="0" w:color="auto"/>
            </w:tcBorders>
          </w:tcPr>
          <w:p w:rsidR="006244B2" w:rsidRDefault="00626E10">
            <w:pPr>
              <w:widowControl w:val="0"/>
            </w:pPr>
            <w:r>
              <w:t>и т.д. по направлениям</w:t>
            </w:r>
          </w:p>
        </w:tc>
        <w:tc>
          <w:tcPr>
            <w:tcW w:w="724"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436"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33"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627"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81" w:type="pct"/>
            <w:tcBorders>
              <w:top w:val="single" w:sz="4" w:space="0" w:color="auto"/>
              <w:left w:val="single" w:sz="4" w:space="0" w:color="auto"/>
              <w:bottom w:val="single" w:sz="4" w:space="0" w:color="auto"/>
              <w:right w:val="single" w:sz="4" w:space="0" w:color="auto"/>
            </w:tcBorders>
          </w:tcPr>
          <w:p w:rsidR="006244B2" w:rsidRDefault="006244B2">
            <w:pPr>
              <w:widowControl w:val="0"/>
              <w:jc w:val="both"/>
            </w:pPr>
          </w:p>
        </w:tc>
        <w:tc>
          <w:tcPr>
            <w:tcW w:w="549" w:type="pct"/>
            <w:tcBorders>
              <w:top w:val="single" w:sz="4" w:space="0" w:color="auto"/>
              <w:left w:val="single" w:sz="4" w:space="0" w:color="auto"/>
              <w:bottom w:val="single" w:sz="4" w:space="0" w:color="auto"/>
            </w:tcBorders>
          </w:tcPr>
          <w:p w:rsidR="006244B2" w:rsidRDefault="006244B2">
            <w:pPr>
              <w:widowControl w:val="0"/>
              <w:jc w:val="both"/>
            </w:pPr>
          </w:p>
        </w:tc>
      </w:tr>
      <w:tr w:rsidR="006244B2">
        <w:tc>
          <w:tcPr>
            <w:tcW w:w="5000" w:type="pct"/>
            <w:gridSpan w:val="8"/>
            <w:tcBorders>
              <w:top w:val="single" w:sz="4" w:space="0" w:color="auto"/>
              <w:bottom w:val="single" w:sz="4" w:space="0" w:color="auto"/>
            </w:tcBorders>
          </w:tcPr>
          <w:p w:rsidR="006244B2" w:rsidRDefault="00626E10">
            <w:pPr>
              <w:widowControl w:val="0"/>
            </w:pPr>
            <w:r>
              <w:rPr>
                <w:b/>
                <w:bCs/>
                <w:color w:val="26282F"/>
              </w:rPr>
              <w:t>Примечания:</w:t>
            </w:r>
          </w:p>
          <w:p w:rsidR="006244B2" w:rsidRDefault="00626E10" w:rsidP="00B971A5">
            <w:pPr>
              <w:widowControl w:val="0"/>
              <w:numPr>
                <w:ilvl w:val="0"/>
                <w:numId w:val="12"/>
              </w:numPr>
              <w:jc w:val="both"/>
            </w:pPr>
            <w:r>
              <w:t> При заполнении формы исключить строки с мероприятиями, по которым в отчетном году не предусмотрена реализация</w:t>
            </w:r>
          </w:p>
        </w:tc>
      </w:tr>
    </w:tbl>
    <w:p w:rsidR="006244B2" w:rsidRDefault="00626E10">
      <w:pPr>
        <w:widowControl w:val="0"/>
        <w:jc w:val="center"/>
      </w:pPr>
      <w:r>
        <w:rPr>
          <w:bCs/>
          <w:color w:val="26282F"/>
        </w:rPr>
        <w:t>(наименование муниципальной программы)</w:t>
      </w:r>
    </w:p>
    <w:p w:rsidR="006244B2" w:rsidRDefault="00626E10">
      <w:pPr>
        <w:widowControl w:val="0"/>
        <w:jc w:val="center"/>
      </w:pPr>
      <w:r>
        <w:rPr>
          <w:bCs/>
          <w:color w:val="26282F"/>
        </w:rPr>
        <w:t>по состоянию на _________ 20 _____ го</w:t>
      </w:r>
    </w:p>
    <w:p w:rsidR="006244B2" w:rsidRDefault="006244B2">
      <w:pPr>
        <w:widowControl w:val="0"/>
        <w:ind w:firstLine="720"/>
        <w:jc w:val="right"/>
      </w:pPr>
    </w:p>
    <w:p w:rsidR="006244B2" w:rsidRDefault="006244B2">
      <w:pPr>
        <w:pStyle w:val="ConsPlusNormal"/>
        <w:jc w:val="both"/>
        <w:rPr>
          <w:rFonts w:ascii="Times New Roman" w:hAnsi="Times New Roman" w:cs="Times New Roman"/>
        </w:rPr>
      </w:pPr>
    </w:p>
    <w:p w:rsidR="006244B2" w:rsidRDefault="006244B2">
      <w:pPr>
        <w:pStyle w:val="ConsPlusNormal"/>
        <w:jc w:val="both"/>
        <w:rPr>
          <w:rFonts w:ascii="Times New Roman" w:hAnsi="Times New Roman" w:cs="Times New Roman"/>
        </w:rPr>
      </w:pPr>
      <w:bookmarkStart w:id="0" w:name="P1398"/>
      <w:bookmarkEnd w:id="0"/>
    </w:p>
    <w:p w:rsidR="006244B2" w:rsidRDefault="006244B2">
      <w:pPr>
        <w:pStyle w:val="ConsPlusNormal"/>
        <w:jc w:val="both"/>
        <w:rPr>
          <w:rFonts w:ascii="Times New Roman" w:hAnsi="Times New Roman" w:cs="Times New Roman"/>
        </w:rPr>
      </w:pPr>
    </w:p>
    <w:p w:rsidR="006244B2" w:rsidRDefault="006244B2">
      <w:pPr>
        <w:pStyle w:val="ConsPlusNormal"/>
        <w:jc w:val="both"/>
        <w:rPr>
          <w:rFonts w:ascii="Times New Roman" w:hAnsi="Times New Roman" w:cs="Times New Roman"/>
        </w:rPr>
      </w:pPr>
    </w:p>
    <w:p w:rsidR="006244B2" w:rsidRDefault="006244B2">
      <w:pPr>
        <w:pStyle w:val="ConsPlusNormal"/>
        <w:jc w:val="both"/>
        <w:rPr>
          <w:rFonts w:ascii="Times New Roman" w:hAnsi="Times New Roman" w:cs="Times New Roman"/>
        </w:rPr>
      </w:pPr>
    </w:p>
    <w:p w:rsidR="006244B2" w:rsidRDefault="006244B2">
      <w:pPr>
        <w:pStyle w:val="ConsPlusNormal"/>
        <w:jc w:val="both"/>
        <w:rPr>
          <w:rFonts w:ascii="Times New Roman" w:hAnsi="Times New Roman" w:cs="Times New Roman"/>
        </w:rPr>
      </w:pPr>
    </w:p>
    <w:p w:rsidR="006244B2" w:rsidRDefault="006244B2">
      <w:pPr>
        <w:jc w:val="center"/>
        <w:rPr>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CA109A" w:rsidRDefault="00CA109A">
      <w:pPr>
        <w:widowControl w:val="0"/>
        <w:jc w:val="center"/>
        <w:outlineLvl w:val="1"/>
        <w:rPr>
          <w:bCs/>
          <w:color w:val="26282F"/>
          <w:sz w:val="28"/>
          <w:szCs w:val="28"/>
        </w:rPr>
      </w:pPr>
    </w:p>
    <w:p w:rsidR="006244B2" w:rsidRDefault="00626E10">
      <w:pPr>
        <w:widowControl w:val="0"/>
        <w:jc w:val="center"/>
        <w:outlineLvl w:val="1"/>
        <w:rPr>
          <w:bCs/>
          <w:color w:val="26282F"/>
          <w:sz w:val="28"/>
          <w:szCs w:val="28"/>
        </w:rPr>
      </w:pPr>
      <w:r>
        <w:rPr>
          <w:bCs/>
          <w:color w:val="26282F"/>
          <w:sz w:val="28"/>
          <w:szCs w:val="28"/>
        </w:rPr>
        <w:lastRenderedPageBreak/>
        <w:t xml:space="preserve">Методика </w:t>
      </w:r>
      <w:r>
        <w:rPr>
          <w:bCs/>
          <w:color w:val="26282F"/>
          <w:sz w:val="28"/>
          <w:szCs w:val="28"/>
        </w:rPr>
        <w:br/>
        <w:t>оценки эффективности реализации Программы</w:t>
      </w:r>
    </w:p>
    <w:p w:rsidR="006244B2" w:rsidRDefault="006244B2">
      <w:pPr>
        <w:widowControl w:val="0"/>
        <w:ind w:firstLine="720"/>
        <w:jc w:val="both"/>
        <w:rPr>
          <w:sz w:val="28"/>
          <w:szCs w:val="28"/>
        </w:rPr>
      </w:pPr>
    </w:p>
    <w:p w:rsidR="006244B2" w:rsidRDefault="006244B2">
      <w:pPr>
        <w:jc w:val="center"/>
        <w:rPr>
          <w:sz w:val="28"/>
          <w:szCs w:val="28"/>
        </w:rPr>
      </w:pPr>
    </w:p>
    <w:p w:rsidR="006244B2" w:rsidRDefault="00626E10">
      <w:pPr>
        <w:pStyle w:val="aff"/>
        <w:shd w:val="clear" w:color="auto" w:fill="FFFFFF"/>
        <w:spacing w:before="0" w:beforeAutospacing="0" w:after="240" w:afterAutospacing="0"/>
        <w:ind w:firstLine="420"/>
        <w:jc w:val="both"/>
        <w:textAlignment w:val="baseline"/>
        <w:rPr>
          <w:bCs/>
          <w:color w:val="26282F"/>
          <w:sz w:val="28"/>
          <w:szCs w:val="28"/>
        </w:rPr>
      </w:pPr>
      <w:r>
        <w:rPr>
          <w:bCs/>
          <w:color w:val="26282F"/>
          <w:sz w:val="28"/>
          <w:szCs w:val="28"/>
        </w:rPr>
        <w:t>Методика проведения оценки эффективности реализации муниципальной</w:t>
      </w:r>
      <w:r w:rsidRPr="00626E10">
        <w:rPr>
          <w:bCs/>
          <w:color w:val="26282F"/>
          <w:sz w:val="28"/>
          <w:szCs w:val="28"/>
        </w:rPr>
        <w:t xml:space="preserve"> программы «Развитие образования </w:t>
      </w:r>
      <w:r w:rsidR="00CA109A">
        <w:rPr>
          <w:bCs/>
          <w:color w:val="26282F"/>
          <w:sz w:val="28"/>
          <w:szCs w:val="28"/>
        </w:rPr>
        <w:t>в Кунашакском муниципальном округе</w:t>
      </w:r>
      <w:r w:rsidRPr="00626E10">
        <w:rPr>
          <w:bCs/>
          <w:color w:val="26282F"/>
          <w:sz w:val="28"/>
          <w:szCs w:val="28"/>
        </w:rPr>
        <w:t>»</w:t>
      </w:r>
      <w:r>
        <w:rPr>
          <w:bCs/>
          <w:color w:val="26282F"/>
          <w:sz w:val="28"/>
          <w:szCs w:val="28"/>
        </w:rPr>
        <w:t xml:space="preserve">  утверждена</w:t>
      </w:r>
      <w:r w:rsidRPr="00626E10">
        <w:rPr>
          <w:bCs/>
          <w:color w:val="26282F"/>
          <w:sz w:val="28"/>
          <w:szCs w:val="28"/>
        </w:rPr>
        <w:t xml:space="preserve"> </w:t>
      </w:r>
      <w:r>
        <w:rPr>
          <w:bCs/>
          <w:color w:val="26282F"/>
          <w:sz w:val="28"/>
          <w:szCs w:val="28"/>
        </w:rPr>
        <w:t xml:space="preserve"> постановлением</w:t>
      </w:r>
      <w:r w:rsidRPr="00626E10">
        <w:rPr>
          <w:bCs/>
          <w:color w:val="26282F"/>
          <w:sz w:val="28"/>
          <w:szCs w:val="28"/>
        </w:rPr>
        <w:t xml:space="preserve"> ад</w:t>
      </w:r>
      <w:r w:rsidR="00CA109A">
        <w:rPr>
          <w:bCs/>
          <w:color w:val="26282F"/>
          <w:sz w:val="28"/>
          <w:szCs w:val="28"/>
        </w:rPr>
        <w:t>министрации Кунашакского муниципального округе</w:t>
      </w:r>
      <w:r w:rsidRPr="00626E10">
        <w:rPr>
          <w:bCs/>
          <w:color w:val="26282F"/>
          <w:sz w:val="28"/>
          <w:szCs w:val="28"/>
        </w:rPr>
        <w:t xml:space="preserve"> «Об утверждении Порядка разработки, реализации и оценки эффективности муниципальных программ в </w:t>
      </w:r>
      <w:proofErr w:type="spellStart"/>
      <w:r w:rsidR="00A427CC">
        <w:rPr>
          <w:bCs/>
          <w:color w:val="26282F"/>
          <w:sz w:val="28"/>
          <w:szCs w:val="28"/>
        </w:rPr>
        <w:t>Кунашакском</w:t>
      </w:r>
      <w:proofErr w:type="spellEnd"/>
      <w:r w:rsidR="00A427CC">
        <w:rPr>
          <w:bCs/>
          <w:color w:val="26282F"/>
          <w:sz w:val="28"/>
          <w:szCs w:val="28"/>
        </w:rPr>
        <w:t xml:space="preserve"> муниципальном округе</w:t>
      </w:r>
      <w:r w:rsidR="00CA109A">
        <w:rPr>
          <w:bCs/>
          <w:color w:val="26282F"/>
          <w:sz w:val="28"/>
          <w:szCs w:val="28"/>
        </w:rPr>
        <w:t>» от 14.08.2025 года № 1402</w:t>
      </w:r>
      <w:r w:rsidRPr="00626E10">
        <w:rPr>
          <w:bCs/>
          <w:color w:val="26282F"/>
          <w:sz w:val="28"/>
          <w:szCs w:val="28"/>
        </w:rPr>
        <w:t xml:space="preserve"> (приложение 9), </w:t>
      </w:r>
      <w:r>
        <w:rPr>
          <w:bCs/>
          <w:color w:val="26282F"/>
          <w:sz w:val="28"/>
          <w:szCs w:val="28"/>
        </w:rPr>
        <w:t>позволяющие определить их эффективность и степень достижения целей и задач.</w:t>
      </w:r>
    </w:p>
    <w:p w:rsidR="006244B2" w:rsidRDefault="00626E10">
      <w:pPr>
        <w:pStyle w:val="aff"/>
        <w:shd w:val="clear" w:color="auto" w:fill="FFFFFF"/>
        <w:spacing w:before="0" w:beforeAutospacing="0" w:after="240" w:afterAutospacing="0"/>
        <w:ind w:firstLine="420"/>
        <w:jc w:val="both"/>
        <w:textAlignment w:val="baseline"/>
        <w:rPr>
          <w:bCs/>
          <w:color w:val="26282F"/>
          <w:sz w:val="28"/>
          <w:szCs w:val="28"/>
        </w:rPr>
      </w:pPr>
      <w:r>
        <w:rPr>
          <w:bCs/>
          <w:color w:val="26282F"/>
          <w:sz w:val="28"/>
          <w:szCs w:val="28"/>
        </w:rPr>
        <w:t xml:space="preserve"> Оценка эффективности реализации муниципальных программ является стандартной, неотъемлемой процедурой программно-целевого управления, проводится </w:t>
      </w:r>
      <w:r w:rsidR="00253FFD">
        <w:rPr>
          <w:sz w:val="28"/>
          <w:szCs w:val="28"/>
        </w:rPr>
        <w:t xml:space="preserve"> отделом экономики</w:t>
      </w:r>
      <w:r w:rsidRPr="00626E10">
        <w:rPr>
          <w:bCs/>
          <w:color w:val="26282F"/>
          <w:sz w:val="28"/>
          <w:szCs w:val="28"/>
        </w:rPr>
        <w:t>,</w:t>
      </w:r>
      <w:r>
        <w:rPr>
          <w:bCs/>
          <w:color w:val="26282F"/>
          <w:sz w:val="28"/>
          <w:szCs w:val="28"/>
        </w:rPr>
        <w:t xml:space="preserve"> в соответствии с настоящей Методикой по итогам полугодия, года, а также в целом после завершения реализации муниципальной программы.</w:t>
      </w:r>
    </w:p>
    <w:p w:rsidR="006244B2" w:rsidRDefault="006244B2">
      <w:pPr>
        <w:pStyle w:val="aff"/>
        <w:shd w:val="clear" w:color="auto" w:fill="FFFFFF"/>
        <w:spacing w:before="0" w:beforeAutospacing="0" w:after="0" w:afterAutospacing="0"/>
        <w:ind w:firstLine="420"/>
        <w:jc w:val="both"/>
        <w:textAlignment w:val="baseline"/>
        <w:rPr>
          <w:sz w:val="28"/>
          <w:szCs w:val="28"/>
        </w:rPr>
      </w:pPr>
      <w:bookmarkStart w:id="1" w:name="_GoBack"/>
      <w:bookmarkEnd w:id="1"/>
    </w:p>
    <w:sectPr w:rsidR="006244B2">
      <w:pgSz w:w="16838" w:h="11906" w:orient="landscape"/>
      <w:pgMar w:top="709" w:right="1187" w:bottom="851" w:left="1251" w:header="181"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6C" w:rsidRDefault="007A3B6C">
      <w:r>
        <w:separator/>
      </w:r>
    </w:p>
  </w:endnote>
  <w:endnote w:type="continuationSeparator" w:id="0">
    <w:p w:rsidR="007A3B6C" w:rsidRDefault="007A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Microsoft YaHe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34" w:rsidRDefault="00A05534">
    <w:pPr>
      <w:pStyle w:val="afd"/>
    </w:pPr>
    <w:r>
      <w:rPr>
        <w:noProof/>
      </w:rPr>
      <mc:AlternateContent>
        <mc:Choice Requires="wps">
          <w:drawing>
            <wp:anchor distT="0" distB="0" distL="114300" distR="114300" simplePos="0" relativeHeight="251659264" behindDoc="0" locked="0" layoutInCell="1" allowOverlap="1" wp14:anchorId="4BD48694" wp14:editId="333BCAD0">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05534" w:rsidRDefault="00A05534">
                          <w:pPr>
                            <w:pStyle w:val="afd"/>
                          </w:pPr>
                          <w:r>
                            <w:fldChar w:fldCharType="begin"/>
                          </w:r>
                          <w:r>
                            <w:instrText xml:space="preserve"> PAGE  \* MERGEFORMAT </w:instrText>
                          </w:r>
                          <w:r>
                            <w:fldChar w:fldCharType="separate"/>
                          </w:r>
                          <w:r w:rsidR="009F6C25">
                            <w:rPr>
                              <w:noProof/>
                            </w:rP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FnyBo1wAgAAHAUAAA4AAAAAAAAAAAAAAAAALgIA&#10;AGRycy9lMm9Eb2MueG1sUEsBAi0AFAAGAAgAAAAhAHGq0bnXAAAABQEAAA8AAAAAAAAAAAAAAAAA&#10;ygQAAGRycy9kb3ducmV2LnhtbFBLBQYAAAAABAAEAPMAAADOBQAAAAA=&#10;" filled="f" stroked="f" strokeweight=".5pt">
              <v:textbox style="mso-fit-shape-to-text:t" inset="0,0,0,0">
                <w:txbxContent>
                  <w:p w:rsidR="00A05534" w:rsidRDefault="00A05534">
                    <w:pPr>
                      <w:pStyle w:val="afd"/>
                    </w:pPr>
                    <w:r>
                      <w:fldChar w:fldCharType="begin"/>
                    </w:r>
                    <w:r>
                      <w:instrText xml:space="preserve"> PAGE  \* MERGEFORMAT </w:instrText>
                    </w:r>
                    <w:r>
                      <w:fldChar w:fldCharType="separate"/>
                    </w:r>
                    <w:r w:rsidR="009F6C25">
                      <w:rPr>
                        <w:noProof/>
                      </w:rPr>
                      <w:t>98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6C" w:rsidRDefault="007A3B6C">
      <w:r>
        <w:separator/>
      </w:r>
    </w:p>
  </w:footnote>
  <w:footnote w:type="continuationSeparator" w:id="0">
    <w:p w:rsidR="007A3B6C" w:rsidRDefault="007A3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534" w:rsidRDefault="00A05534">
    <w:pPr>
      <w:pStyle w:val="af5"/>
    </w:pPr>
  </w:p>
  <w:p w:rsidR="00A05534" w:rsidRDefault="00A055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C5642"/>
    <w:multiLevelType w:val="singleLevel"/>
    <w:tmpl w:val="A0BC5642"/>
    <w:lvl w:ilvl="0">
      <w:start w:val="1"/>
      <w:numFmt w:val="decimal"/>
      <w:lvlText w:val="%1."/>
      <w:lvlJc w:val="left"/>
      <w:pPr>
        <w:tabs>
          <w:tab w:val="left" w:pos="312"/>
        </w:tabs>
      </w:pPr>
    </w:lvl>
  </w:abstractNum>
  <w:abstractNum w:abstractNumId="1">
    <w:nsid w:val="B040D275"/>
    <w:multiLevelType w:val="singleLevel"/>
    <w:tmpl w:val="B040D275"/>
    <w:lvl w:ilvl="0">
      <w:start w:val="1"/>
      <w:numFmt w:val="decimal"/>
      <w:lvlText w:val="%1."/>
      <w:lvlJc w:val="left"/>
      <w:pPr>
        <w:tabs>
          <w:tab w:val="left" w:pos="312"/>
        </w:tabs>
      </w:pPr>
    </w:lvl>
  </w:abstractNum>
  <w:abstractNum w:abstractNumId="2">
    <w:nsid w:val="D6D0BFCB"/>
    <w:multiLevelType w:val="singleLevel"/>
    <w:tmpl w:val="520E757C"/>
    <w:lvl w:ilvl="0">
      <w:start w:val="1"/>
      <w:numFmt w:val="decimal"/>
      <w:suff w:val="space"/>
      <w:lvlText w:val="%1."/>
      <w:lvlJc w:val="left"/>
      <w:rPr>
        <w:rFonts w:ascii="Times New Roman" w:hAnsi="Times New Roman" w:cs="Times New Roman" w:hint="default"/>
      </w:rPr>
    </w:lvl>
  </w:abstractNum>
  <w:abstractNum w:abstractNumId="3">
    <w:nsid w:val="DA272ACA"/>
    <w:multiLevelType w:val="multilevel"/>
    <w:tmpl w:val="1F2430BA"/>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F1D8A0B4"/>
    <w:multiLevelType w:val="singleLevel"/>
    <w:tmpl w:val="F1D8A0B4"/>
    <w:lvl w:ilvl="0">
      <w:start w:val="1"/>
      <w:numFmt w:val="decimal"/>
      <w:lvlText w:val="%1."/>
      <w:lvlJc w:val="left"/>
      <w:pPr>
        <w:tabs>
          <w:tab w:val="left" w:pos="425"/>
        </w:tabs>
        <w:ind w:left="425" w:hanging="425"/>
      </w:pPr>
      <w:rPr>
        <w:rFonts w:hint="default"/>
      </w:rPr>
    </w:lvl>
  </w:abstractNum>
  <w:abstractNum w:abstractNumId="5">
    <w:nsid w:val="FB637C04"/>
    <w:multiLevelType w:val="singleLevel"/>
    <w:tmpl w:val="FB637C04"/>
    <w:lvl w:ilvl="0">
      <w:start w:val="1"/>
      <w:numFmt w:val="decimal"/>
      <w:suff w:val="space"/>
      <w:lvlText w:val="%1."/>
      <w:lvlJc w:val="left"/>
    </w:lvl>
  </w:abstractNum>
  <w:abstractNum w:abstractNumId="6">
    <w:nsid w:val="FFFFFF83"/>
    <w:multiLevelType w:val="singleLevel"/>
    <w:tmpl w:val="FFFFFF83"/>
    <w:lvl w:ilvl="0">
      <w:start w:val="1"/>
      <w:numFmt w:val="bullet"/>
      <w:pStyle w:val="2"/>
      <w:lvlText w:val=""/>
      <w:lvlJc w:val="left"/>
      <w:pPr>
        <w:tabs>
          <w:tab w:val="left" w:pos="501"/>
        </w:tabs>
        <w:ind w:left="501" w:hanging="360"/>
      </w:pPr>
      <w:rPr>
        <w:rFonts w:ascii="Symbol" w:hAnsi="Symbol" w:hint="default"/>
      </w:rPr>
    </w:lvl>
  </w:abstractNum>
  <w:abstractNum w:abstractNumId="7">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8">
    <w:nsid w:val="00AB479A"/>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5AF306A"/>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9E24356"/>
    <w:multiLevelType w:val="multilevel"/>
    <w:tmpl w:val="09E24356"/>
    <w:lvl w:ilvl="0">
      <w:start w:val="1"/>
      <w:numFmt w:val="decimal"/>
      <w:pStyle w:val="1"/>
      <w:lvlText w:val="%1"/>
      <w:lvlJc w:val="left"/>
      <w:pPr>
        <w:ind w:left="432" w:hanging="432"/>
      </w:pPr>
      <w:rPr>
        <w:rFonts w:hint="default"/>
      </w:rPr>
    </w:lvl>
    <w:lvl w:ilvl="1">
      <w:start w:val="1"/>
      <w:numFmt w:val="decimal"/>
      <w:pStyle w:val="20"/>
      <w:lvlText w:val="%1.%2"/>
      <w:lvlJc w:val="left"/>
      <w:pPr>
        <w:ind w:left="860"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nsid w:val="1CF34ECF"/>
    <w:multiLevelType w:val="hybridMultilevel"/>
    <w:tmpl w:val="8E922322"/>
    <w:lvl w:ilvl="0" w:tplc="BEDEEDC0">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B64806"/>
    <w:multiLevelType w:val="multilevel"/>
    <w:tmpl w:val="1FB6480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636786"/>
    <w:multiLevelType w:val="multilevel"/>
    <w:tmpl w:val="29636786"/>
    <w:lvl w:ilvl="0">
      <w:start w:val="1"/>
      <w:numFmt w:val="decimal"/>
      <w:pStyle w:val="a0"/>
      <w:lvlText w:val="%1.   "/>
      <w:lvlJc w:val="left"/>
      <w:pPr>
        <w:tabs>
          <w:tab w:val="left" w:pos="1571"/>
        </w:tabs>
        <w:ind w:left="0" w:firstLine="851"/>
      </w:pPr>
    </w:lvl>
    <w:lvl w:ilvl="1">
      <w:start w:val="1"/>
      <w:numFmt w:val="decimal"/>
      <w:lvlText w:val="%1.%2 "/>
      <w:lvlJc w:val="left"/>
      <w:pPr>
        <w:tabs>
          <w:tab w:val="left" w:pos="1684"/>
        </w:tabs>
        <w:ind w:left="57" w:firstLine="907"/>
      </w:pPr>
    </w:lvl>
    <w:lvl w:ilvl="2">
      <w:start w:val="1"/>
      <w:numFmt w:val="bullet"/>
      <w:lvlText w:val=""/>
      <w:lvlJc w:val="left"/>
      <w:pPr>
        <w:tabs>
          <w:tab w:val="left" w:pos="1531"/>
        </w:tabs>
        <w:ind w:left="1531" w:hanging="397"/>
      </w:pPr>
      <w:rPr>
        <w:rFonts w:ascii="Symbol" w:hAnsi="Symbol" w:hint="default"/>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nsid w:val="2A3C7B0D"/>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A87CFF"/>
    <w:multiLevelType w:val="hybridMultilevel"/>
    <w:tmpl w:val="1AB4B6F4"/>
    <w:lvl w:ilvl="0" w:tplc="64265D7A">
      <w:numFmt w:val="bullet"/>
      <w:lvlText w:val="-"/>
      <w:lvlJc w:val="left"/>
      <w:pPr>
        <w:ind w:left="836" w:hanging="176"/>
      </w:pPr>
      <w:rPr>
        <w:rFonts w:ascii="Times New Roman" w:eastAsia="Times New Roman" w:hAnsi="Times New Roman" w:cs="Times New Roman" w:hint="default"/>
        <w:w w:val="100"/>
        <w:sz w:val="28"/>
        <w:szCs w:val="28"/>
        <w:lang w:val="ru-RU" w:eastAsia="en-US" w:bidi="ar-SA"/>
      </w:rPr>
    </w:lvl>
    <w:lvl w:ilvl="1" w:tplc="90603EE2">
      <w:numFmt w:val="bullet"/>
      <w:lvlText w:val="•"/>
      <w:lvlJc w:val="left"/>
      <w:pPr>
        <w:ind w:left="1632" w:hanging="176"/>
      </w:pPr>
      <w:rPr>
        <w:rFonts w:hint="default"/>
        <w:lang w:val="ru-RU" w:eastAsia="en-US" w:bidi="ar-SA"/>
      </w:rPr>
    </w:lvl>
    <w:lvl w:ilvl="2" w:tplc="D0C0CC62">
      <w:numFmt w:val="bullet"/>
      <w:lvlText w:val="•"/>
      <w:lvlJc w:val="left"/>
      <w:pPr>
        <w:ind w:left="2424" w:hanging="176"/>
      </w:pPr>
      <w:rPr>
        <w:rFonts w:hint="default"/>
        <w:lang w:val="ru-RU" w:eastAsia="en-US" w:bidi="ar-SA"/>
      </w:rPr>
    </w:lvl>
    <w:lvl w:ilvl="3" w:tplc="6C184438">
      <w:numFmt w:val="bullet"/>
      <w:lvlText w:val="•"/>
      <w:lvlJc w:val="left"/>
      <w:pPr>
        <w:ind w:left="3216" w:hanging="176"/>
      </w:pPr>
      <w:rPr>
        <w:rFonts w:hint="default"/>
        <w:lang w:val="ru-RU" w:eastAsia="en-US" w:bidi="ar-SA"/>
      </w:rPr>
    </w:lvl>
    <w:lvl w:ilvl="4" w:tplc="7BE445DA">
      <w:numFmt w:val="bullet"/>
      <w:lvlText w:val="•"/>
      <w:lvlJc w:val="left"/>
      <w:pPr>
        <w:ind w:left="4009" w:hanging="176"/>
      </w:pPr>
      <w:rPr>
        <w:rFonts w:hint="default"/>
        <w:lang w:val="ru-RU" w:eastAsia="en-US" w:bidi="ar-SA"/>
      </w:rPr>
    </w:lvl>
    <w:lvl w:ilvl="5" w:tplc="381C0AE4">
      <w:numFmt w:val="bullet"/>
      <w:lvlText w:val="•"/>
      <w:lvlJc w:val="left"/>
      <w:pPr>
        <w:ind w:left="4801" w:hanging="176"/>
      </w:pPr>
      <w:rPr>
        <w:rFonts w:hint="default"/>
        <w:lang w:val="ru-RU" w:eastAsia="en-US" w:bidi="ar-SA"/>
      </w:rPr>
    </w:lvl>
    <w:lvl w:ilvl="6" w:tplc="4176B992">
      <w:numFmt w:val="bullet"/>
      <w:lvlText w:val="•"/>
      <w:lvlJc w:val="left"/>
      <w:pPr>
        <w:ind w:left="5593" w:hanging="176"/>
      </w:pPr>
      <w:rPr>
        <w:rFonts w:hint="default"/>
        <w:lang w:val="ru-RU" w:eastAsia="en-US" w:bidi="ar-SA"/>
      </w:rPr>
    </w:lvl>
    <w:lvl w:ilvl="7" w:tplc="C874990C">
      <w:numFmt w:val="bullet"/>
      <w:lvlText w:val="•"/>
      <w:lvlJc w:val="left"/>
      <w:pPr>
        <w:ind w:left="6386" w:hanging="176"/>
      </w:pPr>
      <w:rPr>
        <w:rFonts w:hint="default"/>
        <w:lang w:val="ru-RU" w:eastAsia="en-US" w:bidi="ar-SA"/>
      </w:rPr>
    </w:lvl>
    <w:lvl w:ilvl="8" w:tplc="06E612AE">
      <w:numFmt w:val="bullet"/>
      <w:lvlText w:val="•"/>
      <w:lvlJc w:val="left"/>
      <w:pPr>
        <w:ind w:left="7178" w:hanging="176"/>
      </w:pPr>
      <w:rPr>
        <w:rFonts w:hint="default"/>
        <w:lang w:val="ru-RU" w:eastAsia="en-US" w:bidi="ar-SA"/>
      </w:rPr>
    </w:lvl>
  </w:abstractNum>
  <w:abstractNum w:abstractNumId="16">
    <w:nsid w:val="4202782F"/>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702AF5"/>
    <w:multiLevelType w:val="multilevel"/>
    <w:tmpl w:val="48702AF5"/>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61427C"/>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32E1BE3"/>
    <w:multiLevelType w:val="hybridMultilevel"/>
    <w:tmpl w:val="A0324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1029EE"/>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E64406A"/>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48C7657"/>
    <w:multiLevelType w:val="hybridMultilevel"/>
    <w:tmpl w:val="411C4FF8"/>
    <w:lvl w:ilvl="0" w:tplc="AE7096D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B0A6F61"/>
    <w:multiLevelType w:val="singleLevel"/>
    <w:tmpl w:val="DA272ACA"/>
    <w:lvl w:ilvl="0">
      <w:start w:val="1"/>
      <w:numFmt w:val="decimal"/>
      <w:suff w:val="space"/>
      <w:lvlText w:val="%1."/>
      <w:lvlJc w:val="left"/>
    </w:lvl>
  </w:abstractNum>
  <w:num w:numId="1">
    <w:abstractNumId w:val="10"/>
  </w:num>
  <w:num w:numId="2">
    <w:abstractNumId w:val="7"/>
  </w:num>
  <w:num w:numId="3">
    <w:abstractNumId w:val="6"/>
  </w:num>
  <w:num w:numId="4">
    <w:abstractNumId w:val="13"/>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17"/>
  </w:num>
  <w:num w:numId="8">
    <w:abstractNumId w:val="1"/>
  </w:num>
  <w:num w:numId="9">
    <w:abstractNumId w:val="3"/>
  </w:num>
  <w:num w:numId="10">
    <w:abstractNumId w:val="2"/>
  </w:num>
  <w:num w:numId="11">
    <w:abstractNumId w:val="5"/>
  </w:num>
  <w:num w:numId="12">
    <w:abstractNumId w:val="0"/>
  </w:num>
  <w:num w:numId="13">
    <w:abstractNumId w:val="19"/>
  </w:num>
  <w:num w:numId="14">
    <w:abstractNumId w:val="15"/>
  </w:num>
  <w:num w:numId="15">
    <w:abstractNumId w:val="23"/>
  </w:num>
  <w:num w:numId="16">
    <w:abstractNumId w:val="21"/>
  </w:num>
  <w:num w:numId="17">
    <w:abstractNumId w:val="16"/>
  </w:num>
  <w:num w:numId="18">
    <w:abstractNumId w:val="18"/>
  </w:num>
  <w:num w:numId="19">
    <w:abstractNumId w:val="14"/>
  </w:num>
  <w:num w:numId="20">
    <w:abstractNumId w:val="9"/>
  </w:num>
  <w:num w:numId="21">
    <w:abstractNumId w:val="22"/>
  </w:num>
  <w:num w:numId="22">
    <w:abstractNumId w:val="20"/>
  </w:num>
  <w:num w:numId="23">
    <w:abstractNumId w:val="8"/>
  </w:num>
  <w:num w:numId="2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hideSpellingErrors/>
  <w:proofState w:spelling="clean" w:grammar="clean"/>
  <w:defaultTabStop w:val="1038"/>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EFD"/>
    <w:rsid w:val="00000C15"/>
    <w:rsid w:val="000010FE"/>
    <w:rsid w:val="00001A24"/>
    <w:rsid w:val="00001B8C"/>
    <w:rsid w:val="0000200E"/>
    <w:rsid w:val="000022F5"/>
    <w:rsid w:val="0000245C"/>
    <w:rsid w:val="00003BC2"/>
    <w:rsid w:val="000041C8"/>
    <w:rsid w:val="000053A2"/>
    <w:rsid w:val="000069F2"/>
    <w:rsid w:val="00006F6D"/>
    <w:rsid w:val="0000710B"/>
    <w:rsid w:val="000073BE"/>
    <w:rsid w:val="00007FB8"/>
    <w:rsid w:val="00010D78"/>
    <w:rsid w:val="00010F33"/>
    <w:rsid w:val="00010FEE"/>
    <w:rsid w:val="000114D4"/>
    <w:rsid w:val="0001182C"/>
    <w:rsid w:val="0001440D"/>
    <w:rsid w:val="00015845"/>
    <w:rsid w:val="000167F3"/>
    <w:rsid w:val="00017068"/>
    <w:rsid w:val="00020C94"/>
    <w:rsid w:val="00020FEC"/>
    <w:rsid w:val="000210BB"/>
    <w:rsid w:val="00022413"/>
    <w:rsid w:val="00023173"/>
    <w:rsid w:val="000245C2"/>
    <w:rsid w:val="000247C5"/>
    <w:rsid w:val="0002489B"/>
    <w:rsid w:val="0002623C"/>
    <w:rsid w:val="000264FB"/>
    <w:rsid w:val="000271E2"/>
    <w:rsid w:val="00027721"/>
    <w:rsid w:val="000279F2"/>
    <w:rsid w:val="000306D0"/>
    <w:rsid w:val="00030F90"/>
    <w:rsid w:val="00031B2A"/>
    <w:rsid w:val="00031CAF"/>
    <w:rsid w:val="000324E5"/>
    <w:rsid w:val="00032A73"/>
    <w:rsid w:val="00032A96"/>
    <w:rsid w:val="000331BD"/>
    <w:rsid w:val="0003330B"/>
    <w:rsid w:val="0003423B"/>
    <w:rsid w:val="00034424"/>
    <w:rsid w:val="00034A1B"/>
    <w:rsid w:val="00034A47"/>
    <w:rsid w:val="00034A7A"/>
    <w:rsid w:val="0003502A"/>
    <w:rsid w:val="0003534B"/>
    <w:rsid w:val="00035DFC"/>
    <w:rsid w:val="00035FEE"/>
    <w:rsid w:val="0003645F"/>
    <w:rsid w:val="00036CBE"/>
    <w:rsid w:val="00036F42"/>
    <w:rsid w:val="0003734E"/>
    <w:rsid w:val="00037861"/>
    <w:rsid w:val="000378B6"/>
    <w:rsid w:val="00037CD7"/>
    <w:rsid w:val="00037D1D"/>
    <w:rsid w:val="00037D5D"/>
    <w:rsid w:val="00042954"/>
    <w:rsid w:val="00042DB2"/>
    <w:rsid w:val="000433F3"/>
    <w:rsid w:val="00044436"/>
    <w:rsid w:val="00044726"/>
    <w:rsid w:val="00045019"/>
    <w:rsid w:val="00045044"/>
    <w:rsid w:val="00045142"/>
    <w:rsid w:val="0004521C"/>
    <w:rsid w:val="0004577C"/>
    <w:rsid w:val="000458F1"/>
    <w:rsid w:val="00045E59"/>
    <w:rsid w:val="00045F03"/>
    <w:rsid w:val="000465E1"/>
    <w:rsid w:val="000475BF"/>
    <w:rsid w:val="0004790C"/>
    <w:rsid w:val="00047BD2"/>
    <w:rsid w:val="0005022F"/>
    <w:rsid w:val="00050BA3"/>
    <w:rsid w:val="00050F0E"/>
    <w:rsid w:val="00050FC6"/>
    <w:rsid w:val="000513B5"/>
    <w:rsid w:val="00051AB4"/>
    <w:rsid w:val="000528E7"/>
    <w:rsid w:val="00052985"/>
    <w:rsid w:val="00052DCC"/>
    <w:rsid w:val="00052E00"/>
    <w:rsid w:val="00053190"/>
    <w:rsid w:val="0005324C"/>
    <w:rsid w:val="00053370"/>
    <w:rsid w:val="0005387A"/>
    <w:rsid w:val="0005434A"/>
    <w:rsid w:val="000552F9"/>
    <w:rsid w:val="00055599"/>
    <w:rsid w:val="00055829"/>
    <w:rsid w:val="000558EB"/>
    <w:rsid w:val="00056094"/>
    <w:rsid w:val="00056308"/>
    <w:rsid w:val="00056A14"/>
    <w:rsid w:val="00056CFA"/>
    <w:rsid w:val="00056E0B"/>
    <w:rsid w:val="0005757E"/>
    <w:rsid w:val="00057FB3"/>
    <w:rsid w:val="0006034C"/>
    <w:rsid w:val="0006053A"/>
    <w:rsid w:val="00060C2E"/>
    <w:rsid w:val="00061167"/>
    <w:rsid w:val="0006186E"/>
    <w:rsid w:val="00061C1B"/>
    <w:rsid w:val="00061FFD"/>
    <w:rsid w:val="00062AEA"/>
    <w:rsid w:val="00062C94"/>
    <w:rsid w:val="00062F2F"/>
    <w:rsid w:val="00063A24"/>
    <w:rsid w:val="00063BE1"/>
    <w:rsid w:val="00063CF1"/>
    <w:rsid w:val="000640B2"/>
    <w:rsid w:val="000652BB"/>
    <w:rsid w:val="0006586F"/>
    <w:rsid w:val="00065ADF"/>
    <w:rsid w:val="00066009"/>
    <w:rsid w:val="00066676"/>
    <w:rsid w:val="00066893"/>
    <w:rsid w:val="00066C56"/>
    <w:rsid w:val="00066F08"/>
    <w:rsid w:val="0006781C"/>
    <w:rsid w:val="00067888"/>
    <w:rsid w:val="00067E13"/>
    <w:rsid w:val="00070979"/>
    <w:rsid w:val="000719C9"/>
    <w:rsid w:val="000723A1"/>
    <w:rsid w:val="0007259E"/>
    <w:rsid w:val="00072E8B"/>
    <w:rsid w:val="0007367E"/>
    <w:rsid w:val="00073DDC"/>
    <w:rsid w:val="0007402F"/>
    <w:rsid w:val="000744DF"/>
    <w:rsid w:val="000749EF"/>
    <w:rsid w:val="000772DF"/>
    <w:rsid w:val="00077398"/>
    <w:rsid w:val="00080040"/>
    <w:rsid w:val="00080352"/>
    <w:rsid w:val="0008066E"/>
    <w:rsid w:val="000807ED"/>
    <w:rsid w:val="0008111C"/>
    <w:rsid w:val="000819DF"/>
    <w:rsid w:val="00081E8F"/>
    <w:rsid w:val="000836B1"/>
    <w:rsid w:val="00083A6E"/>
    <w:rsid w:val="00083B1B"/>
    <w:rsid w:val="00083C3A"/>
    <w:rsid w:val="000840E2"/>
    <w:rsid w:val="000840E5"/>
    <w:rsid w:val="00085038"/>
    <w:rsid w:val="000851A5"/>
    <w:rsid w:val="00086007"/>
    <w:rsid w:val="0008688A"/>
    <w:rsid w:val="00090169"/>
    <w:rsid w:val="00090459"/>
    <w:rsid w:val="00090BCD"/>
    <w:rsid w:val="00090C98"/>
    <w:rsid w:val="00090E89"/>
    <w:rsid w:val="00091723"/>
    <w:rsid w:val="000923A1"/>
    <w:rsid w:val="000927F5"/>
    <w:rsid w:val="000928C6"/>
    <w:rsid w:val="000936F0"/>
    <w:rsid w:val="00093997"/>
    <w:rsid w:val="000943B7"/>
    <w:rsid w:val="00094455"/>
    <w:rsid w:val="00094ACD"/>
    <w:rsid w:val="00094C64"/>
    <w:rsid w:val="00094D32"/>
    <w:rsid w:val="00095105"/>
    <w:rsid w:val="0009529E"/>
    <w:rsid w:val="000964B8"/>
    <w:rsid w:val="00096BDC"/>
    <w:rsid w:val="00097464"/>
    <w:rsid w:val="0009766E"/>
    <w:rsid w:val="00097DE6"/>
    <w:rsid w:val="000A0B09"/>
    <w:rsid w:val="000A0D27"/>
    <w:rsid w:val="000A1157"/>
    <w:rsid w:val="000A1F06"/>
    <w:rsid w:val="000A2ABE"/>
    <w:rsid w:val="000A2E75"/>
    <w:rsid w:val="000A3237"/>
    <w:rsid w:val="000A37CF"/>
    <w:rsid w:val="000A4000"/>
    <w:rsid w:val="000A40E4"/>
    <w:rsid w:val="000A45A9"/>
    <w:rsid w:val="000A4850"/>
    <w:rsid w:val="000A4D68"/>
    <w:rsid w:val="000A4DF5"/>
    <w:rsid w:val="000A513A"/>
    <w:rsid w:val="000A5664"/>
    <w:rsid w:val="000A5D71"/>
    <w:rsid w:val="000A613E"/>
    <w:rsid w:val="000A6173"/>
    <w:rsid w:val="000A6986"/>
    <w:rsid w:val="000A6B1D"/>
    <w:rsid w:val="000A6C8D"/>
    <w:rsid w:val="000A77F1"/>
    <w:rsid w:val="000B0519"/>
    <w:rsid w:val="000B11C0"/>
    <w:rsid w:val="000B1436"/>
    <w:rsid w:val="000B17DC"/>
    <w:rsid w:val="000B19B9"/>
    <w:rsid w:val="000B1E82"/>
    <w:rsid w:val="000B2030"/>
    <w:rsid w:val="000B20B7"/>
    <w:rsid w:val="000B2A5C"/>
    <w:rsid w:val="000B2F67"/>
    <w:rsid w:val="000B3BAB"/>
    <w:rsid w:val="000B5259"/>
    <w:rsid w:val="000B5D5A"/>
    <w:rsid w:val="000B5F9D"/>
    <w:rsid w:val="000B7AE4"/>
    <w:rsid w:val="000C0063"/>
    <w:rsid w:val="000C00D0"/>
    <w:rsid w:val="000C04FB"/>
    <w:rsid w:val="000C0978"/>
    <w:rsid w:val="000C0B96"/>
    <w:rsid w:val="000C13F6"/>
    <w:rsid w:val="000C16F0"/>
    <w:rsid w:val="000C1A62"/>
    <w:rsid w:val="000C1C9B"/>
    <w:rsid w:val="000C1E0B"/>
    <w:rsid w:val="000C298B"/>
    <w:rsid w:val="000C3199"/>
    <w:rsid w:val="000C31D5"/>
    <w:rsid w:val="000C4393"/>
    <w:rsid w:val="000C44B7"/>
    <w:rsid w:val="000C4A99"/>
    <w:rsid w:val="000C4D3D"/>
    <w:rsid w:val="000C5301"/>
    <w:rsid w:val="000C5A37"/>
    <w:rsid w:val="000C5CD4"/>
    <w:rsid w:val="000C6122"/>
    <w:rsid w:val="000D0EA3"/>
    <w:rsid w:val="000D1960"/>
    <w:rsid w:val="000D1BBE"/>
    <w:rsid w:val="000D1C08"/>
    <w:rsid w:val="000D286C"/>
    <w:rsid w:val="000D36CE"/>
    <w:rsid w:val="000D38F5"/>
    <w:rsid w:val="000D471B"/>
    <w:rsid w:val="000D5534"/>
    <w:rsid w:val="000D593C"/>
    <w:rsid w:val="000D5C81"/>
    <w:rsid w:val="000D5FF2"/>
    <w:rsid w:val="000D6C81"/>
    <w:rsid w:val="000D7794"/>
    <w:rsid w:val="000D7A1E"/>
    <w:rsid w:val="000E0442"/>
    <w:rsid w:val="000E0753"/>
    <w:rsid w:val="000E08CC"/>
    <w:rsid w:val="000E0CB9"/>
    <w:rsid w:val="000E0E45"/>
    <w:rsid w:val="000E1F58"/>
    <w:rsid w:val="000E298C"/>
    <w:rsid w:val="000E35E9"/>
    <w:rsid w:val="000E362F"/>
    <w:rsid w:val="000E3688"/>
    <w:rsid w:val="000E396B"/>
    <w:rsid w:val="000E3BF4"/>
    <w:rsid w:val="000E42C4"/>
    <w:rsid w:val="000E4EB1"/>
    <w:rsid w:val="000E6331"/>
    <w:rsid w:val="000E6738"/>
    <w:rsid w:val="000E67FB"/>
    <w:rsid w:val="000E738F"/>
    <w:rsid w:val="000E7CDE"/>
    <w:rsid w:val="000F0351"/>
    <w:rsid w:val="000F0654"/>
    <w:rsid w:val="000F06C8"/>
    <w:rsid w:val="000F082A"/>
    <w:rsid w:val="000F0A94"/>
    <w:rsid w:val="000F0AD3"/>
    <w:rsid w:val="000F0BC4"/>
    <w:rsid w:val="000F0C1D"/>
    <w:rsid w:val="000F0E6F"/>
    <w:rsid w:val="000F1803"/>
    <w:rsid w:val="000F1BA4"/>
    <w:rsid w:val="000F22BA"/>
    <w:rsid w:val="000F27B5"/>
    <w:rsid w:val="000F27E6"/>
    <w:rsid w:val="000F2D09"/>
    <w:rsid w:val="000F3330"/>
    <w:rsid w:val="000F3B2C"/>
    <w:rsid w:val="000F4069"/>
    <w:rsid w:val="000F429B"/>
    <w:rsid w:val="000F4D87"/>
    <w:rsid w:val="000F4EEB"/>
    <w:rsid w:val="000F51BC"/>
    <w:rsid w:val="000F5359"/>
    <w:rsid w:val="000F5723"/>
    <w:rsid w:val="000F6079"/>
    <w:rsid w:val="000F6BA9"/>
    <w:rsid w:val="000F6C9B"/>
    <w:rsid w:val="000F7780"/>
    <w:rsid w:val="001005D8"/>
    <w:rsid w:val="0010065B"/>
    <w:rsid w:val="0010068D"/>
    <w:rsid w:val="0010082E"/>
    <w:rsid w:val="00100D18"/>
    <w:rsid w:val="0010226D"/>
    <w:rsid w:val="001027AD"/>
    <w:rsid w:val="00102A4A"/>
    <w:rsid w:val="00102BEC"/>
    <w:rsid w:val="00103C48"/>
    <w:rsid w:val="00103DAC"/>
    <w:rsid w:val="00104695"/>
    <w:rsid w:val="00104D2D"/>
    <w:rsid w:val="00104D99"/>
    <w:rsid w:val="00105285"/>
    <w:rsid w:val="00105FE2"/>
    <w:rsid w:val="00106454"/>
    <w:rsid w:val="00106D1F"/>
    <w:rsid w:val="0010751C"/>
    <w:rsid w:val="00107650"/>
    <w:rsid w:val="00110A10"/>
    <w:rsid w:val="001117E8"/>
    <w:rsid w:val="00111C7D"/>
    <w:rsid w:val="00111F5D"/>
    <w:rsid w:val="00111FD7"/>
    <w:rsid w:val="0011290D"/>
    <w:rsid w:val="00113759"/>
    <w:rsid w:val="00114134"/>
    <w:rsid w:val="00114C54"/>
    <w:rsid w:val="00115160"/>
    <w:rsid w:val="001161EC"/>
    <w:rsid w:val="001163A2"/>
    <w:rsid w:val="00116765"/>
    <w:rsid w:val="00116977"/>
    <w:rsid w:val="00117884"/>
    <w:rsid w:val="00117939"/>
    <w:rsid w:val="00117AA8"/>
    <w:rsid w:val="00117EAB"/>
    <w:rsid w:val="00117F26"/>
    <w:rsid w:val="00120415"/>
    <w:rsid w:val="0012065B"/>
    <w:rsid w:val="00120C95"/>
    <w:rsid w:val="00121906"/>
    <w:rsid w:val="00123248"/>
    <w:rsid w:val="001234DD"/>
    <w:rsid w:val="001238FC"/>
    <w:rsid w:val="0012465B"/>
    <w:rsid w:val="00124DEF"/>
    <w:rsid w:val="00125175"/>
    <w:rsid w:val="00125897"/>
    <w:rsid w:val="00125961"/>
    <w:rsid w:val="0012636C"/>
    <w:rsid w:val="00126465"/>
    <w:rsid w:val="0012693A"/>
    <w:rsid w:val="00127873"/>
    <w:rsid w:val="0012792C"/>
    <w:rsid w:val="001305E2"/>
    <w:rsid w:val="00130753"/>
    <w:rsid w:val="00130871"/>
    <w:rsid w:val="00130CFD"/>
    <w:rsid w:val="00131180"/>
    <w:rsid w:val="00131975"/>
    <w:rsid w:val="00132507"/>
    <w:rsid w:val="00132C74"/>
    <w:rsid w:val="00132D4C"/>
    <w:rsid w:val="00132D7E"/>
    <w:rsid w:val="00133172"/>
    <w:rsid w:val="00133C64"/>
    <w:rsid w:val="00133F23"/>
    <w:rsid w:val="001349E5"/>
    <w:rsid w:val="0013516D"/>
    <w:rsid w:val="0013543D"/>
    <w:rsid w:val="001357F5"/>
    <w:rsid w:val="00135C72"/>
    <w:rsid w:val="00135EEA"/>
    <w:rsid w:val="001363E8"/>
    <w:rsid w:val="0013741B"/>
    <w:rsid w:val="00137547"/>
    <w:rsid w:val="00137A05"/>
    <w:rsid w:val="00137F98"/>
    <w:rsid w:val="00140337"/>
    <w:rsid w:val="001404F5"/>
    <w:rsid w:val="00140D78"/>
    <w:rsid w:val="00140F2B"/>
    <w:rsid w:val="00141113"/>
    <w:rsid w:val="001412E4"/>
    <w:rsid w:val="0014172F"/>
    <w:rsid w:val="00141BD1"/>
    <w:rsid w:val="00141D04"/>
    <w:rsid w:val="00141E87"/>
    <w:rsid w:val="00142745"/>
    <w:rsid w:val="00142A4B"/>
    <w:rsid w:val="00142B7C"/>
    <w:rsid w:val="0014355F"/>
    <w:rsid w:val="001439E6"/>
    <w:rsid w:val="00143FCE"/>
    <w:rsid w:val="00144413"/>
    <w:rsid w:val="0014527D"/>
    <w:rsid w:val="00145D2A"/>
    <w:rsid w:val="0014607E"/>
    <w:rsid w:val="00146529"/>
    <w:rsid w:val="00147C6A"/>
    <w:rsid w:val="00150EA4"/>
    <w:rsid w:val="00151193"/>
    <w:rsid w:val="00151801"/>
    <w:rsid w:val="00151ADE"/>
    <w:rsid w:val="00151DC3"/>
    <w:rsid w:val="00152187"/>
    <w:rsid w:val="00153384"/>
    <w:rsid w:val="001533C9"/>
    <w:rsid w:val="00153418"/>
    <w:rsid w:val="0015362D"/>
    <w:rsid w:val="00153F15"/>
    <w:rsid w:val="001542BB"/>
    <w:rsid w:val="001557B5"/>
    <w:rsid w:val="00155BED"/>
    <w:rsid w:val="001560F4"/>
    <w:rsid w:val="001569B3"/>
    <w:rsid w:val="00156C86"/>
    <w:rsid w:val="0015702F"/>
    <w:rsid w:val="001575A7"/>
    <w:rsid w:val="00157E1E"/>
    <w:rsid w:val="0016014F"/>
    <w:rsid w:val="00160EE4"/>
    <w:rsid w:val="00161010"/>
    <w:rsid w:val="00161361"/>
    <w:rsid w:val="00161948"/>
    <w:rsid w:val="0016249C"/>
    <w:rsid w:val="00162FB5"/>
    <w:rsid w:val="0016300B"/>
    <w:rsid w:val="00163B53"/>
    <w:rsid w:val="00164188"/>
    <w:rsid w:val="0016441D"/>
    <w:rsid w:val="00164496"/>
    <w:rsid w:val="00164552"/>
    <w:rsid w:val="001647CA"/>
    <w:rsid w:val="00165496"/>
    <w:rsid w:val="001668E3"/>
    <w:rsid w:val="00166C43"/>
    <w:rsid w:val="001671AA"/>
    <w:rsid w:val="00167EE6"/>
    <w:rsid w:val="0017003A"/>
    <w:rsid w:val="001704DB"/>
    <w:rsid w:val="00171156"/>
    <w:rsid w:val="001718B7"/>
    <w:rsid w:val="00171A24"/>
    <w:rsid w:val="00171C62"/>
    <w:rsid w:val="00171FC6"/>
    <w:rsid w:val="001727A4"/>
    <w:rsid w:val="00172DA0"/>
    <w:rsid w:val="00172DDA"/>
    <w:rsid w:val="00172E26"/>
    <w:rsid w:val="00172F29"/>
    <w:rsid w:val="0017366E"/>
    <w:rsid w:val="00173E7A"/>
    <w:rsid w:val="00174ABC"/>
    <w:rsid w:val="00174F02"/>
    <w:rsid w:val="00176437"/>
    <w:rsid w:val="00176A47"/>
    <w:rsid w:val="00176F04"/>
    <w:rsid w:val="00177008"/>
    <w:rsid w:val="0017723A"/>
    <w:rsid w:val="00177AFE"/>
    <w:rsid w:val="00177B5D"/>
    <w:rsid w:val="00177BFA"/>
    <w:rsid w:val="00177C12"/>
    <w:rsid w:val="00177D27"/>
    <w:rsid w:val="00180301"/>
    <w:rsid w:val="001807F3"/>
    <w:rsid w:val="00180E74"/>
    <w:rsid w:val="00180FA7"/>
    <w:rsid w:val="001810FC"/>
    <w:rsid w:val="00182580"/>
    <w:rsid w:val="001828EF"/>
    <w:rsid w:val="00182E4D"/>
    <w:rsid w:val="00182FF2"/>
    <w:rsid w:val="00183ABF"/>
    <w:rsid w:val="00183D58"/>
    <w:rsid w:val="001840D8"/>
    <w:rsid w:val="00184C04"/>
    <w:rsid w:val="00185C82"/>
    <w:rsid w:val="00185F92"/>
    <w:rsid w:val="00186289"/>
    <w:rsid w:val="001864C9"/>
    <w:rsid w:val="001865A5"/>
    <w:rsid w:val="0018725D"/>
    <w:rsid w:val="001878DA"/>
    <w:rsid w:val="001901D5"/>
    <w:rsid w:val="001906C4"/>
    <w:rsid w:val="00190741"/>
    <w:rsid w:val="0019146C"/>
    <w:rsid w:val="00192997"/>
    <w:rsid w:val="00192EB0"/>
    <w:rsid w:val="0019303C"/>
    <w:rsid w:val="0019414A"/>
    <w:rsid w:val="00195194"/>
    <w:rsid w:val="00195C10"/>
    <w:rsid w:val="00195EA1"/>
    <w:rsid w:val="00196602"/>
    <w:rsid w:val="00196AB7"/>
    <w:rsid w:val="00196BA4"/>
    <w:rsid w:val="00196DC2"/>
    <w:rsid w:val="00196DE6"/>
    <w:rsid w:val="0019740B"/>
    <w:rsid w:val="00197677"/>
    <w:rsid w:val="001A238F"/>
    <w:rsid w:val="001A23CB"/>
    <w:rsid w:val="001A334D"/>
    <w:rsid w:val="001A35EF"/>
    <w:rsid w:val="001A37BC"/>
    <w:rsid w:val="001A3805"/>
    <w:rsid w:val="001A593D"/>
    <w:rsid w:val="001A66E3"/>
    <w:rsid w:val="001A69E1"/>
    <w:rsid w:val="001A6B24"/>
    <w:rsid w:val="001A73B9"/>
    <w:rsid w:val="001A7406"/>
    <w:rsid w:val="001A7969"/>
    <w:rsid w:val="001A7DF9"/>
    <w:rsid w:val="001B040C"/>
    <w:rsid w:val="001B04A1"/>
    <w:rsid w:val="001B0B5F"/>
    <w:rsid w:val="001B0CAE"/>
    <w:rsid w:val="001B0F93"/>
    <w:rsid w:val="001B1496"/>
    <w:rsid w:val="001B26C7"/>
    <w:rsid w:val="001B2718"/>
    <w:rsid w:val="001B33E5"/>
    <w:rsid w:val="001B3CAC"/>
    <w:rsid w:val="001B3CEA"/>
    <w:rsid w:val="001B4510"/>
    <w:rsid w:val="001B4B28"/>
    <w:rsid w:val="001B4D0C"/>
    <w:rsid w:val="001B4DFE"/>
    <w:rsid w:val="001B57C1"/>
    <w:rsid w:val="001B592C"/>
    <w:rsid w:val="001B5C51"/>
    <w:rsid w:val="001B5CC2"/>
    <w:rsid w:val="001B6080"/>
    <w:rsid w:val="001B6E38"/>
    <w:rsid w:val="001B6FEC"/>
    <w:rsid w:val="001B7BC0"/>
    <w:rsid w:val="001B7D02"/>
    <w:rsid w:val="001C008C"/>
    <w:rsid w:val="001C16E1"/>
    <w:rsid w:val="001C1725"/>
    <w:rsid w:val="001C1968"/>
    <w:rsid w:val="001C201C"/>
    <w:rsid w:val="001C2288"/>
    <w:rsid w:val="001C343D"/>
    <w:rsid w:val="001C3549"/>
    <w:rsid w:val="001C3E25"/>
    <w:rsid w:val="001C4374"/>
    <w:rsid w:val="001C43D6"/>
    <w:rsid w:val="001C4F90"/>
    <w:rsid w:val="001C564E"/>
    <w:rsid w:val="001C5775"/>
    <w:rsid w:val="001C5896"/>
    <w:rsid w:val="001C606E"/>
    <w:rsid w:val="001C65C2"/>
    <w:rsid w:val="001C6703"/>
    <w:rsid w:val="001C7302"/>
    <w:rsid w:val="001C77FC"/>
    <w:rsid w:val="001C7EBA"/>
    <w:rsid w:val="001D04F6"/>
    <w:rsid w:val="001D1BEA"/>
    <w:rsid w:val="001D25DB"/>
    <w:rsid w:val="001D2B2E"/>
    <w:rsid w:val="001D3805"/>
    <w:rsid w:val="001D3D20"/>
    <w:rsid w:val="001D3E2C"/>
    <w:rsid w:val="001D445E"/>
    <w:rsid w:val="001D45D4"/>
    <w:rsid w:val="001D4EE8"/>
    <w:rsid w:val="001D531E"/>
    <w:rsid w:val="001D5EDC"/>
    <w:rsid w:val="001D6032"/>
    <w:rsid w:val="001D66C2"/>
    <w:rsid w:val="001D7626"/>
    <w:rsid w:val="001D79F0"/>
    <w:rsid w:val="001D7A4D"/>
    <w:rsid w:val="001D7B12"/>
    <w:rsid w:val="001D7CCD"/>
    <w:rsid w:val="001D7D26"/>
    <w:rsid w:val="001E20AB"/>
    <w:rsid w:val="001E21D3"/>
    <w:rsid w:val="001E245F"/>
    <w:rsid w:val="001E28A5"/>
    <w:rsid w:val="001E35B3"/>
    <w:rsid w:val="001E3812"/>
    <w:rsid w:val="001E38E7"/>
    <w:rsid w:val="001E4B24"/>
    <w:rsid w:val="001E5146"/>
    <w:rsid w:val="001E5E5A"/>
    <w:rsid w:val="001E6AE8"/>
    <w:rsid w:val="001E6BA1"/>
    <w:rsid w:val="001E702F"/>
    <w:rsid w:val="001E743D"/>
    <w:rsid w:val="001E7D04"/>
    <w:rsid w:val="001F0042"/>
    <w:rsid w:val="001F00D5"/>
    <w:rsid w:val="001F0AC9"/>
    <w:rsid w:val="001F1093"/>
    <w:rsid w:val="001F1218"/>
    <w:rsid w:val="001F22D0"/>
    <w:rsid w:val="001F2351"/>
    <w:rsid w:val="001F2599"/>
    <w:rsid w:val="001F264C"/>
    <w:rsid w:val="001F2F82"/>
    <w:rsid w:val="001F3560"/>
    <w:rsid w:val="001F3613"/>
    <w:rsid w:val="001F4045"/>
    <w:rsid w:val="001F4214"/>
    <w:rsid w:val="001F4371"/>
    <w:rsid w:val="001F482F"/>
    <w:rsid w:val="001F4BBB"/>
    <w:rsid w:val="001F608B"/>
    <w:rsid w:val="001F61F3"/>
    <w:rsid w:val="001F7196"/>
    <w:rsid w:val="001F71AA"/>
    <w:rsid w:val="001F730D"/>
    <w:rsid w:val="001F7740"/>
    <w:rsid w:val="00200058"/>
    <w:rsid w:val="002002F5"/>
    <w:rsid w:val="002012F9"/>
    <w:rsid w:val="00201637"/>
    <w:rsid w:val="00201804"/>
    <w:rsid w:val="0020244B"/>
    <w:rsid w:val="00202A3E"/>
    <w:rsid w:val="00202D7B"/>
    <w:rsid w:val="002033C8"/>
    <w:rsid w:val="00204542"/>
    <w:rsid w:val="00204893"/>
    <w:rsid w:val="002054EC"/>
    <w:rsid w:val="0020554E"/>
    <w:rsid w:val="00205651"/>
    <w:rsid w:val="0020720D"/>
    <w:rsid w:val="0020799B"/>
    <w:rsid w:val="00207AE6"/>
    <w:rsid w:val="00207EBB"/>
    <w:rsid w:val="0021008E"/>
    <w:rsid w:val="00210D56"/>
    <w:rsid w:val="0021112E"/>
    <w:rsid w:val="00211CE6"/>
    <w:rsid w:val="00211D92"/>
    <w:rsid w:val="0021218E"/>
    <w:rsid w:val="002144C0"/>
    <w:rsid w:val="00214BA2"/>
    <w:rsid w:val="00216B4C"/>
    <w:rsid w:val="00216D33"/>
    <w:rsid w:val="00217736"/>
    <w:rsid w:val="00217769"/>
    <w:rsid w:val="00217B29"/>
    <w:rsid w:val="002205BC"/>
    <w:rsid w:val="00221932"/>
    <w:rsid w:val="002231E4"/>
    <w:rsid w:val="002241EA"/>
    <w:rsid w:val="002242F2"/>
    <w:rsid w:val="00224AD0"/>
    <w:rsid w:val="002257F6"/>
    <w:rsid w:val="002274D9"/>
    <w:rsid w:val="002274FF"/>
    <w:rsid w:val="00227A44"/>
    <w:rsid w:val="00227D32"/>
    <w:rsid w:val="0023069C"/>
    <w:rsid w:val="002309B2"/>
    <w:rsid w:val="00230B03"/>
    <w:rsid w:val="00231415"/>
    <w:rsid w:val="00232047"/>
    <w:rsid w:val="002326C8"/>
    <w:rsid w:val="00233C09"/>
    <w:rsid w:val="00234061"/>
    <w:rsid w:val="002342FA"/>
    <w:rsid w:val="00234965"/>
    <w:rsid w:val="00235152"/>
    <w:rsid w:val="00235858"/>
    <w:rsid w:val="00236123"/>
    <w:rsid w:val="002371BD"/>
    <w:rsid w:val="0023729F"/>
    <w:rsid w:val="00237D28"/>
    <w:rsid w:val="00240437"/>
    <w:rsid w:val="002407AB"/>
    <w:rsid w:val="00241693"/>
    <w:rsid w:val="002416A7"/>
    <w:rsid w:val="0024178C"/>
    <w:rsid w:val="00241847"/>
    <w:rsid w:val="00241CA9"/>
    <w:rsid w:val="002428C8"/>
    <w:rsid w:val="00242ADD"/>
    <w:rsid w:val="00242DFB"/>
    <w:rsid w:val="00242E89"/>
    <w:rsid w:val="00242FF1"/>
    <w:rsid w:val="00243A7F"/>
    <w:rsid w:val="00243D0A"/>
    <w:rsid w:val="00244650"/>
    <w:rsid w:val="00244709"/>
    <w:rsid w:val="00244B6B"/>
    <w:rsid w:val="00244DE1"/>
    <w:rsid w:val="00245295"/>
    <w:rsid w:val="00245C80"/>
    <w:rsid w:val="00246ABF"/>
    <w:rsid w:val="00246E31"/>
    <w:rsid w:val="00246F95"/>
    <w:rsid w:val="00247898"/>
    <w:rsid w:val="00251396"/>
    <w:rsid w:val="00251B5E"/>
    <w:rsid w:val="00251DBB"/>
    <w:rsid w:val="00251E84"/>
    <w:rsid w:val="00251E97"/>
    <w:rsid w:val="00252A59"/>
    <w:rsid w:val="00252FC5"/>
    <w:rsid w:val="002533E0"/>
    <w:rsid w:val="002539FD"/>
    <w:rsid w:val="00253FFD"/>
    <w:rsid w:val="00254012"/>
    <w:rsid w:val="00254416"/>
    <w:rsid w:val="00254699"/>
    <w:rsid w:val="00254E32"/>
    <w:rsid w:val="00255EBC"/>
    <w:rsid w:val="0025601A"/>
    <w:rsid w:val="0025601E"/>
    <w:rsid w:val="0025603D"/>
    <w:rsid w:val="00256B0F"/>
    <w:rsid w:val="00257C00"/>
    <w:rsid w:val="00257DEA"/>
    <w:rsid w:val="00257EB7"/>
    <w:rsid w:val="00261063"/>
    <w:rsid w:val="0026216A"/>
    <w:rsid w:val="00262362"/>
    <w:rsid w:val="002626CC"/>
    <w:rsid w:val="0026300C"/>
    <w:rsid w:val="00263D36"/>
    <w:rsid w:val="00263F00"/>
    <w:rsid w:val="00263F2E"/>
    <w:rsid w:val="00264BD6"/>
    <w:rsid w:val="00264FD2"/>
    <w:rsid w:val="002651FD"/>
    <w:rsid w:val="002658E3"/>
    <w:rsid w:val="002659EC"/>
    <w:rsid w:val="00265AC6"/>
    <w:rsid w:val="002667D0"/>
    <w:rsid w:val="002669CD"/>
    <w:rsid w:val="00266B7D"/>
    <w:rsid w:val="00267260"/>
    <w:rsid w:val="002676FE"/>
    <w:rsid w:val="00267ACA"/>
    <w:rsid w:val="00267E74"/>
    <w:rsid w:val="00270A98"/>
    <w:rsid w:val="002711CC"/>
    <w:rsid w:val="002713F5"/>
    <w:rsid w:val="00271A57"/>
    <w:rsid w:val="00271FD5"/>
    <w:rsid w:val="00272850"/>
    <w:rsid w:val="00272C2A"/>
    <w:rsid w:val="002736CD"/>
    <w:rsid w:val="00273A62"/>
    <w:rsid w:val="00273D2D"/>
    <w:rsid w:val="00274973"/>
    <w:rsid w:val="0027502D"/>
    <w:rsid w:val="0027532F"/>
    <w:rsid w:val="0027538E"/>
    <w:rsid w:val="0027540F"/>
    <w:rsid w:val="00277668"/>
    <w:rsid w:val="0027768B"/>
    <w:rsid w:val="00277F70"/>
    <w:rsid w:val="002815F6"/>
    <w:rsid w:val="00281795"/>
    <w:rsid w:val="002819EE"/>
    <w:rsid w:val="00281A0B"/>
    <w:rsid w:val="00281CCA"/>
    <w:rsid w:val="00282794"/>
    <w:rsid w:val="002837AF"/>
    <w:rsid w:val="00283924"/>
    <w:rsid w:val="00283C98"/>
    <w:rsid w:val="00283C9F"/>
    <w:rsid w:val="00284DC1"/>
    <w:rsid w:val="00284DD1"/>
    <w:rsid w:val="002851E3"/>
    <w:rsid w:val="00285C2E"/>
    <w:rsid w:val="00285EAA"/>
    <w:rsid w:val="0028629A"/>
    <w:rsid w:val="002863B7"/>
    <w:rsid w:val="00286494"/>
    <w:rsid w:val="00286D3F"/>
    <w:rsid w:val="00287BAF"/>
    <w:rsid w:val="002904C3"/>
    <w:rsid w:val="002912C8"/>
    <w:rsid w:val="00291B0C"/>
    <w:rsid w:val="0029274A"/>
    <w:rsid w:val="00293D04"/>
    <w:rsid w:val="002942A0"/>
    <w:rsid w:val="00294A60"/>
    <w:rsid w:val="00294BD8"/>
    <w:rsid w:val="00294D1D"/>
    <w:rsid w:val="00295655"/>
    <w:rsid w:val="002957CD"/>
    <w:rsid w:val="00296012"/>
    <w:rsid w:val="00296A98"/>
    <w:rsid w:val="00296BD6"/>
    <w:rsid w:val="00297250"/>
    <w:rsid w:val="00297266"/>
    <w:rsid w:val="00297A0A"/>
    <w:rsid w:val="002A06A9"/>
    <w:rsid w:val="002A0E5E"/>
    <w:rsid w:val="002A11DA"/>
    <w:rsid w:val="002A1480"/>
    <w:rsid w:val="002A2465"/>
    <w:rsid w:val="002A2664"/>
    <w:rsid w:val="002A2E54"/>
    <w:rsid w:val="002A2F8B"/>
    <w:rsid w:val="002A34D8"/>
    <w:rsid w:val="002A37C8"/>
    <w:rsid w:val="002A3E30"/>
    <w:rsid w:val="002A4894"/>
    <w:rsid w:val="002A491A"/>
    <w:rsid w:val="002A50D9"/>
    <w:rsid w:val="002A5935"/>
    <w:rsid w:val="002A5FDA"/>
    <w:rsid w:val="002A645A"/>
    <w:rsid w:val="002A6805"/>
    <w:rsid w:val="002A710D"/>
    <w:rsid w:val="002A767E"/>
    <w:rsid w:val="002A775C"/>
    <w:rsid w:val="002A7817"/>
    <w:rsid w:val="002A7E23"/>
    <w:rsid w:val="002B003F"/>
    <w:rsid w:val="002B08B1"/>
    <w:rsid w:val="002B0932"/>
    <w:rsid w:val="002B1B58"/>
    <w:rsid w:val="002B293A"/>
    <w:rsid w:val="002B2AF8"/>
    <w:rsid w:val="002B2BB4"/>
    <w:rsid w:val="002B2D51"/>
    <w:rsid w:val="002B2DDA"/>
    <w:rsid w:val="002B2EA2"/>
    <w:rsid w:val="002B4207"/>
    <w:rsid w:val="002B4A2A"/>
    <w:rsid w:val="002B4CE1"/>
    <w:rsid w:val="002B5056"/>
    <w:rsid w:val="002B5D4A"/>
    <w:rsid w:val="002B5E66"/>
    <w:rsid w:val="002B6E8F"/>
    <w:rsid w:val="002B6FB9"/>
    <w:rsid w:val="002B71A4"/>
    <w:rsid w:val="002B7AF3"/>
    <w:rsid w:val="002B7D1F"/>
    <w:rsid w:val="002C04E5"/>
    <w:rsid w:val="002C059D"/>
    <w:rsid w:val="002C068B"/>
    <w:rsid w:val="002C0813"/>
    <w:rsid w:val="002C263E"/>
    <w:rsid w:val="002C2B33"/>
    <w:rsid w:val="002C3455"/>
    <w:rsid w:val="002C5389"/>
    <w:rsid w:val="002C66F3"/>
    <w:rsid w:val="002C7306"/>
    <w:rsid w:val="002D009C"/>
    <w:rsid w:val="002D02D0"/>
    <w:rsid w:val="002D05ED"/>
    <w:rsid w:val="002D1DFC"/>
    <w:rsid w:val="002D1F9C"/>
    <w:rsid w:val="002D21C8"/>
    <w:rsid w:val="002D2B65"/>
    <w:rsid w:val="002D2B92"/>
    <w:rsid w:val="002D34BF"/>
    <w:rsid w:val="002D5C58"/>
    <w:rsid w:val="002D5D15"/>
    <w:rsid w:val="002D5F21"/>
    <w:rsid w:val="002D62EC"/>
    <w:rsid w:val="002D72C8"/>
    <w:rsid w:val="002D7F52"/>
    <w:rsid w:val="002E0120"/>
    <w:rsid w:val="002E0899"/>
    <w:rsid w:val="002E0BCA"/>
    <w:rsid w:val="002E0C16"/>
    <w:rsid w:val="002E106E"/>
    <w:rsid w:val="002E1D30"/>
    <w:rsid w:val="002E2C2A"/>
    <w:rsid w:val="002E2CE6"/>
    <w:rsid w:val="002E335F"/>
    <w:rsid w:val="002E3441"/>
    <w:rsid w:val="002E3E04"/>
    <w:rsid w:val="002E48DC"/>
    <w:rsid w:val="002E548A"/>
    <w:rsid w:val="002E5F02"/>
    <w:rsid w:val="002E67E0"/>
    <w:rsid w:val="002E69DC"/>
    <w:rsid w:val="002E6AE7"/>
    <w:rsid w:val="002E6F53"/>
    <w:rsid w:val="002E721A"/>
    <w:rsid w:val="002E7843"/>
    <w:rsid w:val="002F008D"/>
    <w:rsid w:val="002F0BDF"/>
    <w:rsid w:val="002F0DA5"/>
    <w:rsid w:val="002F23E6"/>
    <w:rsid w:val="002F2649"/>
    <w:rsid w:val="002F2FE9"/>
    <w:rsid w:val="002F3035"/>
    <w:rsid w:val="002F3F10"/>
    <w:rsid w:val="002F4564"/>
    <w:rsid w:val="002F4F86"/>
    <w:rsid w:val="002F536E"/>
    <w:rsid w:val="002F5575"/>
    <w:rsid w:val="002F5B58"/>
    <w:rsid w:val="002F5D7D"/>
    <w:rsid w:val="002F656F"/>
    <w:rsid w:val="002F67B4"/>
    <w:rsid w:val="002F6C90"/>
    <w:rsid w:val="002F6ED2"/>
    <w:rsid w:val="00300774"/>
    <w:rsid w:val="00302E47"/>
    <w:rsid w:val="003039DA"/>
    <w:rsid w:val="003040D0"/>
    <w:rsid w:val="00304DF7"/>
    <w:rsid w:val="00305549"/>
    <w:rsid w:val="003055E9"/>
    <w:rsid w:val="003058A1"/>
    <w:rsid w:val="00305F4A"/>
    <w:rsid w:val="00306BD1"/>
    <w:rsid w:val="00306CB8"/>
    <w:rsid w:val="00307463"/>
    <w:rsid w:val="00310226"/>
    <w:rsid w:val="003107C0"/>
    <w:rsid w:val="0031082B"/>
    <w:rsid w:val="00310D1E"/>
    <w:rsid w:val="0031139C"/>
    <w:rsid w:val="003114C6"/>
    <w:rsid w:val="00311BA3"/>
    <w:rsid w:val="00311C87"/>
    <w:rsid w:val="00312094"/>
    <w:rsid w:val="00312AA5"/>
    <w:rsid w:val="00313034"/>
    <w:rsid w:val="00313090"/>
    <w:rsid w:val="0031323F"/>
    <w:rsid w:val="00313982"/>
    <w:rsid w:val="0031431B"/>
    <w:rsid w:val="00315629"/>
    <w:rsid w:val="00315F28"/>
    <w:rsid w:val="00315F2F"/>
    <w:rsid w:val="00316BED"/>
    <w:rsid w:val="00317076"/>
    <w:rsid w:val="003202E4"/>
    <w:rsid w:val="00320FF9"/>
    <w:rsid w:val="00321AB1"/>
    <w:rsid w:val="00321B0E"/>
    <w:rsid w:val="00322577"/>
    <w:rsid w:val="00323941"/>
    <w:rsid w:val="003242E8"/>
    <w:rsid w:val="00324389"/>
    <w:rsid w:val="00324807"/>
    <w:rsid w:val="00324A27"/>
    <w:rsid w:val="003253F6"/>
    <w:rsid w:val="003254A7"/>
    <w:rsid w:val="00326250"/>
    <w:rsid w:val="003263A8"/>
    <w:rsid w:val="00326856"/>
    <w:rsid w:val="003268BD"/>
    <w:rsid w:val="00327987"/>
    <w:rsid w:val="00330548"/>
    <w:rsid w:val="0033140D"/>
    <w:rsid w:val="003316C7"/>
    <w:rsid w:val="00331B62"/>
    <w:rsid w:val="00331C1E"/>
    <w:rsid w:val="00332A1A"/>
    <w:rsid w:val="00332A57"/>
    <w:rsid w:val="0033376D"/>
    <w:rsid w:val="003339B1"/>
    <w:rsid w:val="00333C35"/>
    <w:rsid w:val="00334678"/>
    <w:rsid w:val="00334A75"/>
    <w:rsid w:val="00335C72"/>
    <w:rsid w:val="00335D87"/>
    <w:rsid w:val="00335F71"/>
    <w:rsid w:val="003367F1"/>
    <w:rsid w:val="003401E5"/>
    <w:rsid w:val="00340543"/>
    <w:rsid w:val="00340884"/>
    <w:rsid w:val="00340A9B"/>
    <w:rsid w:val="003412A7"/>
    <w:rsid w:val="00342AEF"/>
    <w:rsid w:val="00342D0B"/>
    <w:rsid w:val="0034383A"/>
    <w:rsid w:val="00343C4E"/>
    <w:rsid w:val="00345064"/>
    <w:rsid w:val="003465C4"/>
    <w:rsid w:val="003465DB"/>
    <w:rsid w:val="003470D6"/>
    <w:rsid w:val="003472A6"/>
    <w:rsid w:val="003478CE"/>
    <w:rsid w:val="00347A9D"/>
    <w:rsid w:val="00350301"/>
    <w:rsid w:val="0035040C"/>
    <w:rsid w:val="00350B3A"/>
    <w:rsid w:val="00350CFF"/>
    <w:rsid w:val="00350D0B"/>
    <w:rsid w:val="00350DB6"/>
    <w:rsid w:val="00352C7E"/>
    <w:rsid w:val="0035349C"/>
    <w:rsid w:val="00353E49"/>
    <w:rsid w:val="00354A56"/>
    <w:rsid w:val="00355291"/>
    <w:rsid w:val="00355603"/>
    <w:rsid w:val="0035676B"/>
    <w:rsid w:val="00357447"/>
    <w:rsid w:val="00357677"/>
    <w:rsid w:val="0036050A"/>
    <w:rsid w:val="003605BB"/>
    <w:rsid w:val="00360755"/>
    <w:rsid w:val="0036077B"/>
    <w:rsid w:val="00360C29"/>
    <w:rsid w:val="003611B7"/>
    <w:rsid w:val="003619EC"/>
    <w:rsid w:val="003627D1"/>
    <w:rsid w:val="00362935"/>
    <w:rsid w:val="00362D48"/>
    <w:rsid w:val="00362F50"/>
    <w:rsid w:val="00363668"/>
    <w:rsid w:val="00364353"/>
    <w:rsid w:val="00364B8B"/>
    <w:rsid w:val="0036550B"/>
    <w:rsid w:val="00365838"/>
    <w:rsid w:val="003658C2"/>
    <w:rsid w:val="0036704E"/>
    <w:rsid w:val="003674D4"/>
    <w:rsid w:val="00367B41"/>
    <w:rsid w:val="00367CE2"/>
    <w:rsid w:val="00367E99"/>
    <w:rsid w:val="0037002E"/>
    <w:rsid w:val="00370198"/>
    <w:rsid w:val="003709B1"/>
    <w:rsid w:val="00370BFB"/>
    <w:rsid w:val="00371B20"/>
    <w:rsid w:val="00372AB9"/>
    <w:rsid w:val="00372CFA"/>
    <w:rsid w:val="003731EE"/>
    <w:rsid w:val="0037352D"/>
    <w:rsid w:val="00373858"/>
    <w:rsid w:val="003738A8"/>
    <w:rsid w:val="00373FCF"/>
    <w:rsid w:val="00374642"/>
    <w:rsid w:val="0037485B"/>
    <w:rsid w:val="00374EC7"/>
    <w:rsid w:val="003754D2"/>
    <w:rsid w:val="003755B7"/>
    <w:rsid w:val="00375C8A"/>
    <w:rsid w:val="00375D0D"/>
    <w:rsid w:val="003767B1"/>
    <w:rsid w:val="00376CB2"/>
    <w:rsid w:val="00376D64"/>
    <w:rsid w:val="003777F6"/>
    <w:rsid w:val="0038064B"/>
    <w:rsid w:val="00380BB7"/>
    <w:rsid w:val="00380FB3"/>
    <w:rsid w:val="00381AAD"/>
    <w:rsid w:val="00382065"/>
    <w:rsid w:val="00382095"/>
    <w:rsid w:val="003824E3"/>
    <w:rsid w:val="0038273F"/>
    <w:rsid w:val="00383CB0"/>
    <w:rsid w:val="00384469"/>
    <w:rsid w:val="0038569E"/>
    <w:rsid w:val="00385D23"/>
    <w:rsid w:val="00385D62"/>
    <w:rsid w:val="00387B3C"/>
    <w:rsid w:val="0039088C"/>
    <w:rsid w:val="00390DDD"/>
    <w:rsid w:val="003910D9"/>
    <w:rsid w:val="00391460"/>
    <w:rsid w:val="003930F4"/>
    <w:rsid w:val="00393722"/>
    <w:rsid w:val="00393AF7"/>
    <w:rsid w:val="00393B72"/>
    <w:rsid w:val="003944FB"/>
    <w:rsid w:val="003945AF"/>
    <w:rsid w:val="00395A6F"/>
    <w:rsid w:val="00395BE3"/>
    <w:rsid w:val="00396053"/>
    <w:rsid w:val="003960D4"/>
    <w:rsid w:val="00396579"/>
    <w:rsid w:val="003968BF"/>
    <w:rsid w:val="00396F6D"/>
    <w:rsid w:val="003970C0"/>
    <w:rsid w:val="003A031B"/>
    <w:rsid w:val="003A03DD"/>
    <w:rsid w:val="003A1378"/>
    <w:rsid w:val="003A18A0"/>
    <w:rsid w:val="003A1B14"/>
    <w:rsid w:val="003A1B71"/>
    <w:rsid w:val="003A2B8C"/>
    <w:rsid w:val="003A30A7"/>
    <w:rsid w:val="003A3449"/>
    <w:rsid w:val="003A41B4"/>
    <w:rsid w:val="003A4735"/>
    <w:rsid w:val="003A4996"/>
    <w:rsid w:val="003A59F3"/>
    <w:rsid w:val="003A5F71"/>
    <w:rsid w:val="003A667C"/>
    <w:rsid w:val="003A6BCC"/>
    <w:rsid w:val="003A6F7E"/>
    <w:rsid w:val="003A6FE9"/>
    <w:rsid w:val="003A7133"/>
    <w:rsid w:val="003A77D1"/>
    <w:rsid w:val="003A78AA"/>
    <w:rsid w:val="003A7D46"/>
    <w:rsid w:val="003B0283"/>
    <w:rsid w:val="003B0351"/>
    <w:rsid w:val="003B039F"/>
    <w:rsid w:val="003B0619"/>
    <w:rsid w:val="003B0B9E"/>
    <w:rsid w:val="003B0D77"/>
    <w:rsid w:val="003B0E66"/>
    <w:rsid w:val="003B1E7B"/>
    <w:rsid w:val="003B3A24"/>
    <w:rsid w:val="003B4574"/>
    <w:rsid w:val="003B49E9"/>
    <w:rsid w:val="003B4AAA"/>
    <w:rsid w:val="003B4DE5"/>
    <w:rsid w:val="003B57D4"/>
    <w:rsid w:val="003B5C28"/>
    <w:rsid w:val="003B600C"/>
    <w:rsid w:val="003B61AB"/>
    <w:rsid w:val="003B674D"/>
    <w:rsid w:val="003B75E8"/>
    <w:rsid w:val="003B7643"/>
    <w:rsid w:val="003B7C85"/>
    <w:rsid w:val="003B7D14"/>
    <w:rsid w:val="003C08AD"/>
    <w:rsid w:val="003C0B15"/>
    <w:rsid w:val="003C11D5"/>
    <w:rsid w:val="003C1445"/>
    <w:rsid w:val="003C1B7B"/>
    <w:rsid w:val="003C1E21"/>
    <w:rsid w:val="003C2157"/>
    <w:rsid w:val="003C26C0"/>
    <w:rsid w:val="003C370D"/>
    <w:rsid w:val="003C394F"/>
    <w:rsid w:val="003C3D50"/>
    <w:rsid w:val="003C3F13"/>
    <w:rsid w:val="003C4089"/>
    <w:rsid w:val="003C435E"/>
    <w:rsid w:val="003C4758"/>
    <w:rsid w:val="003C4A84"/>
    <w:rsid w:val="003C4C90"/>
    <w:rsid w:val="003C53F9"/>
    <w:rsid w:val="003C60AD"/>
    <w:rsid w:val="003C6463"/>
    <w:rsid w:val="003C66F2"/>
    <w:rsid w:val="003C6775"/>
    <w:rsid w:val="003C69A1"/>
    <w:rsid w:val="003C6C8B"/>
    <w:rsid w:val="003D0697"/>
    <w:rsid w:val="003D10E2"/>
    <w:rsid w:val="003D168A"/>
    <w:rsid w:val="003D183A"/>
    <w:rsid w:val="003D19B8"/>
    <w:rsid w:val="003D1F6A"/>
    <w:rsid w:val="003D20E9"/>
    <w:rsid w:val="003D2167"/>
    <w:rsid w:val="003D32E7"/>
    <w:rsid w:val="003D36D6"/>
    <w:rsid w:val="003D5424"/>
    <w:rsid w:val="003D559A"/>
    <w:rsid w:val="003D588B"/>
    <w:rsid w:val="003D6EC1"/>
    <w:rsid w:val="003D7775"/>
    <w:rsid w:val="003E01DE"/>
    <w:rsid w:val="003E0E47"/>
    <w:rsid w:val="003E15D7"/>
    <w:rsid w:val="003E16B5"/>
    <w:rsid w:val="003E16E5"/>
    <w:rsid w:val="003E16EA"/>
    <w:rsid w:val="003E1B07"/>
    <w:rsid w:val="003E1B95"/>
    <w:rsid w:val="003E1C77"/>
    <w:rsid w:val="003E207B"/>
    <w:rsid w:val="003E280E"/>
    <w:rsid w:val="003E2C13"/>
    <w:rsid w:val="003E3D6D"/>
    <w:rsid w:val="003E407C"/>
    <w:rsid w:val="003E41EF"/>
    <w:rsid w:val="003E42F6"/>
    <w:rsid w:val="003E448D"/>
    <w:rsid w:val="003E488D"/>
    <w:rsid w:val="003E5DC0"/>
    <w:rsid w:val="003E6300"/>
    <w:rsid w:val="003E6990"/>
    <w:rsid w:val="003E7B23"/>
    <w:rsid w:val="003F01E1"/>
    <w:rsid w:val="003F0880"/>
    <w:rsid w:val="003F0A23"/>
    <w:rsid w:val="003F0C35"/>
    <w:rsid w:val="003F0F09"/>
    <w:rsid w:val="003F1761"/>
    <w:rsid w:val="003F20DE"/>
    <w:rsid w:val="003F2356"/>
    <w:rsid w:val="003F261C"/>
    <w:rsid w:val="003F267E"/>
    <w:rsid w:val="003F26CA"/>
    <w:rsid w:val="003F2A1E"/>
    <w:rsid w:val="003F2FB5"/>
    <w:rsid w:val="003F3500"/>
    <w:rsid w:val="003F364E"/>
    <w:rsid w:val="003F38A1"/>
    <w:rsid w:val="003F41AA"/>
    <w:rsid w:val="003F42A4"/>
    <w:rsid w:val="003F49E8"/>
    <w:rsid w:val="003F4FBB"/>
    <w:rsid w:val="003F54B4"/>
    <w:rsid w:val="003F565F"/>
    <w:rsid w:val="003F5A73"/>
    <w:rsid w:val="003F5ADE"/>
    <w:rsid w:val="003F5C70"/>
    <w:rsid w:val="003F6E27"/>
    <w:rsid w:val="003F74C0"/>
    <w:rsid w:val="003F7503"/>
    <w:rsid w:val="003F7735"/>
    <w:rsid w:val="003F774F"/>
    <w:rsid w:val="00400694"/>
    <w:rsid w:val="0040088C"/>
    <w:rsid w:val="00400C0A"/>
    <w:rsid w:val="00401DBE"/>
    <w:rsid w:val="004025A4"/>
    <w:rsid w:val="004025C0"/>
    <w:rsid w:val="00402829"/>
    <w:rsid w:val="00402A5A"/>
    <w:rsid w:val="00402E98"/>
    <w:rsid w:val="00403023"/>
    <w:rsid w:val="00403548"/>
    <w:rsid w:val="00403BC0"/>
    <w:rsid w:val="00403BCE"/>
    <w:rsid w:val="0040420C"/>
    <w:rsid w:val="0040457B"/>
    <w:rsid w:val="00404865"/>
    <w:rsid w:val="00404E38"/>
    <w:rsid w:val="0040557C"/>
    <w:rsid w:val="004067D9"/>
    <w:rsid w:val="00406C8F"/>
    <w:rsid w:val="0040721B"/>
    <w:rsid w:val="004079F9"/>
    <w:rsid w:val="0041044F"/>
    <w:rsid w:val="004109C1"/>
    <w:rsid w:val="004110C0"/>
    <w:rsid w:val="0041164B"/>
    <w:rsid w:val="004122D1"/>
    <w:rsid w:val="004125B1"/>
    <w:rsid w:val="0041265F"/>
    <w:rsid w:val="00412E9A"/>
    <w:rsid w:val="00412ED7"/>
    <w:rsid w:val="00413551"/>
    <w:rsid w:val="004143F3"/>
    <w:rsid w:val="004152B4"/>
    <w:rsid w:val="004153DA"/>
    <w:rsid w:val="0041572E"/>
    <w:rsid w:val="00415823"/>
    <w:rsid w:val="00416566"/>
    <w:rsid w:val="004167A8"/>
    <w:rsid w:val="00416977"/>
    <w:rsid w:val="00416A0B"/>
    <w:rsid w:val="00416BCF"/>
    <w:rsid w:val="00420302"/>
    <w:rsid w:val="004205C6"/>
    <w:rsid w:val="00420FC1"/>
    <w:rsid w:val="004213A6"/>
    <w:rsid w:val="00421A89"/>
    <w:rsid w:val="00421B1A"/>
    <w:rsid w:val="00422B38"/>
    <w:rsid w:val="00422BDF"/>
    <w:rsid w:val="00425165"/>
    <w:rsid w:val="004255D9"/>
    <w:rsid w:val="00425A51"/>
    <w:rsid w:val="00425C3C"/>
    <w:rsid w:val="0042645D"/>
    <w:rsid w:val="004270C2"/>
    <w:rsid w:val="0042783C"/>
    <w:rsid w:val="004302D2"/>
    <w:rsid w:val="004313DD"/>
    <w:rsid w:val="0043155A"/>
    <w:rsid w:val="0043283C"/>
    <w:rsid w:val="00432EC4"/>
    <w:rsid w:val="004332B5"/>
    <w:rsid w:val="00433693"/>
    <w:rsid w:val="00434505"/>
    <w:rsid w:val="00434AB0"/>
    <w:rsid w:val="00434BC2"/>
    <w:rsid w:val="00434E91"/>
    <w:rsid w:val="0043651C"/>
    <w:rsid w:val="00436A5D"/>
    <w:rsid w:val="00436C24"/>
    <w:rsid w:val="00436D31"/>
    <w:rsid w:val="00436E36"/>
    <w:rsid w:val="00437019"/>
    <w:rsid w:val="00437285"/>
    <w:rsid w:val="004372A1"/>
    <w:rsid w:val="004373E4"/>
    <w:rsid w:val="00437FA4"/>
    <w:rsid w:val="004406CD"/>
    <w:rsid w:val="00440809"/>
    <w:rsid w:val="00440D28"/>
    <w:rsid w:val="0044104A"/>
    <w:rsid w:val="00441112"/>
    <w:rsid w:val="0044175C"/>
    <w:rsid w:val="004423F5"/>
    <w:rsid w:val="00442417"/>
    <w:rsid w:val="00442619"/>
    <w:rsid w:val="00442C35"/>
    <w:rsid w:val="00443247"/>
    <w:rsid w:val="0044342D"/>
    <w:rsid w:val="004438B6"/>
    <w:rsid w:val="00443B37"/>
    <w:rsid w:val="00443E5B"/>
    <w:rsid w:val="00444052"/>
    <w:rsid w:val="00444D21"/>
    <w:rsid w:val="00445314"/>
    <w:rsid w:val="00445E9F"/>
    <w:rsid w:val="00445EB3"/>
    <w:rsid w:val="00445ED5"/>
    <w:rsid w:val="00445FE0"/>
    <w:rsid w:val="0044680D"/>
    <w:rsid w:val="00446D81"/>
    <w:rsid w:val="004473A3"/>
    <w:rsid w:val="0044795E"/>
    <w:rsid w:val="00447E11"/>
    <w:rsid w:val="00451200"/>
    <w:rsid w:val="004519C3"/>
    <w:rsid w:val="00451FF0"/>
    <w:rsid w:val="004536BC"/>
    <w:rsid w:val="00454178"/>
    <w:rsid w:val="0045418D"/>
    <w:rsid w:val="00454335"/>
    <w:rsid w:val="0045477B"/>
    <w:rsid w:val="0045641D"/>
    <w:rsid w:val="00456D04"/>
    <w:rsid w:val="00457686"/>
    <w:rsid w:val="004576BF"/>
    <w:rsid w:val="00457FB1"/>
    <w:rsid w:val="00460436"/>
    <w:rsid w:val="004604D1"/>
    <w:rsid w:val="00460CED"/>
    <w:rsid w:val="00461134"/>
    <w:rsid w:val="004648BF"/>
    <w:rsid w:val="00464BE8"/>
    <w:rsid w:val="00464E99"/>
    <w:rsid w:val="004654A2"/>
    <w:rsid w:val="00465D99"/>
    <w:rsid w:val="00465DD3"/>
    <w:rsid w:val="00466E4A"/>
    <w:rsid w:val="00466FD9"/>
    <w:rsid w:val="0046749D"/>
    <w:rsid w:val="00467B62"/>
    <w:rsid w:val="004708EA"/>
    <w:rsid w:val="00470A95"/>
    <w:rsid w:val="00470F13"/>
    <w:rsid w:val="00472688"/>
    <w:rsid w:val="00472D12"/>
    <w:rsid w:val="0047310F"/>
    <w:rsid w:val="00473723"/>
    <w:rsid w:val="00473DBE"/>
    <w:rsid w:val="0047438E"/>
    <w:rsid w:val="00474F5F"/>
    <w:rsid w:val="004751C7"/>
    <w:rsid w:val="00475571"/>
    <w:rsid w:val="0047660C"/>
    <w:rsid w:val="00476E9D"/>
    <w:rsid w:val="0047721F"/>
    <w:rsid w:val="004776BB"/>
    <w:rsid w:val="00480B4A"/>
    <w:rsid w:val="00481AE4"/>
    <w:rsid w:val="00482658"/>
    <w:rsid w:val="00482971"/>
    <w:rsid w:val="00482F1A"/>
    <w:rsid w:val="004831D5"/>
    <w:rsid w:val="004835E3"/>
    <w:rsid w:val="00483667"/>
    <w:rsid w:val="00484ADF"/>
    <w:rsid w:val="00485001"/>
    <w:rsid w:val="00485466"/>
    <w:rsid w:val="004859AA"/>
    <w:rsid w:val="00485AE1"/>
    <w:rsid w:val="004860A6"/>
    <w:rsid w:val="0048713D"/>
    <w:rsid w:val="0048730B"/>
    <w:rsid w:val="004874EB"/>
    <w:rsid w:val="00487C4E"/>
    <w:rsid w:val="00487EC3"/>
    <w:rsid w:val="00487EE3"/>
    <w:rsid w:val="004904D0"/>
    <w:rsid w:val="00490714"/>
    <w:rsid w:val="00490E21"/>
    <w:rsid w:val="00491793"/>
    <w:rsid w:val="00492330"/>
    <w:rsid w:val="004926E2"/>
    <w:rsid w:val="00492BE3"/>
    <w:rsid w:val="00493A8B"/>
    <w:rsid w:val="00494A0C"/>
    <w:rsid w:val="00494DA1"/>
    <w:rsid w:val="00495516"/>
    <w:rsid w:val="0049561C"/>
    <w:rsid w:val="00495724"/>
    <w:rsid w:val="00496687"/>
    <w:rsid w:val="00496AAB"/>
    <w:rsid w:val="00497089"/>
    <w:rsid w:val="004A15E9"/>
    <w:rsid w:val="004A18F6"/>
    <w:rsid w:val="004A19EC"/>
    <w:rsid w:val="004A1A79"/>
    <w:rsid w:val="004A1BF1"/>
    <w:rsid w:val="004A1C45"/>
    <w:rsid w:val="004A32C7"/>
    <w:rsid w:val="004A3459"/>
    <w:rsid w:val="004A3A8C"/>
    <w:rsid w:val="004A4BDB"/>
    <w:rsid w:val="004A4CA0"/>
    <w:rsid w:val="004A4E16"/>
    <w:rsid w:val="004A590C"/>
    <w:rsid w:val="004A62FC"/>
    <w:rsid w:val="004B0BDF"/>
    <w:rsid w:val="004B0BF0"/>
    <w:rsid w:val="004B0D12"/>
    <w:rsid w:val="004B1241"/>
    <w:rsid w:val="004B14C5"/>
    <w:rsid w:val="004B167E"/>
    <w:rsid w:val="004B215C"/>
    <w:rsid w:val="004B2CE9"/>
    <w:rsid w:val="004B319A"/>
    <w:rsid w:val="004B32AD"/>
    <w:rsid w:val="004B4845"/>
    <w:rsid w:val="004B48FD"/>
    <w:rsid w:val="004B4DD6"/>
    <w:rsid w:val="004B5B10"/>
    <w:rsid w:val="004B6279"/>
    <w:rsid w:val="004B6519"/>
    <w:rsid w:val="004B698F"/>
    <w:rsid w:val="004B703C"/>
    <w:rsid w:val="004B72D7"/>
    <w:rsid w:val="004B73D7"/>
    <w:rsid w:val="004B757E"/>
    <w:rsid w:val="004C06AD"/>
    <w:rsid w:val="004C0CE5"/>
    <w:rsid w:val="004C12ED"/>
    <w:rsid w:val="004C1AAD"/>
    <w:rsid w:val="004C216D"/>
    <w:rsid w:val="004C2283"/>
    <w:rsid w:val="004C270A"/>
    <w:rsid w:val="004C320D"/>
    <w:rsid w:val="004C39DC"/>
    <w:rsid w:val="004C45F2"/>
    <w:rsid w:val="004C46D9"/>
    <w:rsid w:val="004C49B9"/>
    <w:rsid w:val="004C54CF"/>
    <w:rsid w:val="004C5F30"/>
    <w:rsid w:val="004C729C"/>
    <w:rsid w:val="004C7570"/>
    <w:rsid w:val="004C7616"/>
    <w:rsid w:val="004D0218"/>
    <w:rsid w:val="004D0BE5"/>
    <w:rsid w:val="004D0E41"/>
    <w:rsid w:val="004D1743"/>
    <w:rsid w:val="004D18B5"/>
    <w:rsid w:val="004D2204"/>
    <w:rsid w:val="004D2587"/>
    <w:rsid w:val="004D25AB"/>
    <w:rsid w:val="004D2710"/>
    <w:rsid w:val="004D32C4"/>
    <w:rsid w:val="004D3B94"/>
    <w:rsid w:val="004D3FE1"/>
    <w:rsid w:val="004D43E6"/>
    <w:rsid w:val="004D564B"/>
    <w:rsid w:val="004D5A69"/>
    <w:rsid w:val="004D5B16"/>
    <w:rsid w:val="004D5CA5"/>
    <w:rsid w:val="004D5D44"/>
    <w:rsid w:val="004D60A3"/>
    <w:rsid w:val="004D6934"/>
    <w:rsid w:val="004D73E9"/>
    <w:rsid w:val="004D7C0D"/>
    <w:rsid w:val="004D7E0D"/>
    <w:rsid w:val="004E001F"/>
    <w:rsid w:val="004E1925"/>
    <w:rsid w:val="004E1C4B"/>
    <w:rsid w:val="004E2317"/>
    <w:rsid w:val="004E2F12"/>
    <w:rsid w:val="004E3763"/>
    <w:rsid w:val="004E382B"/>
    <w:rsid w:val="004E3C23"/>
    <w:rsid w:val="004E3FDC"/>
    <w:rsid w:val="004E4A9A"/>
    <w:rsid w:val="004E527F"/>
    <w:rsid w:val="004E65C1"/>
    <w:rsid w:val="004E6862"/>
    <w:rsid w:val="004E73A7"/>
    <w:rsid w:val="004E73C8"/>
    <w:rsid w:val="004E7F9C"/>
    <w:rsid w:val="004E7FD7"/>
    <w:rsid w:val="004F048C"/>
    <w:rsid w:val="004F0499"/>
    <w:rsid w:val="004F0C7E"/>
    <w:rsid w:val="004F11A9"/>
    <w:rsid w:val="004F1288"/>
    <w:rsid w:val="004F1C79"/>
    <w:rsid w:val="004F2A17"/>
    <w:rsid w:val="004F3D35"/>
    <w:rsid w:val="004F4441"/>
    <w:rsid w:val="004F48C0"/>
    <w:rsid w:val="004F4FD0"/>
    <w:rsid w:val="004F521D"/>
    <w:rsid w:val="004F5ADE"/>
    <w:rsid w:val="004F6070"/>
    <w:rsid w:val="004F609D"/>
    <w:rsid w:val="004F6563"/>
    <w:rsid w:val="004F6621"/>
    <w:rsid w:val="004F6DF6"/>
    <w:rsid w:val="004F75BA"/>
    <w:rsid w:val="004F7A1F"/>
    <w:rsid w:val="004F7EC5"/>
    <w:rsid w:val="00500F2D"/>
    <w:rsid w:val="005020EB"/>
    <w:rsid w:val="005036C0"/>
    <w:rsid w:val="0050391A"/>
    <w:rsid w:val="00503D08"/>
    <w:rsid w:val="00503DA7"/>
    <w:rsid w:val="00503E97"/>
    <w:rsid w:val="005047A2"/>
    <w:rsid w:val="0050486E"/>
    <w:rsid w:val="00505019"/>
    <w:rsid w:val="00505507"/>
    <w:rsid w:val="00505664"/>
    <w:rsid w:val="005056D5"/>
    <w:rsid w:val="005057B1"/>
    <w:rsid w:val="00505844"/>
    <w:rsid w:val="00505B52"/>
    <w:rsid w:val="00505BB1"/>
    <w:rsid w:val="00505D07"/>
    <w:rsid w:val="005061FC"/>
    <w:rsid w:val="00506D33"/>
    <w:rsid w:val="005072AD"/>
    <w:rsid w:val="00507AAB"/>
    <w:rsid w:val="00507DEA"/>
    <w:rsid w:val="005109DC"/>
    <w:rsid w:val="00510A1F"/>
    <w:rsid w:val="00511491"/>
    <w:rsid w:val="00511C03"/>
    <w:rsid w:val="00511F7F"/>
    <w:rsid w:val="005136A4"/>
    <w:rsid w:val="00513A0C"/>
    <w:rsid w:val="00513E37"/>
    <w:rsid w:val="00513F82"/>
    <w:rsid w:val="0051547A"/>
    <w:rsid w:val="00515689"/>
    <w:rsid w:val="00515856"/>
    <w:rsid w:val="005159E7"/>
    <w:rsid w:val="00515A73"/>
    <w:rsid w:val="00515BD7"/>
    <w:rsid w:val="00516045"/>
    <w:rsid w:val="00516590"/>
    <w:rsid w:val="005165AE"/>
    <w:rsid w:val="005171E5"/>
    <w:rsid w:val="00517BFE"/>
    <w:rsid w:val="00517F20"/>
    <w:rsid w:val="00520348"/>
    <w:rsid w:val="005207CD"/>
    <w:rsid w:val="00520D0F"/>
    <w:rsid w:val="0052110F"/>
    <w:rsid w:val="0052173A"/>
    <w:rsid w:val="00521FF2"/>
    <w:rsid w:val="005222AF"/>
    <w:rsid w:val="0052298D"/>
    <w:rsid w:val="0052360A"/>
    <w:rsid w:val="00523B06"/>
    <w:rsid w:val="00524233"/>
    <w:rsid w:val="00524B99"/>
    <w:rsid w:val="00524BE1"/>
    <w:rsid w:val="00524E2E"/>
    <w:rsid w:val="005259BA"/>
    <w:rsid w:val="00526A1F"/>
    <w:rsid w:val="00530527"/>
    <w:rsid w:val="0053053E"/>
    <w:rsid w:val="00530D07"/>
    <w:rsid w:val="00530FA4"/>
    <w:rsid w:val="005312F2"/>
    <w:rsid w:val="00533DE6"/>
    <w:rsid w:val="00533F1E"/>
    <w:rsid w:val="0053433E"/>
    <w:rsid w:val="00534A3D"/>
    <w:rsid w:val="00534A64"/>
    <w:rsid w:val="005368C1"/>
    <w:rsid w:val="005400E6"/>
    <w:rsid w:val="00540523"/>
    <w:rsid w:val="00540D96"/>
    <w:rsid w:val="0054116D"/>
    <w:rsid w:val="0054175D"/>
    <w:rsid w:val="00542C9F"/>
    <w:rsid w:val="00543EDB"/>
    <w:rsid w:val="00543FE5"/>
    <w:rsid w:val="00544487"/>
    <w:rsid w:val="0054631F"/>
    <w:rsid w:val="005469D4"/>
    <w:rsid w:val="00546D52"/>
    <w:rsid w:val="00546E1C"/>
    <w:rsid w:val="005472F1"/>
    <w:rsid w:val="00547A14"/>
    <w:rsid w:val="00547BB7"/>
    <w:rsid w:val="00550966"/>
    <w:rsid w:val="00550B12"/>
    <w:rsid w:val="00550C99"/>
    <w:rsid w:val="00550D7D"/>
    <w:rsid w:val="0055235D"/>
    <w:rsid w:val="005525B2"/>
    <w:rsid w:val="005525C4"/>
    <w:rsid w:val="0055274B"/>
    <w:rsid w:val="00552AB1"/>
    <w:rsid w:val="00552AB9"/>
    <w:rsid w:val="00553860"/>
    <w:rsid w:val="00553B2F"/>
    <w:rsid w:val="00553ECA"/>
    <w:rsid w:val="00553FA3"/>
    <w:rsid w:val="005553EB"/>
    <w:rsid w:val="00555582"/>
    <w:rsid w:val="00556064"/>
    <w:rsid w:val="0055660C"/>
    <w:rsid w:val="00556B65"/>
    <w:rsid w:val="005578E3"/>
    <w:rsid w:val="00557CA9"/>
    <w:rsid w:val="0056018D"/>
    <w:rsid w:val="005605B8"/>
    <w:rsid w:val="00560637"/>
    <w:rsid w:val="00560B3F"/>
    <w:rsid w:val="00560C0F"/>
    <w:rsid w:val="0056117A"/>
    <w:rsid w:val="0056199E"/>
    <w:rsid w:val="00561B48"/>
    <w:rsid w:val="005620B0"/>
    <w:rsid w:val="00562DB9"/>
    <w:rsid w:val="0056302A"/>
    <w:rsid w:val="0056416D"/>
    <w:rsid w:val="00564952"/>
    <w:rsid w:val="00564A9E"/>
    <w:rsid w:val="00564F51"/>
    <w:rsid w:val="005652F5"/>
    <w:rsid w:val="00565AF5"/>
    <w:rsid w:val="00565B44"/>
    <w:rsid w:val="005660B1"/>
    <w:rsid w:val="005667D1"/>
    <w:rsid w:val="0056710B"/>
    <w:rsid w:val="00567863"/>
    <w:rsid w:val="00567E2A"/>
    <w:rsid w:val="005705D8"/>
    <w:rsid w:val="0057076E"/>
    <w:rsid w:val="005707F1"/>
    <w:rsid w:val="00570899"/>
    <w:rsid w:val="00570967"/>
    <w:rsid w:val="00570DD6"/>
    <w:rsid w:val="005710B7"/>
    <w:rsid w:val="00571626"/>
    <w:rsid w:val="00572197"/>
    <w:rsid w:val="00572364"/>
    <w:rsid w:val="00572660"/>
    <w:rsid w:val="00572B59"/>
    <w:rsid w:val="00572BFE"/>
    <w:rsid w:val="00572C63"/>
    <w:rsid w:val="00572EF6"/>
    <w:rsid w:val="00573975"/>
    <w:rsid w:val="00573BF8"/>
    <w:rsid w:val="00573FCD"/>
    <w:rsid w:val="0057416E"/>
    <w:rsid w:val="00574F76"/>
    <w:rsid w:val="005755E2"/>
    <w:rsid w:val="005761AE"/>
    <w:rsid w:val="00576FD8"/>
    <w:rsid w:val="0057769C"/>
    <w:rsid w:val="00577F05"/>
    <w:rsid w:val="00581508"/>
    <w:rsid w:val="00581642"/>
    <w:rsid w:val="00581F57"/>
    <w:rsid w:val="0058255D"/>
    <w:rsid w:val="00582BD7"/>
    <w:rsid w:val="00583734"/>
    <w:rsid w:val="00583870"/>
    <w:rsid w:val="0058432E"/>
    <w:rsid w:val="005843D5"/>
    <w:rsid w:val="0058444D"/>
    <w:rsid w:val="00584BCF"/>
    <w:rsid w:val="0058662D"/>
    <w:rsid w:val="00586B67"/>
    <w:rsid w:val="00587C9A"/>
    <w:rsid w:val="00587CFA"/>
    <w:rsid w:val="00590B4C"/>
    <w:rsid w:val="00590F80"/>
    <w:rsid w:val="00592C7B"/>
    <w:rsid w:val="0059332B"/>
    <w:rsid w:val="0059337C"/>
    <w:rsid w:val="005936DB"/>
    <w:rsid w:val="00593808"/>
    <w:rsid w:val="00593D2C"/>
    <w:rsid w:val="00593E91"/>
    <w:rsid w:val="00593F6A"/>
    <w:rsid w:val="005944C4"/>
    <w:rsid w:val="00594A9B"/>
    <w:rsid w:val="00594D95"/>
    <w:rsid w:val="00595C75"/>
    <w:rsid w:val="00595F86"/>
    <w:rsid w:val="005963AC"/>
    <w:rsid w:val="005968CA"/>
    <w:rsid w:val="00596C97"/>
    <w:rsid w:val="00596F77"/>
    <w:rsid w:val="0059709F"/>
    <w:rsid w:val="005970E0"/>
    <w:rsid w:val="0059745C"/>
    <w:rsid w:val="00597728"/>
    <w:rsid w:val="00597DF0"/>
    <w:rsid w:val="005A0C9B"/>
    <w:rsid w:val="005A23F3"/>
    <w:rsid w:val="005A24E1"/>
    <w:rsid w:val="005A2C7B"/>
    <w:rsid w:val="005A3319"/>
    <w:rsid w:val="005A3A17"/>
    <w:rsid w:val="005A46B4"/>
    <w:rsid w:val="005A4B85"/>
    <w:rsid w:val="005A6455"/>
    <w:rsid w:val="005A6536"/>
    <w:rsid w:val="005A6789"/>
    <w:rsid w:val="005A6F87"/>
    <w:rsid w:val="005A7668"/>
    <w:rsid w:val="005A7971"/>
    <w:rsid w:val="005A7D12"/>
    <w:rsid w:val="005B06C2"/>
    <w:rsid w:val="005B0917"/>
    <w:rsid w:val="005B1119"/>
    <w:rsid w:val="005B20FA"/>
    <w:rsid w:val="005B236B"/>
    <w:rsid w:val="005B260E"/>
    <w:rsid w:val="005B27E7"/>
    <w:rsid w:val="005B2D77"/>
    <w:rsid w:val="005B36B6"/>
    <w:rsid w:val="005B5131"/>
    <w:rsid w:val="005B5247"/>
    <w:rsid w:val="005B5D0D"/>
    <w:rsid w:val="005B5D12"/>
    <w:rsid w:val="005B5FDC"/>
    <w:rsid w:val="005B61BA"/>
    <w:rsid w:val="005B63F8"/>
    <w:rsid w:val="005B649D"/>
    <w:rsid w:val="005B6607"/>
    <w:rsid w:val="005B780A"/>
    <w:rsid w:val="005C01D9"/>
    <w:rsid w:val="005C0443"/>
    <w:rsid w:val="005C0550"/>
    <w:rsid w:val="005C094C"/>
    <w:rsid w:val="005C0E15"/>
    <w:rsid w:val="005C16C7"/>
    <w:rsid w:val="005C1D3B"/>
    <w:rsid w:val="005C2686"/>
    <w:rsid w:val="005C2CCF"/>
    <w:rsid w:val="005C3A27"/>
    <w:rsid w:val="005C4CD5"/>
    <w:rsid w:val="005C4D09"/>
    <w:rsid w:val="005C5D58"/>
    <w:rsid w:val="005C6393"/>
    <w:rsid w:val="005C6A65"/>
    <w:rsid w:val="005C6F4B"/>
    <w:rsid w:val="005C6FBE"/>
    <w:rsid w:val="005C7775"/>
    <w:rsid w:val="005D0152"/>
    <w:rsid w:val="005D0903"/>
    <w:rsid w:val="005D0D52"/>
    <w:rsid w:val="005D123C"/>
    <w:rsid w:val="005D1357"/>
    <w:rsid w:val="005D1A3B"/>
    <w:rsid w:val="005D1FC1"/>
    <w:rsid w:val="005D27F6"/>
    <w:rsid w:val="005D3738"/>
    <w:rsid w:val="005D3758"/>
    <w:rsid w:val="005D43E8"/>
    <w:rsid w:val="005D47BD"/>
    <w:rsid w:val="005D49B9"/>
    <w:rsid w:val="005D50D5"/>
    <w:rsid w:val="005D5328"/>
    <w:rsid w:val="005D6747"/>
    <w:rsid w:val="005D6FEC"/>
    <w:rsid w:val="005D73AF"/>
    <w:rsid w:val="005D765E"/>
    <w:rsid w:val="005E018D"/>
    <w:rsid w:val="005E0392"/>
    <w:rsid w:val="005E10DC"/>
    <w:rsid w:val="005E14F6"/>
    <w:rsid w:val="005E1C6D"/>
    <w:rsid w:val="005E26A2"/>
    <w:rsid w:val="005E2A7C"/>
    <w:rsid w:val="005E2E73"/>
    <w:rsid w:val="005E3BF2"/>
    <w:rsid w:val="005E4877"/>
    <w:rsid w:val="005E4E1F"/>
    <w:rsid w:val="005E4E38"/>
    <w:rsid w:val="005E4F57"/>
    <w:rsid w:val="005E57A9"/>
    <w:rsid w:val="005E5859"/>
    <w:rsid w:val="005E589A"/>
    <w:rsid w:val="005E5CD1"/>
    <w:rsid w:val="005E5D2E"/>
    <w:rsid w:val="005E7206"/>
    <w:rsid w:val="005E725C"/>
    <w:rsid w:val="005E73CC"/>
    <w:rsid w:val="005E7CE5"/>
    <w:rsid w:val="005F1ACB"/>
    <w:rsid w:val="005F1F04"/>
    <w:rsid w:val="005F2692"/>
    <w:rsid w:val="005F31C6"/>
    <w:rsid w:val="005F3E74"/>
    <w:rsid w:val="005F4163"/>
    <w:rsid w:val="005F429B"/>
    <w:rsid w:val="005F4454"/>
    <w:rsid w:val="005F6FBD"/>
    <w:rsid w:val="005F7444"/>
    <w:rsid w:val="005F7691"/>
    <w:rsid w:val="005F7757"/>
    <w:rsid w:val="005F7B94"/>
    <w:rsid w:val="005F7BB9"/>
    <w:rsid w:val="005F7E72"/>
    <w:rsid w:val="006001B2"/>
    <w:rsid w:val="0060046C"/>
    <w:rsid w:val="00600665"/>
    <w:rsid w:val="00600E4A"/>
    <w:rsid w:val="006013F1"/>
    <w:rsid w:val="0060219E"/>
    <w:rsid w:val="00602E45"/>
    <w:rsid w:val="00603116"/>
    <w:rsid w:val="00604345"/>
    <w:rsid w:val="006046E1"/>
    <w:rsid w:val="00605120"/>
    <w:rsid w:val="006051DC"/>
    <w:rsid w:val="00605330"/>
    <w:rsid w:val="00607A09"/>
    <w:rsid w:val="00607BE1"/>
    <w:rsid w:val="00607C5E"/>
    <w:rsid w:val="00607D90"/>
    <w:rsid w:val="006105C4"/>
    <w:rsid w:val="0061170D"/>
    <w:rsid w:val="00613DAE"/>
    <w:rsid w:val="006140EA"/>
    <w:rsid w:val="006144A6"/>
    <w:rsid w:val="006161D9"/>
    <w:rsid w:val="006164AF"/>
    <w:rsid w:val="00616738"/>
    <w:rsid w:val="006169BB"/>
    <w:rsid w:val="00616BE9"/>
    <w:rsid w:val="00616C47"/>
    <w:rsid w:val="00616F95"/>
    <w:rsid w:val="006202F4"/>
    <w:rsid w:val="0062085D"/>
    <w:rsid w:val="00620B90"/>
    <w:rsid w:val="00620C28"/>
    <w:rsid w:val="006216B5"/>
    <w:rsid w:val="00621A61"/>
    <w:rsid w:val="00621ECB"/>
    <w:rsid w:val="00623184"/>
    <w:rsid w:val="00623845"/>
    <w:rsid w:val="006238BA"/>
    <w:rsid w:val="006244B2"/>
    <w:rsid w:val="006249FD"/>
    <w:rsid w:val="00625921"/>
    <w:rsid w:val="00626A88"/>
    <w:rsid w:val="00626E10"/>
    <w:rsid w:val="00627864"/>
    <w:rsid w:val="00627AAC"/>
    <w:rsid w:val="00630318"/>
    <w:rsid w:val="00630E22"/>
    <w:rsid w:val="006311EB"/>
    <w:rsid w:val="0063122B"/>
    <w:rsid w:val="0063129A"/>
    <w:rsid w:val="006313B1"/>
    <w:rsid w:val="006314B9"/>
    <w:rsid w:val="00631502"/>
    <w:rsid w:val="00632607"/>
    <w:rsid w:val="00632C09"/>
    <w:rsid w:val="00633889"/>
    <w:rsid w:val="006338CC"/>
    <w:rsid w:val="00633951"/>
    <w:rsid w:val="00633C5E"/>
    <w:rsid w:val="00633E7F"/>
    <w:rsid w:val="006343B5"/>
    <w:rsid w:val="00634B03"/>
    <w:rsid w:val="00634D1C"/>
    <w:rsid w:val="00635450"/>
    <w:rsid w:val="0063545C"/>
    <w:rsid w:val="00635F13"/>
    <w:rsid w:val="006369D4"/>
    <w:rsid w:val="00636A28"/>
    <w:rsid w:val="006370BE"/>
    <w:rsid w:val="00637523"/>
    <w:rsid w:val="00637760"/>
    <w:rsid w:val="00637B5B"/>
    <w:rsid w:val="00640B76"/>
    <w:rsid w:val="00640C4B"/>
    <w:rsid w:val="00640EA5"/>
    <w:rsid w:val="00641400"/>
    <w:rsid w:val="00641851"/>
    <w:rsid w:val="00641FC8"/>
    <w:rsid w:val="006437E0"/>
    <w:rsid w:val="0064405C"/>
    <w:rsid w:val="00644104"/>
    <w:rsid w:val="00644C5F"/>
    <w:rsid w:val="00645031"/>
    <w:rsid w:val="006450D9"/>
    <w:rsid w:val="0064536B"/>
    <w:rsid w:val="00645652"/>
    <w:rsid w:val="00645D62"/>
    <w:rsid w:val="00645D91"/>
    <w:rsid w:val="006460B9"/>
    <w:rsid w:val="006469FB"/>
    <w:rsid w:val="00646B92"/>
    <w:rsid w:val="00650123"/>
    <w:rsid w:val="00650F9A"/>
    <w:rsid w:val="0065186A"/>
    <w:rsid w:val="006519DF"/>
    <w:rsid w:val="00651A2A"/>
    <w:rsid w:val="00652039"/>
    <w:rsid w:val="00652335"/>
    <w:rsid w:val="006526EB"/>
    <w:rsid w:val="006532EB"/>
    <w:rsid w:val="00653D9C"/>
    <w:rsid w:val="00654713"/>
    <w:rsid w:val="0065478C"/>
    <w:rsid w:val="006554FF"/>
    <w:rsid w:val="0065575C"/>
    <w:rsid w:val="00655928"/>
    <w:rsid w:val="00655B83"/>
    <w:rsid w:val="00655C54"/>
    <w:rsid w:val="006561AB"/>
    <w:rsid w:val="00656763"/>
    <w:rsid w:val="006567E7"/>
    <w:rsid w:val="006569C8"/>
    <w:rsid w:val="00657160"/>
    <w:rsid w:val="006574F5"/>
    <w:rsid w:val="00657699"/>
    <w:rsid w:val="00657C03"/>
    <w:rsid w:val="00657CC1"/>
    <w:rsid w:val="00660016"/>
    <w:rsid w:val="00660A16"/>
    <w:rsid w:val="00660C40"/>
    <w:rsid w:val="00661CA3"/>
    <w:rsid w:val="00661FD4"/>
    <w:rsid w:val="00662003"/>
    <w:rsid w:val="00662206"/>
    <w:rsid w:val="006624C0"/>
    <w:rsid w:val="006631EE"/>
    <w:rsid w:val="0066437E"/>
    <w:rsid w:val="006651CE"/>
    <w:rsid w:val="00666646"/>
    <w:rsid w:val="006667E6"/>
    <w:rsid w:val="00666A85"/>
    <w:rsid w:val="0066722A"/>
    <w:rsid w:val="00670410"/>
    <w:rsid w:val="006708F6"/>
    <w:rsid w:val="00670E96"/>
    <w:rsid w:val="00671BEA"/>
    <w:rsid w:val="00671CC8"/>
    <w:rsid w:val="00672072"/>
    <w:rsid w:val="0067249A"/>
    <w:rsid w:val="0067267C"/>
    <w:rsid w:val="006741DC"/>
    <w:rsid w:val="0067455B"/>
    <w:rsid w:val="00674AA6"/>
    <w:rsid w:val="00675772"/>
    <w:rsid w:val="00675C62"/>
    <w:rsid w:val="00675DFE"/>
    <w:rsid w:val="00676120"/>
    <w:rsid w:val="00676266"/>
    <w:rsid w:val="006766AD"/>
    <w:rsid w:val="006768E8"/>
    <w:rsid w:val="00676AB7"/>
    <w:rsid w:val="00676B70"/>
    <w:rsid w:val="00676DBE"/>
    <w:rsid w:val="0067771F"/>
    <w:rsid w:val="006800C2"/>
    <w:rsid w:val="00680AB5"/>
    <w:rsid w:val="00680ABF"/>
    <w:rsid w:val="00681731"/>
    <w:rsid w:val="00681829"/>
    <w:rsid w:val="00682ABA"/>
    <w:rsid w:val="006831F6"/>
    <w:rsid w:val="006834D4"/>
    <w:rsid w:val="00683781"/>
    <w:rsid w:val="00683B66"/>
    <w:rsid w:val="0068428F"/>
    <w:rsid w:val="006855F1"/>
    <w:rsid w:val="0068574A"/>
    <w:rsid w:val="00685D31"/>
    <w:rsid w:val="0068693B"/>
    <w:rsid w:val="00686FCA"/>
    <w:rsid w:val="00687FB2"/>
    <w:rsid w:val="006906E7"/>
    <w:rsid w:val="00691073"/>
    <w:rsid w:val="00691ED9"/>
    <w:rsid w:val="00692313"/>
    <w:rsid w:val="0069328C"/>
    <w:rsid w:val="00693794"/>
    <w:rsid w:val="00693A8A"/>
    <w:rsid w:val="00693EF2"/>
    <w:rsid w:val="006941F7"/>
    <w:rsid w:val="00694285"/>
    <w:rsid w:val="006947A1"/>
    <w:rsid w:val="00694BEA"/>
    <w:rsid w:val="00694C93"/>
    <w:rsid w:val="00696123"/>
    <w:rsid w:val="0069699E"/>
    <w:rsid w:val="006969DE"/>
    <w:rsid w:val="00696C4F"/>
    <w:rsid w:val="00696EC3"/>
    <w:rsid w:val="00697403"/>
    <w:rsid w:val="00697ECB"/>
    <w:rsid w:val="006A04FF"/>
    <w:rsid w:val="006A07E2"/>
    <w:rsid w:val="006A09F5"/>
    <w:rsid w:val="006A12F7"/>
    <w:rsid w:val="006A16EB"/>
    <w:rsid w:val="006A1741"/>
    <w:rsid w:val="006A1761"/>
    <w:rsid w:val="006A24D9"/>
    <w:rsid w:val="006A2960"/>
    <w:rsid w:val="006A2C50"/>
    <w:rsid w:val="006A4158"/>
    <w:rsid w:val="006A4340"/>
    <w:rsid w:val="006A4B22"/>
    <w:rsid w:val="006A575F"/>
    <w:rsid w:val="006A75A9"/>
    <w:rsid w:val="006A76A3"/>
    <w:rsid w:val="006A770E"/>
    <w:rsid w:val="006A7BE7"/>
    <w:rsid w:val="006A7C09"/>
    <w:rsid w:val="006A7FC2"/>
    <w:rsid w:val="006B0015"/>
    <w:rsid w:val="006B00AA"/>
    <w:rsid w:val="006B0921"/>
    <w:rsid w:val="006B096E"/>
    <w:rsid w:val="006B0BBD"/>
    <w:rsid w:val="006B0D2D"/>
    <w:rsid w:val="006B0F82"/>
    <w:rsid w:val="006B1B71"/>
    <w:rsid w:val="006B24E7"/>
    <w:rsid w:val="006B3197"/>
    <w:rsid w:val="006B345C"/>
    <w:rsid w:val="006B346F"/>
    <w:rsid w:val="006B5913"/>
    <w:rsid w:val="006B5A42"/>
    <w:rsid w:val="006B5BAB"/>
    <w:rsid w:val="006B5BDC"/>
    <w:rsid w:val="006B6F8A"/>
    <w:rsid w:val="006B7A68"/>
    <w:rsid w:val="006B7C87"/>
    <w:rsid w:val="006C023E"/>
    <w:rsid w:val="006C0A20"/>
    <w:rsid w:val="006C0D31"/>
    <w:rsid w:val="006C14E7"/>
    <w:rsid w:val="006C21CA"/>
    <w:rsid w:val="006C21D3"/>
    <w:rsid w:val="006C2B22"/>
    <w:rsid w:val="006C3646"/>
    <w:rsid w:val="006C3E1F"/>
    <w:rsid w:val="006C421A"/>
    <w:rsid w:val="006C43BA"/>
    <w:rsid w:val="006C43EF"/>
    <w:rsid w:val="006C52DD"/>
    <w:rsid w:val="006C5F58"/>
    <w:rsid w:val="006C6690"/>
    <w:rsid w:val="006C6B5D"/>
    <w:rsid w:val="006C6BAF"/>
    <w:rsid w:val="006C6DB0"/>
    <w:rsid w:val="006C7B89"/>
    <w:rsid w:val="006C7BD2"/>
    <w:rsid w:val="006C7FE6"/>
    <w:rsid w:val="006D028A"/>
    <w:rsid w:val="006D02AB"/>
    <w:rsid w:val="006D0AF8"/>
    <w:rsid w:val="006D0C2E"/>
    <w:rsid w:val="006D152D"/>
    <w:rsid w:val="006D1803"/>
    <w:rsid w:val="006D1962"/>
    <w:rsid w:val="006D1A46"/>
    <w:rsid w:val="006D20EA"/>
    <w:rsid w:val="006D278E"/>
    <w:rsid w:val="006D37A6"/>
    <w:rsid w:val="006D38E2"/>
    <w:rsid w:val="006D3D70"/>
    <w:rsid w:val="006D4139"/>
    <w:rsid w:val="006D4F43"/>
    <w:rsid w:val="006D528C"/>
    <w:rsid w:val="006D6267"/>
    <w:rsid w:val="006D75DC"/>
    <w:rsid w:val="006D77F4"/>
    <w:rsid w:val="006D784E"/>
    <w:rsid w:val="006D792E"/>
    <w:rsid w:val="006E110D"/>
    <w:rsid w:val="006E2164"/>
    <w:rsid w:val="006E2337"/>
    <w:rsid w:val="006E29C3"/>
    <w:rsid w:val="006E2D4A"/>
    <w:rsid w:val="006E3C89"/>
    <w:rsid w:val="006E3F56"/>
    <w:rsid w:val="006E4D9B"/>
    <w:rsid w:val="006E4E7F"/>
    <w:rsid w:val="006E5296"/>
    <w:rsid w:val="006E57BE"/>
    <w:rsid w:val="006E5F73"/>
    <w:rsid w:val="006E6A19"/>
    <w:rsid w:val="006E6D4B"/>
    <w:rsid w:val="006E7806"/>
    <w:rsid w:val="006E7E8D"/>
    <w:rsid w:val="006F0838"/>
    <w:rsid w:val="006F0B5C"/>
    <w:rsid w:val="006F19BE"/>
    <w:rsid w:val="006F2102"/>
    <w:rsid w:val="006F2BA1"/>
    <w:rsid w:val="006F2BD4"/>
    <w:rsid w:val="006F2F3E"/>
    <w:rsid w:val="006F2F56"/>
    <w:rsid w:val="006F359E"/>
    <w:rsid w:val="006F3E4C"/>
    <w:rsid w:val="006F3E5F"/>
    <w:rsid w:val="006F4A5E"/>
    <w:rsid w:val="006F4DB9"/>
    <w:rsid w:val="006F50CF"/>
    <w:rsid w:val="006F5350"/>
    <w:rsid w:val="006F5C8F"/>
    <w:rsid w:val="006F5E23"/>
    <w:rsid w:val="006F623D"/>
    <w:rsid w:val="006F6D53"/>
    <w:rsid w:val="006F728B"/>
    <w:rsid w:val="006F77F2"/>
    <w:rsid w:val="006F78EF"/>
    <w:rsid w:val="007000F7"/>
    <w:rsid w:val="007007CA"/>
    <w:rsid w:val="00700E66"/>
    <w:rsid w:val="00702408"/>
    <w:rsid w:val="00702702"/>
    <w:rsid w:val="007030CC"/>
    <w:rsid w:val="007031AC"/>
    <w:rsid w:val="00704606"/>
    <w:rsid w:val="00705104"/>
    <w:rsid w:val="00706538"/>
    <w:rsid w:val="00706B45"/>
    <w:rsid w:val="00706C72"/>
    <w:rsid w:val="00706DDC"/>
    <w:rsid w:val="00706E46"/>
    <w:rsid w:val="00706E81"/>
    <w:rsid w:val="007100E8"/>
    <w:rsid w:val="00710349"/>
    <w:rsid w:val="00710575"/>
    <w:rsid w:val="00710A46"/>
    <w:rsid w:val="00711C33"/>
    <w:rsid w:val="007124D7"/>
    <w:rsid w:val="00712A7F"/>
    <w:rsid w:val="00712C87"/>
    <w:rsid w:val="0071313D"/>
    <w:rsid w:val="00714447"/>
    <w:rsid w:val="007146AA"/>
    <w:rsid w:val="00714CE5"/>
    <w:rsid w:val="00714F66"/>
    <w:rsid w:val="00715518"/>
    <w:rsid w:val="00715F84"/>
    <w:rsid w:val="00716C5E"/>
    <w:rsid w:val="00716C96"/>
    <w:rsid w:val="00716D50"/>
    <w:rsid w:val="00717A01"/>
    <w:rsid w:val="00720263"/>
    <w:rsid w:val="00720503"/>
    <w:rsid w:val="00720636"/>
    <w:rsid w:val="00720891"/>
    <w:rsid w:val="00720C10"/>
    <w:rsid w:val="00721291"/>
    <w:rsid w:val="0072132D"/>
    <w:rsid w:val="007217FC"/>
    <w:rsid w:val="00721964"/>
    <w:rsid w:val="00721B7F"/>
    <w:rsid w:val="00721D8B"/>
    <w:rsid w:val="007231EC"/>
    <w:rsid w:val="007239A2"/>
    <w:rsid w:val="00723BA9"/>
    <w:rsid w:val="007241EE"/>
    <w:rsid w:val="00724607"/>
    <w:rsid w:val="007248D8"/>
    <w:rsid w:val="007249D9"/>
    <w:rsid w:val="007249E3"/>
    <w:rsid w:val="00724B89"/>
    <w:rsid w:val="00724ECF"/>
    <w:rsid w:val="00725322"/>
    <w:rsid w:val="007269C4"/>
    <w:rsid w:val="00726B2E"/>
    <w:rsid w:val="0072718E"/>
    <w:rsid w:val="007271E4"/>
    <w:rsid w:val="0073048C"/>
    <w:rsid w:val="00730F60"/>
    <w:rsid w:val="007313CB"/>
    <w:rsid w:val="00731936"/>
    <w:rsid w:val="00732268"/>
    <w:rsid w:val="0073333D"/>
    <w:rsid w:val="00733668"/>
    <w:rsid w:val="00733681"/>
    <w:rsid w:val="00733933"/>
    <w:rsid w:val="00733B55"/>
    <w:rsid w:val="00735C42"/>
    <w:rsid w:val="0073619C"/>
    <w:rsid w:val="0073690E"/>
    <w:rsid w:val="007369B4"/>
    <w:rsid w:val="00737185"/>
    <w:rsid w:val="00737CD0"/>
    <w:rsid w:val="0074103B"/>
    <w:rsid w:val="007422D6"/>
    <w:rsid w:val="007438AF"/>
    <w:rsid w:val="00743BD2"/>
    <w:rsid w:val="007442F8"/>
    <w:rsid w:val="00744364"/>
    <w:rsid w:val="00744A56"/>
    <w:rsid w:val="00745361"/>
    <w:rsid w:val="007455C7"/>
    <w:rsid w:val="007455FF"/>
    <w:rsid w:val="00746CA9"/>
    <w:rsid w:val="00746D3C"/>
    <w:rsid w:val="007473BE"/>
    <w:rsid w:val="00747789"/>
    <w:rsid w:val="00750029"/>
    <w:rsid w:val="00750709"/>
    <w:rsid w:val="007509C1"/>
    <w:rsid w:val="00750EDC"/>
    <w:rsid w:val="0075113C"/>
    <w:rsid w:val="00751F6A"/>
    <w:rsid w:val="00752614"/>
    <w:rsid w:val="007529D9"/>
    <w:rsid w:val="0075514D"/>
    <w:rsid w:val="00755E8F"/>
    <w:rsid w:val="00755FCD"/>
    <w:rsid w:val="00756A9E"/>
    <w:rsid w:val="007574C9"/>
    <w:rsid w:val="007601E2"/>
    <w:rsid w:val="00760D62"/>
    <w:rsid w:val="007612B4"/>
    <w:rsid w:val="007624D9"/>
    <w:rsid w:val="0076283E"/>
    <w:rsid w:val="007629E2"/>
    <w:rsid w:val="0076343E"/>
    <w:rsid w:val="007636D3"/>
    <w:rsid w:val="00763AD9"/>
    <w:rsid w:val="0076407F"/>
    <w:rsid w:val="00764543"/>
    <w:rsid w:val="00764BDE"/>
    <w:rsid w:val="007651B5"/>
    <w:rsid w:val="007651E3"/>
    <w:rsid w:val="00765DC5"/>
    <w:rsid w:val="00765EED"/>
    <w:rsid w:val="00766413"/>
    <w:rsid w:val="007667D2"/>
    <w:rsid w:val="0076729A"/>
    <w:rsid w:val="007672BA"/>
    <w:rsid w:val="00767753"/>
    <w:rsid w:val="00767A53"/>
    <w:rsid w:val="00767BAF"/>
    <w:rsid w:val="00770331"/>
    <w:rsid w:val="00770497"/>
    <w:rsid w:val="007709FA"/>
    <w:rsid w:val="00771156"/>
    <w:rsid w:val="00771887"/>
    <w:rsid w:val="00771DCA"/>
    <w:rsid w:val="00771EEE"/>
    <w:rsid w:val="00774766"/>
    <w:rsid w:val="00774942"/>
    <w:rsid w:val="00774ABB"/>
    <w:rsid w:val="00775570"/>
    <w:rsid w:val="007757F9"/>
    <w:rsid w:val="00775B47"/>
    <w:rsid w:val="00776EF5"/>
    <w:rsid w:val="0078093D"/>
    <w:rsid w:val="00780E7B"/>
    <w:rsid w:val="0078237E"/>
    <w:rsid w:val="00782814"/>
    <w:rsid w:val="00782859"/>
    <w:rsid w:val="00782D92"/>
    <w:rsid w:val="00783F66"/>
    <w:rsid w:val="007849C8"/>
    <w:rsid w:val="00784A81"/>
    <w:rsid w:val="00784DE0"/>
    <w:rsid w:val="00785086"/>
    <w:rsid w:val="00785387"/>
    <w:rsid w:val="007855D1"/>
    <w:rsid w:val="00785E8A"/>
    <w:rsid w:val="007863FD"/>
    <w:rsid w:val="00786CCF"/>
    <w:rsid w:val="00786F32"/>
    <w:rsid w:val="00787887"/>
    <w:rsid w:val="0079019C"/>
    <w:rsid w:val="007903C4"/>
    <w:rsid w:val="00790419"/>
    <w:rsid w:val="007907DB"/>
    <w:rsid w:val="007909BC"/>
    <w:rsid w:val="00791495"/>
    <w:rsid w:val="00792817"/>
    <w:rsid w:val="00792DBE"/>
    <w:rsid w:val="007938AF"/>
    <w:rsid w:val="007938F6"/>
    <w:rsid w:val="007939B5"/>
    <w:rsid w:val="007948D7"/>
    <w:rsid w:val="007957FD"/>
    <w:rsid w:val="00795A3F"/>
    <w:rsid w:val="0079685B"/>
    <w:rsid w:val="00797FCD"/>
    <w:rsid w:val="007A02FB"/>
    <w:rsid w:val="007A0C54"/>
    <w:rsid w:val="007A1C02"/>
    <w:rsid w:val="007A1C2D"/>
    <w:rsid w:val="007A33D6"/>
    <w:rsid w:val="007A379A"/>
    <w:rsid w:val="007A3B6C"/>
    <w:rsid w:val="007A54DE"/>
    <w:rsid w:val="007A5A0E"/>
    <w:rsid w:val="007A5C31"/>
    <w:rsid w:val="007A6932"/>
    <w:rsid w:val="007A73E9"/>
    <w:rsid w:val="007A770F"/>
    <w:rsid w:val="007A7ADF"/>
    <w:rsid w:val="007A7C56"/>
    <w:rsid w:val="007A7C77"/>
    <w:rsid w:val="007A7E8D"/>
    <w:rsid w:val="007B0A79"/>
    <w:rsid w:val="007B0D5F"/>
    <w:rsid w:val="007B0E27"/>
    <w:rsid w:val="007B1571"/>
    <w:rsid w:val="007B1C08"/>
    <w:rsid w:val="007B3514"/>
    <w:rsid w:val="007B37BA"/>
    <w:rsid w:val="007B3AAA"/>
    <w:rsid w:val="007B3FF3"/>
    <w:rsid w:val="007B43A6"/>
    <w:rsid w:val="007B4903"/>
    <w:rsid w:val="007B5D18"/>
    <w:rsid w:val="007B630F"/>
    <w:rsid w:val="007B6F23"/>
    <w:rsid w:val="007B7183"/>
    <w:rsid w:val="007C0AF5"/>
    <w:rsid w:val="007C0BEC"/>
    <w:rsid w:val="007C133E"/>
    <w:rsid w:val="007C14B3"/>
    <w:rsid w:val="007C1530"/>
    <w:rsid w:val="007C2797"/>
    <w:rsid w:val="007C2AB3"/>
    <w:rsid w:val="007C2B83"/>
    <w:rsid w:val="007C2DFA"/>
    <w:rsid w:val="007C2EF4"/>
    <w:rsid w:val="007C37B5"/>
    <w:rsid w:val="007C3A73"/>
    <w:rsid w:val="007C4118"/>
    <w:rsid w:val="007C4323"/>
    <w:rsid w:val="007C441A"/>
    <w:rsid w:val="007C449D"/>
    <w:rsid w:val="007C56CB"/>
    <w:rsid w:val="007C5A7E"/>
    <w:rsid w:val="007C7201"/>
    <w:rsid w:val="007C7451"/>
    <w:rsid w:val="007D0B10"/>
    <w:rsid w:val="007D1795"/>
    <w:rsid w:val="007D1DEB"/>
    <w:rsid w:val="007D1E53"/>
    <w:rsid w:val="007D2465"/>
    <w:rsid w:val="007D24A4"/>
    <w:rsid w:val="007D27E3"/>
    <w:rsid w:val="007D325C"/>
    <w:rsid w:val="007D3C5B"/>
    <w:rsid w:val="007D4208"/>
    <w:rsid w:val="007D4C5E"/>
    <w:rsid w:val="007D5A08"/>
    <w:rsid w:val="007D5B67"/>
    <w:rsid w:val="007D61AB"/>
    <w:rsid w:val="007D6272"/>
    <w:rsid w:val="007D6622"/>
    <w:rsid w:val="007D7C37"/>
    <w:rsid w:val="007D7D38"/>
    <w:rsid w:val="007D7EB3"/>
    <w:rsid w:val="007D7ED6"/>
    <w:rsid w:val="007E0E5F"/>
    <w:rsid w:val="007E126B"/>
    <w:rsid w:val="007E1547"/>
    <w:rsid w:val="007E218E"/>
    <w:rsid w:val="007E2343"/>
    <w:rsid w:val="007E2519"/>
    <w:rsid w:val="007E308C"/>
    <w:rsid w:val="007E3774"/>
    <w:rsid w:val="007E3C5C"/>
    <w:rsid w:val="007E46DB"/>
    <w:rsid w:val="007E5078"/>
    <w:rsid w:val="007E5649"/>
    <w:rsid w:val="007E5C12"/>
    <w:rsid w:val="007E6124"/>
    <w:rsid w:val="007E6359"/>
    <w:rsid w:val="007E6CE2"/>
    <w:rsid w:val="007E6E2B"/>
    <w:rsid w:val="007F0183"/>
    <w:rsid w:val="007F0611"/>
    <w:rsid w:val="007F069C"/>
    <w:rsid w:val="007F1781"/>
    <w:rsid w:val="007F1BC4"/>
    <w:rsid w:val="007F22BC"/>
    <w:rsid w:val="007F2937"/>
    <w:rsid w:val="007F2F87"/>
    <w:rsid w:val="007F380F"/>
    <w:rsid w:val="007F4011"/>
    <w:rsid w:val="007F4186"/>
    <w:rsid w:val="007F41C7"/>
    <w:rsid w:val="007F455A"/>
    <w:rsid w:val="007F50A6"/>
    <w:rsid w:val="007F55D9"/>
    <w:rsid w:val="007F6087"/>
    <w:rsid w:val="007F61CC"/>
    <w:rsid w:val="007F6913"/>
    <w:rsid w:val="007F6E82"/>
    <w:rsid w:val="007F7051"/>
    <w:rsid w:val="007F7479"/>
    <w:rsid w:val="007F7CC4"/>
    <w:rsid w:val="007F7F86"/>
    <w:rsid w:val="008001A4"/>
    <w:rsid w:val="0080064B"/>
    <w:rsid w:val="00800A4D"/>
    <w:rsid w:val="00801971"/>
    <w:rsid w:val="00801DE9"/>
    <w:rsid w:val="00802296"/>
    <w:rsid w:val="0080248F"/>
    <w:rsid w:val="008026DF"/>
    <w:rsid w:val="0080290C"/>
    <w:rsid w:val="00803713"/>
    <w:rsid w:val="00803739"/>
    <w:rsid w:val="00803B3E"/>
    <w:rsid w:val="008043C9"/>
    <w:rsid w:val="00804FE5"/>
    <w:rsid w:val="0080542B"/>
    <w:rsid w:val="0080551E"/>
    <w:rsid w:val="00805889"/>
    <w:rsid w:val="00806626"/>
    <w:rsid w:val="00806A27"/>
    <w:rsid w:val="008072B1"/>
    <w:rsid w:val="00807598"/>
    <w:rsid w:val="00807D4F"/>
    <w:rsid w:val="00807F12"/>
    <w:rsid w:val="00807F49"/>
    <w:rsid w:val="008106DD"/>
    <w:rsid w:val="00811C7C"/>
    <w:rsid w:val="00812155"/>
    <w:rsid w:val="0081216E"/>
    <w:rsid w:val="00812D0E"/>
    <w:rsid w:val="008134BD"/>
    <w:rsid w:val="0081380A"/>
    <w:rsid w:val="008143E7"/>
    <w:rsid w:val="00814AEA"/>
    <w:rsid w:val="00814FC3"/>
    <w:rsid w:val="008154E4"/>
    <w:rsid w:val="00815669"/>
    <w:rsid w:val="0081587A"/>
    <w:rsid w:val="00816936"/>
    <w:rsid w:val="00816DFC"/>
    <w:rsid w:val="00816EE9"/>
    <w:rsid w:val="00817250"/>
    <w:rsid w:val="00817473"/>
    <w:rsid w:val="0081749F"/>
    <w:rsid w:val="00817B6E"/>
    <w:rsid w:val="00820238"/>
    <w:rsid w:val="00820EBB"/>
    <w:rsid w:val="00820F24"/>
    <w:rsid w:val="008215AF"/>
    <w:rsid w:val="00821955"/>
    <w:rsid w:val="00821D04"/>
    <w:rsid w:val="00821D2F"/>
    <w:rsid w:val="00821EA8"/>
    <w:rsid w:val="008226C8"/>
    <w:rsid w:val="00822714"/>
    <w:rsid w:val="008227E5"/>
    <w:rsid w:val="00822F53"/>
    <w:rsid w:val="008232CC"/>
    <w:rsid w:val="00823D19"/>
    <w:rsid w:val="00824BA9"/>
    <w:rsid w:val="00825110"/>
    <w:rsid w:val="0082540B"/>
    <w:rsid w:val="00825B64"/>
    <w:rsid w:val="00825D67"/>
    <w:rsid w:val="00825E97"/>
    <w:rsid w:val="00825EF8"/>
    <w:rsid w:val="00826361"/>
    <w:rsid w:val="00826372"/>
    <w:rsid w:val="00826BB9"/>
    <w:rsid w:val="00827067"/>
    <w:rsid w:val="0082782D"/>
    <w:rsid w:val="00827B4E"/>
    <w:rsid w:val="00827F00"/>
    <w:rsid w:val="008300E9"/>
    <w:rsid w:val="0083168C"/>
    <w:rsid w:val="008317E7"/>
    <w:rsid w:val="00832146"/>
    <w:rsid w:val="00832A75"/>
    <w:rsid w:val="00834E0D"/>
    <w:rsid w:val="008352EE"/>
    <w:rsid w:val="00835394"/>
    <w:rsid w:val="00835525"/>
    <w:rsid w:val="00835617"/>
    <w:rsid w:val="00835F09"/>
    <w:rsid w:val="00836846"/>
    <w:rsid w:val="00836D21"/>
    <w:rsid w:val="008372CB"/>
    <w:rsid w:val="0083759F"/>
    <w:rsid w:val="00837CC6"/>
    <w:rsid w:val="0084074D"/>
    <w:rsid w:val="008407C0"/>
    <w:rsid w:val="00840FDB"/>
    <w:rsid w:val="00840FF8"/>
    <w:rsid w:val="00842CA5"/>
    <w:rsid w:val="00843134"/>
    <w:rsid w:val="008431FF"/>
    <w:rsid w:val="0084356D"/>
    <w:rsid w:val="008435E8"/>
    <w:rsid w:val="0084479F"/>
    <w:rsid w:val="00844933"/>
    <w:rsid w:val="00844D0F"/>
    <w:rsid w:val="0084530E"/>
    <w:rsid w:val="0084587D"/>
    <w:rsid w:val="0085014B"/>
    <w:rsid w:val="0085049C"/>
    <w:rsid w:val="00850776"/>
    <w:rsid w:val="00851052"/>
    <w:rsid w:val="0085114F"/>
    <w:rsid w:val="00851411"/>
    <w:rsid w:val="00851B7C"/>
    <w:rsid w:val="00851F4C"/>
    <w:rsid w:val="00852B7C"/>
    <w:rsid w:val="00853507"/>
    <w:rsid w:val="008539E1"/>
    <w:rsid w:val="00853AB8"/>
    <w:rsid w:val="0085421D"/>
    <w:rsid w:val="0085438A"/>
    <w:rsid w:val="00854432"/>
    <w:rsid w:val="0085575E"/>
    <w:rsid w:val="00856503"/>
    <w:rsid w:val="00856C2F"/>
    <w:rsid w:val="00856D9F"/>
    <w:rsid w:val="00860CDC"/>
    <w:rsid w:val="00861A5B"/>
    <w:rsid w:val="008621C5"/>
    <w:rsid w:val="008623A8"/>
    <w:rsid w:val="00862549"/>
    <w:rsid w:val="00862F36"/>
    <w:rsid w:val="008632C7"/>
    <w:rsid w:val="008634B8"/>
    <w:rsid w:val="00863D5D"/>
    <w:rsid w:val="008649DF"/>
    <w:rsid w:val="00864A8D"/>
    <w:rsid w:val="00865929"/>
    <w:rsid w:val="00866A83"/>
    <w:rsid w:val="00866E1C"/>
    <w:rsid w:val="0086713F"/>
    <w:rsid w:val="008672F7"/>
    <w:rsid w:val="008675E7"/>
    <w:rsid w:val="00867617"/>
    <w:rsid w:val="00870385"/>
    <w:rsid w:val="008709FC"/>
    <w:rsid w:val="00871812"/>
    <w:rsid w:val="008725F1"/>
    <w:rsid w:val="00873881"/>
    <w:rsid w:val="0087389E"/>
    <w:rsid w:val="008740F4"/>
    <w:rsid w:val="008742A8"/>
    <w:rsid w:val="00874A7D"/>
    <w:rsid w:val="00876083"/>
    <w:rsid w:val="00876697"/>
    <w:rsid w:val="00876B61"/>
    <w:rsid w:val="00876B88"/>
    <w:rsid w:val="00877954"/>
    <w:rsid w:val="008804EA"/>
    <w:rsid w:val="008806B7"/>
    <w:rsid w:val="00881160"/>
    <w:rsid w:val="00881730"/>
    <w:rsid w:val="00881989"/>
    <w:rsid w:val="00881B1F"/>
    <w:rsid w:val="0088206E"/>
    <w:rsid w:val="00882528"/>
    <w:rsid w:val="00882717"/>
    <w:rsid w:val="008828FB"/>
    <w:rsid w:val="00883F57"/>
    <w:rsid w:val="0088400E"/>
    <w:rsid w:val="00884171"/>
    <w:rsid w:val="0088437B"/>
    <w:rsid w:val="0088499E"/>
    <w:rsid w:val="00884CFF"/>
    <w:rsid w:val="008860A6"/>
    <w:rsid w:val="00886162"/>
    <w:rsid w:val="0088661D"/>
    <w:rsid w:val="00886653"/>
    <w:rsid w:val="008868C5"/>
    <w:rsid w:val="00886B04"/>
    <w:rsid w:val="00886C2A"/>
    <w:rsid w:val="00887B36"/>
    <w:rsid w:val="00887C40"/>
    <w:rsid w:val="00887E22"/>
    <w:rsid w:val="0089019D"/>
    <w:rsid w:val="00892331"/>
    <w:rsid w:val="0089280E"/>
    <w:rsid w:val="00892A32"/>
    <w:rsid w:val="00893034"/>
    <w:rsid w:val="008930A4"/>
    <w:rsid w:val="00893A82"/>
    <w:rsid w:val="00894210"/>
    <w:rsid w:val="00894777"/>
    <w:rsid w:val="00895085"/>
    <w:rsid w:val="008950C9"/>
    <w:rsid w:val="00895218"/>
    <w:rsid w:val="008956AE"/>
    <w:rsid w:val="00896107"/>
    <w:rsid w:val="0089670D"/>
    <w:rsid w:val="00896783"/>
    <w:rsid w:val="00896A20"/>
    <w:rsid w:val="00896D24"/>
    <w:rsid w:val="00897CB2"/>
    <w:rsid w:val="008A0573"/>
    <w:rsid w:val="008A0891"/>
    <w:rsid w:val="008A145E"/>
    <w:rsid w:val="008A14E6"/>
    <w:rsid w:val="008A24F6"/>
    <w:rsid w:val="008A2563"/>
    <w:rsid w:val="008A26D2"/>
    <w:rsid w:val="008A29D0"/>
    <w:rsid w:val="008A2AA9"/>
    <w:rsid w:val="008A33A1"/>
    <w:rsid w:val="008A400F"/>
    <w:rsid w:val="008A4A7F"/>
    <w:rsid w:val="008A4E82"/>
    <w:rsid w:val="008A4EFD"/>
    <w:rsid w:val="008A5058"/>
    <w:rsid w:val="008A5809"/>
    <w:rsid w:val="008A5A21"/>
    <w:rsid w:val="008A626A"/>
    <w:rsid w:val="008A6812"/>
    <w:rsid w:val="008A6FFA"/>
    <w:rsid w:val="008A73A1"/>
    <w:rsid w:val="008A73DD"/>
    <w:rsid w:val="008A7B9E"/>
    <w:rsid w:val="008B12A9"/>
    <w:rsid w:val="008B1482"/>
    <w:rsid w:val="008B1942"/>
    <w:rsid w:val="008B2A38"/>
    <w:rsid w:val="008B2CBF"/>
    <w:rsid w:val="008B4177"/>
    <w:rsid w:val="008B431A"/>
    <w:rsid w:val="008B4A94"/>
    <w:rsid w:val="008B4C6C"/>
    <w:rsid w:val="008B4F7A"/>
    <w:rsid w:val="008B5E78"/>
    <w:rsid w:val="008B69CE"/>
    <w:rsid w:val="008B6C61"/>
    <w:rsid w:val="008B70B4"/>
    <w:rsid w:val="008B76E3"/>
    <w:rsid w:val="008C05F3"/>
    <w:rsid w:val="008C0DD3"/>
    <w:rsid w:val="008C0F1D"/>
    <w:rsid w:val="008C16A2"/>
    <w:rsid w:val="008C184C"/>
    <w:rsid w:val="008C1BE9"/>
    <w:rsid w:val="008C27AE"/>
    <w:rsid w:val="008C332D"/>
    <w:rsid w:val="008C3B95"/>
    <w:rsid w:val="008C4606"/>
    <w:rsid w:val="008C5330"/>
    <w:rsid w:val="008C57D3"/>
    <w:rsid w:val="008C5E34"/>
    <w:rsid w:val="008C6537"/>
    <w:rsid w:val="008C6787"/>
    <w:rsid w:val="008C6BF9"/>
    <w:rsid w:val="008C7050"/>
    <w:rsid w:val="008C74CB"/>
    <w:rsid w:val="008C79E0"/>
    <w:rsid w:val="008C7AA7"/>
    <w:rsid w:val="008D0594"/>
    <w:rsid w:val="008D0718"/>
    <w:rsid w:val="008D0A9E"/>
    <w:rsid w:val="008D0CC7"/>
    <w:rsid w:val="008D1339"/>
    <w:rsid w:val="008D213E"/>
    <w:rsid w:val="008D2189"/>
    <w:rsid w:val="008D21BE"/>
    <w:rsid w:val="008D25F2"/>
    <w:rsid w:val="008D2D72"/>
    <w:rsid w:val="008D2D9A"/>
    <w:rsid w:val="008D2FB5"/>
    <w:rsid w:val="008D3872"/>
    <w:rsid w:val="008D49AD"/>
    <w:rsid w:val="008D4A06"/>
    <w:rsid w:val="008D5257"/>
    <w:rsid w:val="008D549F"/>
    <w:rsid w:val="008D6962"/>
    <w:rsid w:val="008D78BE"/>
    <w:rsid w:val="008E052C"/>
    <w:rsid w:val="008E0592"/>
    <w:rsid w:val="008E0607"/>
    <w:rsid w:val="008E137E"/>
    <w:rsid w:val="008E1458"/>
    <w:rsid w:val="008E1A76"/>
    <w:rsid w:val="008E2210"/>
    <w:rsid w:val="008E24E7"/>
    <w:rsid w:val="008E262C"/>
    <w:rsid w:val="008E26FE"/>
    <w:rsid w:val="008E2EAE"/>
    <w:rsid w:val="008E3197"/>
    <w:rsid w:val="008E3741"/>
    <w:rsid w:val="008E395D"/>
    <w:rsid w:val="008E3BA9"/>
    <w:rsid w:val="008E400F"/>
    <w:rsid w:val="008E41A5"/>
    <w:rsid w:val="008E4493"/>
    <w:rsid w:val="008E483D"/>
    <w:rsid w:val="008E4C6F"/>
    <w:rsid w:val="008E5487"/>
    <w:rsid w:val="008E5938"/>
    <w:rsid w:val="008E61A6"/>
    <w:rsid w:val="008E6314"/>
    <w:rsid w:val="008E657F"/>
    <w:rsid w:val="008E6599"/>
    <w:rsid w:val="008E69F6"/>
    <w:rsid w:val="008E6CF8"/>
    <w:rsid w:val="008E72D3"/>
    <w:rsid w:val="008E7308"/>
    <w:rsid w:val="008E7A67"/>
    <w:rsid w:val="008E7BAA"/>
    <w:rsid w:val="008F06DE"/>
    <w:rsid w:val="008F0C80"/>
    <w:rsid w:val="008F1E5E"/>
    <w:rsid w:val="008F2168"/>
    <w:rsid w:val="008F2F42"/>
    <w:rsid w:val="008F3756"/>
    <w:rsid w:val="008F42B4"/>
    <w:rsid w:val="008F4458"/>
    <w:rsid w:val="008F59A3"/>
    <w:rsid w:val="008F5FE2"/>
    <w:rsid w:val="008F65DE"/>
    <w:rsid w:val="008F74F6"/>
    <w:rsid w:val="008F7674"/>
    <w:rsid w:val="008F7F69"/>
    <w:rsid w:val="009000B4"/>
    <w:rsid w:val="00900894"/>
    <w:rsid w:val="00900C6B"/>
    <w:rsid w:val="009013C6"/>
    <w:rsid w:val="00901B09"/>
    <w:rsid w:val="00901B1B"/>
    <w:rsid w:val="0090576C"/>
    <w:rsid w:val="00905891"/>
    <w:rsid w:val="00905BCF"/>
    <w:rsid w:val="00906574"/>
    <w:rsid w:val="009065BA"/>
    <w:rsid w:val="00906980"/>
    <w:rsid w:val="0090771C"/>
    <w:rsid w:val="00910320"/>
    <w:rsid w:val="00910919"/>
    <w:rsid w:val="0091127A"/>
    <w:rsid w:val="00911B62"/>
    <w:rsid w:val="009138AD"/>
    <w:rsid w:val="009141A5"/>
    <w:rsid w:val="00914407"/>
    <w:rsid w:val="00914BBD"/>
    <w:rsid w:val="00916009"/>
    <w:rsid w:val="00916173"/>
    <w:rsid w:val="009165ED"/>
    <w:rsid w:val="00916C2E"/>
    <w:rsid w:val="00916DA2"/>
    <w:rsid w:val="00916DEF"/>
    <w:rsid w:val="009175BF"/>
    <w:rsid w:val="009175C0"/>
    <w:rsid w:val="00917BA9"/>
    <w:rsid w:val="0092075F"/>
    <w:rsid w:val="009207B2"/>
    <w:rsid w:val="009219DA"/>
    <w:rsid w:val="0092202D"/>
    <w:rsid w:val="0092209B"/>
    <w:rsid w:val="0092223F"/>
    <w:rsid w:val="00922824"/>
    <w:rsid w:val="009245BB"/>
    <w:rsid w:val="00924B1F"/>
    <w:rsid w:val="00924C23"/>
    <w:rsid w:val="00924C4D"/>
    <w:rsid w:val="0092552B"/>
    <w:rsid w:val="00925ED5"/>
    <w:rsid w:val="00925F62"/>
    <w:rsid w:val="009268C6"/>
    <w:rsid w:val="00926997"/>
    <w:rsid w:val="00926D05"/>
    <w:rsid w:val="00927036"/>
    <w:rsid w:val="00927580"/>
    <w:rsid w:val="009277B6"/>
    <w:rsid w:val="0092796A"/>
    <w:rsid w:val="00927A4A"/>
    <w:rsid w:val="009304F6"/>
    <w:rsid w:val="0093093D"/>
    <w:rsid w:val="00930ABA"/>
    <w:rsid w:val="00930BB1"/>
    <w:rsid w:val="009314AE"/>
    <w:rsid w:val="00931FA3"/>
    <w:rsid w:val="0093300D"/>
    <w:rsid w:val="009332CA"/>
    <w:rsid w:val="00934143"/>
    <w:rsid w:val="00934366"/>
    <w:rsid w:val="00934DEE"/>
    <w:rsid w:val="009358E1"/>
    <w:rsid w:val="0093626E"/>
    <w:rsid w:val="009366AB"/>
    <w:rsid w:val="00936C83"/>
    <w:rsid w:val="00936F6A"/>
    <w:rsid w:val="00937226"/>
    <w:rsid w:val="009377A5"/>
    <w:rsid w:val="00937D1E"/>
    <w:rsid w:val="00940071"/>
    <w:rsid w:val="009401F2"/>
    <w:rsid w:val="00941599"/>
    <w:rsid w:val="009417EC"/>
    <w:rsid w:val="009422CA"/>
    <w:rsid w:val="009425D7"/>
    <w:rsid w:val="00943EE7"/>
    <w:rsid w:val="00944790"/>
    <w:rsid w:val="00944B3C"/>
    <w:rsid w:val="00944EA4"/>
    <w:rsid w:val="00944F82"/>
    <w:rsid w:val="0094547C"/>
    <w:rsid w:val="00945611"/>
    <w:rsid w:val="00946A9E"/>
    <w:rsid w:val="00946EF4"/>
    <w:rsid w:val="0094701F"/>
    <w:rsid w:val="00950156"/>
    <w:rsid w:val="009506E4"/>
    <w:rsid w:val="009519A0"/>
    <w:rsid w:val="009524E7"/>
    <w:rsid w:val="00952BB2"/>
    <w:rsid w:val="0095396A"/>
    <w:rsid w:val="00953E88"/>
    <w:rsid w:val="009543CC"/>
    <w:rsid w:val="0095458F"/>
    <w:rsid w:val="00954734"/>
    <w:rsid w:val="00954783"/>
    <w:rsid w:val="009547DD"/>
    <w:rsid w:val="00954FFE"/>
    <w:rsid w:val="00955F9A"/>
    <w:rsid w:val="00955FB9"/>
    <w:rsid w:val="009563B8"/>
    <w:rsid w:val="00957146"/>
    <w:rsid w:val="00957ACA"/>
    <w:rsid w:val="00957FEC"/>
    <w:rsid w:val="00961016"/>
    <w:rsid w:val="0096205F"/>
    <w:rsid w:val="009624B4"/>
    <w:rsid w:val="009624C8"/>
    <w:rsid w:val="009637B5"/>
    <w:rsid w:val="009642AE"/>
    <w:rsid w:val="0096465C"/>
    <w:rsid w:val="009649F7"/>
    <w:rsid w:val="00964ECD"/>
    <w:rsid w:val="00966107"/>
    <w:rsid w:val="00966DCE"/>
    <w:rsid w:val="00967E83"/>
    <w:rsid w:val="0097002D"/>
    <w:rsid w:val="00970105"/>
    <w:rsid w:val="00970185"/>
    <w:rsid w:val="00970488"/>
    <w:rsid w:val="00970FCC"/>
    <w:rsid w:val="0097165A"/>
    <w:rsid w:val="0097323E"/>
    <w:rsid w:val="00973278"/>
    <w:rsid w:val="009735E8"/>
    <w:rsid w:val="009755CF"/>
    <w:rsid w:val="00975965"/>
    <w:rsid w:val="00976562"/>
    <w:rsid w:val="00976E88"/>
    <w:rsid w:val="00976EE1"/>
    <w:rsid w:val="00977087"/>
    <w:rsid w:val="00977426"/>
    <w:rsid w:val="0097746E"/>
    <w:rsid w:val="00980507"/>
    <w:rsid w:val="0098071D"/>
    <w:rsid w:val="00980A38"/>
    <w:rsid w:val="009811B6"/>
    <w:rsid w:val="009813B1"/>
    <w:rsid w:val="0098151F"/>
    <w:rsid w:val="00981AE6"/>
    <w:rsid w:val="00981C6E"/>
    <w:rsid w:val="00982CF7"/>
    <w:rsid w:val="00983194"/>
    <w:rsid w:val="009833D5"/>
    <w:rsid w:val="00983413"/>
    <w:rsid w:val="00983A7C"/>
    <w:rsid w:val="00983C33"/>
    <w:rsid w:val="0098416A"/>
    <w:rsid w:val="0098433B"/>
    <w:rsid w:val="00984539"/>
    <w:rsid w:val="00984A14"/>
    <w:rsid w:val="00985126"/>
    <w:rsid w:val="00985A2C"/>
    <w:rsid w:val="00985E63"/>
    <w:rsid w:val="00986086"/>
    <w:rsid w:val="0098659A"/>
    <w:rsid w:val="00986B87"/>
    <w:rsid w:val="00987162"/>
    <w:rsid w:val="009875ED"/>
    <w:rsid w:val="00987662"/>
    <w:rsid w:val="00987735"/>
    <w:rsid w:val="0098790C"/>
    <w:rsid w:val="00987969"/>
    <w:rsid w:val="00987A63"/>
    <w:rsid w:val="00987B34"/>
    <w:rsid w:val="00987F3A"/>
    <w:rsid w:val="00990160"/>
    <w:rsid w:val="009905FD"/>
    <w:rsid w:val="00990A87"/>
    <w:rsid w:val="009918F0"/>
    <w:rsid w:val="0099193E"/>
    <w:rsid w:val="00991E63"/>
    <w:rsid w:val="00991F99"/>
    <w:rsid w:val="009920C0"/>
    <w:rsid w:val="00992FD4"/>
    <w:rsid w:val="009940D9"/>
    <w:rsid w:val="009941BC"/>
    <w:rsid w:val="00994623"/>
    <w:rsid w:val="00994E97"/>
    <w:rsid w:val="009951F8"/>
    <w:rsid w:val="00995995"/>
    <w:rsid w:val="00995A67"/>
    <w:rsid w:val="00996759"/>
    <w:rsid w:val="00996828"/>
    <w:rsid w:val="009969A1"/>
    <w:rsid w:val="009978DC"/>
    <w:rsid w:val="00997C65"/>
    <w:rsid w:val="009A01C1"/>
    <w:rsid w:val="009A0881"/>
    <w:rsid w:val="009A17CF"/>
    <w:rsid w:val="009A206F"/>
    <w:rsid w:val="009A2309"/>
    <w:rsid w:val="009A266A"/>
    <w:rsid w:val="009A2C5E"/>
    <w:rsid w:val="009A3E68"/>
    <w:rsid w:val="009A3F32"/>
    <w:rsid w:val="009A4B63"/>
    <w:rsid w:val="009A5221"/>
    <w:rsid w:val="009A56FC"/>
    <w:rsid w:val="009A5D03"/>
    <w:rsid w:val="009A5EAC"/>
    <w:rsid w:val="009A60AA"/>
    <w:rsid w:val="009A6483"/>
    <w:rsid w:val="009A65A5"/>
    <w:rsid w:val="009A65DD"/>
    <w:rsid w:val="009A7F94"/>
    <w:rsid w:val="009B053A"/>
    <w:rsid w:val="009B0BFF"/>
    <w:rsid w:val="009B0C12"/>
    <w:rsid w:val="009B243C"/>
    <w:rsid w:val="009B2A32"/>
    <w:rsid w:val="009B3171"/>
    <w:rsid w:val="009B3815"/>
    <w:rsid w:val="009B3ABF"/>
    <w:rsid w:val="009B4A3D"/>
    <w:rsid w:val="009B4C14"/>
    <w:rsid w:val="009B5C16"/>
    <w:rsid w:val="009B5D32"/>
    <w:rsid w:val="009B62BC"/>
    <w:rsid w:val="009B6520"/>
    <w:rsid w:val="009B682F"/>
    <w:rsid w:val="009B6E8F"/>
    <w:rsid w:val="009C03B8"/>
    <w:rsid w:val="009C0AAB"/>
    <w:rsid w:val="009C1DED"/>
    <w:rsid w:val="009C3159"/>
    <w:rsid w:val="009C320C"/>
    <w:rsid w:val="009C328A"/>
    <w:rsid w:val="009C3CA4"/>
    <w:rsid w:val="009C4A69"/>
    <w:rsid w:val="009C5B68"/>
    <w:rsid w:val="009C5DA0"/>
    <w:rsid w:val="009C6407"/>
    <w:rsid w:val="009C6491"/>
    <w:rsid w:val="009C69A6"/>
    <w:rsid w:val="009C6B2C"/>
    <w:rsid w:val="009C6CB2"/>
    <w:rsid w:val="009C77CF"/>
    <w:rsid w:val="009C7B40"/>
    <w:rsid w:val="009C7FA1"/>
    <w:rsid w:val="009D023D"/>
    <w:rsid w:val="009D0388"/>
    <w:rsid w:val="009D06E4"/>
    <w:rsid w:val="009D0814"/>
    <w:rsid w:val="009D163F"/>
    <w:rsid w:val="009D1718"/>
    <w:rsid w:val="009D1DC8"/>
    <w:rsid w:val="009D2665"/>
    <w:rsid w:val="009D2981"/>
    <w:rsid w:val="009D33E3"/>
    <w:rsid w:val="009D3C02"/>
    <w:rsid w:val="009D42F7"/>
    <w:rsid w:val="009D465F"/>
    <w:rsid w:val="009D54FD"/>
    <w:rsid w:val="009D5D84"/>
    <w:rsid w:val="009D6529"/>
    <w:rsid w:val="009D6E9F"/>
    <w:rsid w:val="009D7041"/>
    <w:rsid w:val="009D7230"/>
    <w:rsid w:val="009E0DBA"/>
    <w:rsid w:val="009E222A"/>
    <w:rsid w:val="009E2834"/>
    <w:rsid w:val="009E3309"/>
    <w:rsid w:val="009E3385"/>
    <w:rsid w:val="009E41A1"/>
    <w:rsid w:val="009E4247"/>
    <w:rsid w:val="009E7BF5"/>
    <w:rsid w:val="009F01C9"/>
    <w:rsid w:val="009F0C80"/>
    <w:rsid w:val="009F0D3F"/>
    <w:rsid w:val="009F0E68"/>
    <w:rsid w:val="009F0EC5"/>
    <w:rsid w:val="009F16BF"/>
    <w:rsid w:val="009F17F3"/>
    <w:rsid w:val="009F1BB4"/>
    <w:rsid w:val="009F291D"/>
    <w:rsid w:val="009F2E36"/>
    <w:rsid w:val="009F383B"/>
    <w:rsid w:val="009F3C0B"/>
    <w:rsid w:val="009F47F7"/>
    <w:rsid w:val="009F4F0D"/>
    <w:rsid w:val="009F50C6"/>
    <w:rsid w:val="009F52B0"/>
    <w:rsid w:val="009F54ED"/>
    <w:rsid w:val="009F61BF"/>
    <w:rsid w:val="009F687E"/>
    <w:rsid w:val="009F6C25"/>
    <w:rsid w:val="009F6F40"/>
    <w:rsid w:val="009F740E"/>
    <w:rsid w:val="009F7466"/>
    <w:rsid w:val="009F774D"/>
    <w:rsid w:val="009F7B7F"/>
    <w:rsid w:val="00A001F9"/>
    <w:rsid w:val="00A00577"/>
    <w:rsid w:val="00A0078B"/>
    <w:rsid w:val="00A00975"/>
    <w:rsid w:val="00A00AD2"/>
    <w:rsid w:val="00A00C91"/>
    <w:rsid w:val="00A02329"/>
    <w:rsid w:val="00A02693"/>
    <w:rsid w:val="00A02A20"/>
    <w:rsid w:val="00A02B3B"/>
    <w:rsid w:val="00A02F74"/>
    <w:rsid w:val="00A03697"/>
    <w:rsid w:val="00A037F6"/>
    <w:rsid w:val="00A03E5F"/>
    <w:rsid w:val="00A0480B"/>
    <w:rsid w:val="00A04A6C"/>
    <w:rsid w:val="00A04C24"/>
    <w:rsid w:val="00A04EB9"/>
    <w:rsid w:val="00A05441"/>
    <w:rsid w:val="00A054D0"/>
    <w:rsid w:val="00A05534"/>
    <w:rsid w:val="00A05E71"/>
    <w:rsid w:val="00A05EE9"/>
    <w:rsid w:val="00A05FF1"/>
    <w:rsid w:val="00A07518"/>
    <w:rsid w:val="00A07780"/>
    <w:rsid w:val="00A101C4"/>
    <w:rsid w:val="00A101DC"/>
    <w:rsid w:val="00A10350"/>
    <w:rsid w:val="00A106DE"/>
    <w:rsid w:val="00A10758"/>
    <w:rsid w:val="00A1084C"/>
    <w:rsid w:val="00A11151"/>
    <w:rsid w:val="00A111F5"/>
    <w:rsid w:val="00A118F2"/>
    <w:rsid w:val="00A120EB"/>
    <w:rsid w:val="00A123C1"/>
    <w:rsid w:val="00A127CE"/>
    <w:rsid w:val="00A12A97"/>
    <w:rsid w:val="00A15CBA"/>
    <w:rsid w:val="00A160EF"/>
    <w:rsid w:val="00A16BE6"/>
    <w:rsid w:val="00A16CB6"/>
    <w:rsid w:val="00A16F04"/>
    <w:rsid w:val="00A17659"/>
    <w:rsid w:val="00A203C4"/>
    <w:rsid w:val="00A20492"/>
    <w:rsid w:val="00A20B1C"/>
    <w:rsid w:val="00A2106B"/>
    <w:rsid w:val="00A2110D"/>
    <w:rsid w:val="00A2134A"/>
    <w:rsid w:val="00A21A82"/>
    <w:rsid w:val="00A22C86"/>
    <w:rsid w:val="00A233EA"/>
    <w:rsid w:val="00A23662"/>
    <w:rsid w:val="00A23768"/>
    <w:rsid w:val="00A23E05"/>
    <w:rsid w:val="00A24AEC"/>
    <w:rsid w:val="00A24C28"/>
    <w:rsid w:val="00A24C37"/>
    <w:rsid w:val="00A258D7"/>
    <w:rsid w:val="00A25ED6"/>
    <w:rsid w:val="00A26109"/>
    <w:rsid w:val="00A264A5"/>
    <w:rsid w:val="00A27D9F"/>
    <w:rsid w:val="00A30045"/>
    <w:rsid w:val="00A30A18"/>
    <w:rsid w:val="00A30D8D"/>
    <w:rsid w:val="00A31CD5"/>
    <w:rsid w:val="00A32154"/>
    <w:rsid w:val="00A327EF"/>
    <w:rsid w:val="00A32C0E"/>
    <w:rsid w:val="00A33460"/>
    <w:rsid w:val="00A33801"/>
    <w:rsid w:val="00A33EC3"/>
    <w:rsid w:val="00A34060"/>
    <w:rsid w:val="00A34AEA"/>
    <w:rsid w:val="00A35A55"/>
    <w:rsid w:val="00A365BD"/>
    <w:rsid w:val="00A365F9"/>
    <w:rsid w:val="00A36A79"/>
    <w:rsid w:val="00A37204"/>
    <w:rsid w:val="00A3733F"/>
    <w:rsid w:val="00A37E60"/>
    <w:rsid w:val="00A37EBA"/>
    <w:rsid w:val="00A40A61"/>
    <w:rsid w:val="00A40F64"/>
    <w:rsid w:val="00A41EB7"/>
    <w:rsid w:val="00A4200D"/>
    <w:rsid w:val="00A427CC"/>
    <w:rsid w:val="00A42804"/>
    <w:rsid w:val="00A42D75"/>
    <w:rsid w:val="00A42F1F"/>
    <w:rsid w:val="00A43538"/>
    <w:rsid w:val="00A43753"/>
    <w:rsid w:val="00A43BDE"/>
    <w:rsid w:val="00A44566"/>
    <w:rsid w:val="00A4464E"/>
    <w:rsid w:val="00A448C5"/>
    <w:rsid w:val="00A4508E"/>
    <w:rsid w:val="00A45250"/>
    <w:rsid w:val="00A454B3"/>
    <w:rsid w:val="00A4553B"/>
    <w:rsid w:val="00A464F3"/>
    <w:rsid w:val="00A46D1B"/>
    <w:rsid w:val="00A473BD"/>
    <w:rsid w:val="00A474CC"/>
    <w:rsid w:val="00A474D5"/>
    <w:rsid w:val="00A4759E"/>
    <w:rsid w:val="00A47B97"/>
    <w:rsid w:val="00A5001C"/>
    <w:rsid w:val="00A505C1"/>
    <w:rsid w:val="00A50665"/>
    <w:rsid w:val="00A50AB4"/>
    <w:rsid w:val="00A51241"/>
    <w:rsid w:val="00A51262"/>
    <w:rsid w:val="00A51AF7"/>
    <w:rsid w:val="00A5368E"/>
    <w:rsid w:val="00A53C20"/>
    <w:rsid w:val="00A541EB"/>
    <w:rsid w:val="00A545EF"/>
    <w:rsid w:val="00A54745"/>
    <w:rsid w:val="00A549C2"/>
    <w:rsid w:val="00A54D2F"/>
    <w:rsid w:val="00A5573A"/>
    <w:rsid w:val="00A557AE"/>
    <w:rsid w:val="00A558EE"/>
    <w:rsid w:val="00A55BE2"/>
    <w:rsid w:val="00A5608B"/>
    <w:rsid w:val="00A5742A"/>
    <w:rsid w:val="00A575A6"/>
    <w:rsid w:val="00A5799E"/>
    <w:rsid w:val="00A60443"/>
    <w:rsid w:val="00A60C70"/>
    <w:rsid w:val="00A61806"/>
    <w:rsid w:val="00A61B4E"/>
    <w:rsid w:val="00A61CFE"/>
    <w:rsid w:val="00A623B2"/>
    <w:rsid w:val="00A62CDC"/>
    <w:rsid w:val="00A630D9"/>
    <w:rsid w:val="00A63377"/>
    <w:rsid w:val="00A63694"/>
    <w:rsid w:val="00A63C74"/>
    <w:rsid w:val="00A64642"/>
    <w:rsid w:val="00A651B8"/>
    <w:rsid w:val="00A65A17"/>
    <w:rsid w:val="00A660E5"/>
    <w:rsid w:val="00A668BB"/>
    <w:rsid w:val="00A677CC"/>
    <w:rsid w:val="00A677CE"/>
    <w:rsid w:val="00A67FE7"/>
    <w:rsid w:val="00A703D3"/>
    <w:rsid w:val="00A707CA"/>
    <w:rsid w:val="00A709E8"/>
    <w:rsid w:val="00A70A37"/>
    <w:rsid w:val="00A70DC2"/>
    <w:rsid w:val="00A70E2D"/>
    <w:rsid w:val="00A70EE5"/>
    <w:rsid w:val="00A71539"/>
    <w:rsid w:val="00A738D2"/>
    <w:rsid w:val="00A73BFE"/>
    <w:rsid w:val="00A74054"/>
    <w:rsid w:val="00A7407C"/>
    <w:rsid w:val="00A745C9"/>
    <w:rsid w:val="00A74E2C"/>
    <w:rsid w:val="00A74E82"/>
    <w:rsid w:val="00A750F0"/>
    <w:rsid w:val="00A755FD"/>
    <w:rsid w:val="00A75818"/>
    <w:rsid w:val="00A75C51"/>
    <w:rsid w:val="00A75F0F"/>
    <w:rsid w:val="00A764AD"/>
    <w:rsid w:val="00A7663D"/>
    <w:rsid w:val="00A76B96"/>
    <w:rsid w:val="00A7713F"/>
    <w:rsid w:val="00A8187F"/>
    <w:rsid w:val="00A81AFC"/>
    <w:rsid w:val="00A81B68"/>
    <w:rsid w:val="00A828C3"/>
    <w:rsid w:val="00A82FAD"/>
    <w:rsid w:val="00A830CE"/>
    <w:rsid w:val="00A83B12"/>
    <w:rsid w:val="00A847D4"/>
    <w:rsid w:val="00A84C0B"/>
    <w:rsid w:val="00A85F3F"/>
    <w:rsid w:val="00A862A5"/>
    <w:rsid w:val="00A86472"/>
    <w:rsid w:val="00A86C61"/>
    <w:rsid w:val="00A86F99"/>
    <w:rsid w:val="00A87059"/>
    <w:rsid w:val="00A87B13"/>
    <w:rsid w:val="00A90252"/>
    <w:rsid w:val="00A90574"/>
    <w:rsid w:val="00A905B2"/>
    <w:rsid w:val="00A91489"/>
    <w:rsid w:val="00A9149E"/>
    <w:rsid w:val="00A91987"/>
    <w:rsid w:val="00A91EB8"/>
    <w:rsid w:val="00A91FE1"/>
    <w:rsid w:val="00A9260E"/>
    <w:rsid w:val="00A92ABB"/>
    <w:rsid w:val="00A92C96"/>
    <w:rsid w:val="00A931B9"/>
    <w:rsid w:val="00A94B98"/>
    <w:rsid w:val="00A94E9D"/>
    <w:rsid w:val="00A956E7"/>
    <w:rsid w:val="00A95FBF"/>
    <w:rsid w:val="00A96968"/>
    <w:rsid w:val="00A96ADD"/>
    <w:rsid w:val="00A975E5"/>
    <w:rsid w:val="00A977EE"/>
    <w:rsid w:val="00AA069D"/>
    <w:rsid w:val="00AA09E1"/>
    <w:rsid w:val="00AA0C0D"/>
    <w:rsid w:val="00AA1335"/>
    <w:rsid w:val="00AA234E"/>
    <w:rsid w:val="00AA2881"/>
    <w:rsid w:val="00AA3203"/>
    <w:rsid w:val="00AA3AD5"/>
    <w:rsid w:val="00AA3D0C"/>
    <w:rsid w:val="00AA4064"/>
    <w:rsid w:val="00AA4B52"/>
    <w:rsid w:val="00AA549B"/>
    <w:rsid w:val="00AA5C57"/>
    <w:rsid w:val="00AA62A4"/>
    <w:rsid w:val="00AA65C1"/>
    <w:rsid w:val="00AA6AA9"/>
    <w:rsid w:val="00AA6D18"/>
    <w:rsid w:val="00AA753D"/>
    <w:rsid w:val="00AA7D28"/>
    <w:rsid w:val="00AB07A6"/>
    <w:rsid w:val="00AB128B"/>
    <w:rsid w:val="00AB15D9"/>
    <w:rsid w:val="00AB1D52"/>
    <w:rsid w:val="00AB230F"/>
    <w:rsid w:val="00AB24B6"/>
    <w:rsid w:val="00AB28DA"/>
    <w:rsid w:val="00AB3034"/>
    <w:rsid w:val="00AB33BF"/>
    <w:rsid w:val="00AB3AF8"/>
    <w:rsid w:val="00AB3BE8"/>
    <w:rsid w:val="00AB3E06"/>
    <w:rsid w:val="00AB4FAC"/>
    <w:rsid w:val="00AB52AC"/>
    <w:rsid w:val="00AB65D7"/>
    <w:rsid w:val="00AB683E"/>
    <w:rsid w:val="00AB7135"/>
    <w:rsid w:val="00AB73E1"/>
    <w:rsid w:val="00AB7D31"/>
    <w:rsid w:val="00AC009F"/>
    <w:rsid w:val="00AC056F"/>
    <w:rsid w:val="00AC05EC"/>
    <w:rsid w:val="00AC1254"/>
    <w:rsid w:val="00AC1C2D"/>
    <w:rsid w:val="00AC27E0"/>
    <w:rsid w:val="00AC28C3"/>
    <w:rsid w:val="00AC2E39"/>
    <w:rsid w:val="00AC3DEA"/>
    <w:rsid w:val="00AC3EE4"/>
    <w:rsid w:val="00AC40C7"/>
    <w:rsid w:val="00AC448B"/>
    <w:rsid w:val="00AC5796"/>
    <w:rsid w:val="00AC5AAA"/>
    <w:rsid w:val="00AC60CB"/>
    <w:rsid w:val="00AC6573"/>
    <w:rsid w:val="00AC71E8"/>
    <w:rsid w:val="00AC7A3C"/>
    <w:rsid w:val="00AC7F56"/>
    <w:rsid w:val="00AC7F9E"/>
    <w:rsid w:val="00AD0150"/>
    <w:rsid w:val="00AD08C3"/>
    <w:rsid w:val="00AD0C38"/>
    <w:rsid w:val="00AD1B8D"/>
    <w:rsid w:val="00AD1EBB"/>
    <w:rsid w:val="00AD1FD2"/>
    <w:rsid w:val="00AD21C1"/>
    <w:rsid w:val="00AD2AFE"/>
    <w:rsid w:val="00AD2C29"/>
    <w:rsid w:val="00AD2E3E"/>
    <w:rsid w:val="00AD2FDD"/>
    <w:rsid w:val="00AD4667"/>
    <w:rsid w:val="00AD4956"/>
    <w:rsid w:val="00AD4DE6"/>
    <w:rsid w:val="00AD56AE"/>
    <w:rsid w:val="00AD5A30"/>
    <w:rsid w:val="00AD5B1C"/>
    <w:rsid w:val="00AD6551"/>
    <w:rsid w:val="00AD6D21"/>
    <w:rsid w:val="00AD7501"/>
    <w:rsid w:val="00AD77C6"/>
    <w:rsid w:val="00AD7A93"/>
    <w:rsid w:val="00AD7F79"/>
    <w:rsid w:val="00AE0C87"/>
    <w:rsid w:val="00AE0DFB"/>
    <w:rsid w:val="00AE132A"/>
    <w:rsid w:val="00AE17BF"/>
    <w:rsid w:val="00AE1ACA"/>
    <w:rsid w:val="00AE1C4E"/>
    <w:rsid w:val="00AE27E2"/>
    <w:rsid w:val="00AE295F"/>
    <w:rsid w:val="00AE35BC"/>
    <w:rsid w:val="00AE37F8"/>
    <w:rsid w:val="00AE43FD"/>
    <w:rsid w:val="00AE55BD"/>
    <w:rsid w:val="00AE5DCF"/>
    <w:rsid w:val="00AE5DD7"/>
    <w:rsid w:val="00AE643E"/>
    <w:rsid w:val="00AE6D7B"/>
    <w:rsid w:val="00AE7131"/>
    <w:rsid w:val="00AE77DB"/>
    <w:rsid w:val="00AE78DC"/>
    <w:rsid w:val="00AF06E5"/>
    <w:rsid w:val="00AF11B4"/>
    <w:rsid w:val="00AF11CB"/>
    <w:rsid w:val="00AF1653"/>
    <w:rsid w:val="00AF1855"/>
    <w:rsid w:val="00AF19F7"/>
    <w:rsid w:val="00AF1B38"/>
    <w:rsid w:val="00AF2F3B"/>
    <w:rsid w:val="00AF3241"/>
    <w:rsid w:val="00AF3792"/>
    <w:rsid w:val="00AF392A"/>
    <w:rsid w:val="00AF41B6"/>
    <w:rsid w:val="00AF41D0"/>
    <w:rsid w:val="00AF4699"/>
    <w:rsid w:val="00AF469F"/>
    <w:rsid w:val="00AF5262"/>
    <w:rsid w:val="00AF5E39"/>
    <w:rsid w:val="00AF670C"/>
    <w:rsid w:val="00AF69AC"/>
    <w:rsid w:val="00AF7386"/>
    <w:rsid w:val="00AF789A"/>
    <w:rsid w:val="00B00368"/>
    <w:rsid w:val="00B005BA"/>
    <w:rsid w:val="00B005EE"/>
    <w:rsid w:val="00B01376"/>
    <w:rsid w:val="00B0158B"/>
    <w:rsid w:val="00B01CE0"/>
    <w:rsid w:val="00B01D97"/>
    <w:rsid w:val="00B01F4E"/>
    <w:rsid w:val="00B02EF4"/>
    <w:rsid w:val="00B034F1"/>
    <w:rsid w:val="00B0353F"/>
    <w:rsid w:val="00B0367D"/>
    <w:rsid w:val="00B0425C"/>
    <w:rsid w:val="00B053A3"/>
    <w:rsid w:val="00B053D6"/>
    <w:rsid w:val="00B053FD"/>
    <w:rsid w:val="00B05534"/>
    <w:rsid w:val="00B056E5"/>
    <w:rsid w:val="00B05A91"/>
    <w:rsid w:val="00B060A8"/>
    <w:rsid w:val="00B06A35"/>
    <w:rsid w:val="00B06F6A"/>
    <w:rsid w:val="00B07542"/>
    <w:rsid w:val="00B10382"/>
    <w:rsid w:val="00B11167"/>
    <w:rsid w:val="00B11F38"/>
    <w:rsid w:val="00B1211F"/>
    <w:rsid w:val="00B12755"/>
    <w:rsid w:val="00B12782"/>
    <w:rsid w:val="00B1295E"/>
    <w:rsid w:val="00B12D6B"/>
    <w:rsid w:val="00B131A1"/>
    <w:rsid w:val="00B132A3"/>
    <w:rsid w:val="00B13AF8"/>
    <w:rsid w:val="00B13CE3"/>
    <w:rsid w:val="00B1445C"/>
    <w:rsid w:val="00B145C0"/>
    <w:rsid w:val="00B148ED"/>
    <w:rsid w:val="00B149C2"/>
    <w:rsid w:val="00B155C4"/>
    <w:rsid w:val="00B15C16"/>
    <w:rsid w:val="00B15E7F"/>
    <w:rsid w:val="00B16338"/>
    <w:rsid w:val="00B16F31"/>
    <w:rsid w:val="00B178A0"/>
    <w:rsid w:val="00B1797B"/>
    <w:rsid w:val="00B22CDB"/>
    <w:rsid w:val="00B23212"/>
    <w:rsid w:val="00B23A9C"/>
    <w:rsid w:val="00B23AB4"/>
    <w:rsid w:val="00B23DD8"/>
    <w:rsid w:val="00B24D96"/>
    <w:rsid w:val="00B24FFB"/>
    <w:rsid w:val="00B25935"/>
    <w:rsid w:val="00B25EA1"/>
    <w:rsid w:val="00B26C3A"/>
    <w:rsid w:val="00B3063D"/>
    <w:rsid w:val="00B3080C"/>
    <w:rsid w:val="00B30A7B"/>
    <w:rsid w:val="00B30F37"/>
    <w:rsid w:val="00B3123E"/>
    <w:rsid w:val="00B312BC"/>
    <w:rsid w:val="00B3137B"/>
    <w:rsid w:val="00B318A8"/>
    <w:rsid w:val="00B325D3"/>
    <w:rsid w:val="00B3297E"/>
    <w:rsid w:val="00B329C7"/>
    <w:rsid w:val="00B33598"/>
    <w:rsid w:val="00B33EAE"/>
    <w:rsid w:val="00B33FC0"/>
    <w:rsid w:val="00B34421"/>
    <w:rsid w:val="00B35588"/>
    <w:rsid w:val="00B35593"/>
    <w:rsid w:val="00B35621"/>
    <w:rsid w:val="00B35995"/>
    <w:rsid w:val="00B3662B"/>
    <w:rsid w:val="00B37305"/>
    <w:rsid w:val="00B37939"/>
    <w:rsid w:val="00B37BC1"/>
    <w:rsid w:val="00B37E17"/>
    <w:rsid w:val="00B4033F"/>
    <w:rsid w:val="00B4065B"/>
    <w:rsid w:val="00B40A34"/>
    <w:rsid w:val="00B40EBE"/>
    <w:rsid w:val="00B412D8"/>
    <w:rsid w:val="00B41369"/>
    <w:rsid w:val="00B4191B"/>
    <w:rsid w:val="00B4211B"/>
    <w:rsid w:val="00B4217A"/>
    <w:rsid w:val="00B424B4"/>
    <w:rsid w:val="00B42822"/>
    <w:rsid w:val="00B42979"/>
    <w:rsid w:val="00B42B70"/>
    <w:rsid w:val="00B42CF4"/>
    <w:rsid w:val="00B4323D"/>
    <w:rsid w:val="00B4392F"/>
    <w:rsid w:val="00B43A8E"/>
    <w:rsid w:val="00B440FB"/>
    <w:rsid w:val="00B44C4D"/>
    <w:rsid w:val="00B4688B"/>
    <w:rsid w:val="00B46B16"/>
    <w:rsid w:val="00B46DD9"/>
    <w:rsid w:val="00B47D93"/>
    <w:rsid w:val="00B47FA9"/>
    <w:rsid w:val="00B505A7"/>
    <w:rsid w:val="00B5086B"/>
    <w:rsid w:val="00B508C6"/>
    <w:rsid w:val="00B50BDE"/>
    <w:rsid w:val="00B51034"/>
    <w:rsid w:val="00B51687"/>
    <w:rsid w:val="00B516D8"/>
    <w:rsid w:val="00B52524"/>
    <w:rsid w:val="00B52857"/>
    <w:rsid w:val="00B52E81"/>
    <w:rsid w:val="00B5345E"/>
    <w:rsid w:val="00B5352A"/>
    <w:rsid w:val="00B5361D"/>
    <w:rsid w:val="00B53A20"/>
    <w:rsid w:val="00B53AE2"/>
    <w:rsid w:val="00B53E57"/>
    <w:rsid w:val="00B547E1"/>
    <w:rsid w:val="00B5512C"/>
    <w:rsid w:val="00B5682E"/>
    <w:rsid w:val="00B569B1"/>
    <w:rsid w:val="00B576B2"/>
    <w:rsid w:val="00B5778F"/>
    <w:rsid w:val="00B57809"/>
    <w:rsid w:val="00B60302"/>
    <w:rsid w:val="00B611BA"/>
    <w:rsid w:val="00B61BDA"/>
    <w:rsid w:val="00B61D30"/>
    <w:rsid w:val="00B61EDE"/>
    <w:rsid w:val="00B6230E"/>
    <w:rsid w:val="00B62780"/>
    <w:rsid w:val="00B62DF4"/>
    <w:rsid w:val="00B635D7"/>
    <w:rsid w:val="00B63FFE"/>
    <w:rsid w:val="00B642D0"/>
    <w:rsid w:val="00B64CEF"/>
    <w:rsid w:val="00B65148"/>
    <w:rsid w:val="00B66BDC"/>
    <w:rsid w:val="00B67945"/>
    <w:rsid w:val="00B713CD"/>
    <w:rsid w:val="00B72AC8"/>
    <w:rsid w:val="00B74095"/>
    <w:rsid w:val="00B743D3"/>
    <w:rsid w:val="00B75473"/>
    <w:rsid w:val="00B75F02"/>
    <w:rsid w:val="00B76324"/>
    <w:rsid w:val="00B76338"/>
    <w:rsid w:val="00B7680A"/>
    <w:rsid w:val="00B76B14"/>
    <w:rsid w:val="00B771C0"/>
    <w:rsid w:val="00B77247"/>
    <w:rsid w:val="00B8073B"/>
    <w:rsid w:val="00B80FA8"/>
    <w:rsid w:val="00B81101"/>
    <w:rsid w:val="00B81486"/>
    <w:rsid w:val="00B81E4A"/>
    <w:rsid w:val="00B824B3"/>
    <w:rsid w:val="00B82AF4"/>
    <w:rsid w:val="00B83817"/>
    <w:rsid w:val="00B839CC"/>
    <w:rsid w:val="00B83AD5"/>
    <w:rsid w:val="00B83B78"/>
    <w:rsid w:val="00B83D8D"/>
    <w:rsid w:val="00B84A07"/>
    <w:rsid w:val="00B84BF3"/>
    <w:rsid w:val="00B86025"/>
    <w:rsid w:val="00B869D5"/>
    <w:rsid w:val="00B8767F"/>
    <w:rsid w:val="00B9080D"/>
    <w:rsid w:val="00B90C18"/>
    <w:rsid w:val="00B917A6"/>
    <w:rsid w:val="00B919D8"/>
    <w:rsid w:val="00B925EE"/>
    <w:rsid w:val="00B92C2A"/>
    <w:rsid w:val="00B933CD"/>
    <w:rsid w:val="00B9382F"/>
    <w:rsid w:val="00B93AD9"/>
    <w:rsid w:val="00B93CF6"/>
    <w:rsid w:val="00B95199"/>
    <w:rsid w:val="00B95B97"/>
    <w:rsid w:val="00B95C56"/>
    <w:rsid w:val="00B95E9F"/>
    <w:rsid w:val="00B971A5"/>
    <w:rsid w:val="00BA00AD"/>
    <w:rsid w:val="00BA20D0"/>
    <w:rsid w:val="00BA24E8"/>
    <w:rsid w:val="00BA2B6C"/>
    <w:rsid w:val="00BA3033"/>
    <w:rsid w:val="00BA30A1"/>
    <w:rsid w:val="00BA3431"/>
    <w:rsid w:val="00BA369F"/>
    <w:rsid w:val="00BA41B8"/>
    <w:rsid w:val="00BA4B0B"/>
    <w:rsid w:val="00BA55CB"/>
    <w:rsid w:val="00BA6052"/>
    <w:rsid w:val="00BA62B3"/>
    <w:rsid w:val="00BA6464"/>
    <w:rsid w:val="00BA7030"/>
    <w:rsid w:val="00BB028C"/>
    <w:rsid w:val="00BB0630"/>
    <w:rsid w:val="00BB08F9"/>
    <w:rsid w:val="00BB1EF5"/>
    <w:rsid w:val="00BB23E3"/>
    <w:rsid w:val="00BB2796"/>
    <w:rsid w:val="00BB2BDB"/>
    <w:rsid w:val="00BB2D1A"/>
    <w:rsid w:val="00BB3870"/>
    <w:rsid w:val="00BB3E69"/>
    <w:rsid w:val="00BB42B0"/>
    <w:rsid w:val="00BB4954"/>
    <w:rsid w:val="00BB55F9"/>
    <w:rsid w:val="00BB562E"/>
    <w:rsid w:val="00BB5A1E"/>
    <w:rsid w:val="00BB649D"/>
    <w:rsid w:val="00BB74DA"/>
    <w:rsid w:val="00BB77C8"/>
    <w:rsid w:val="00BB781C"/>
    <w:rsid w:val="00BB7C33"/>
    <w:rsid w:val="00BC03AA"/>
    <w:rsid w:val="00BC04AF"/>
    <w:rsid w:val="00BC0EBE"/>
    <w:rsid w:val="00BC12A7"/>
    <w:rsid w:val="00BC1438"/>
    <w:rsid w:val="00BC20A2"/>
    <w:rsid w:val="00BC21BC"/>
    <w:rsid w:val="00BC24CC"/>
    <w:rsid w:val="00BC2C27"/>
    <w:rsid w:val="00BC375F"/>
    <w:rsid w:val="00BC3F74"/>
    <w:rsid w:val="00BC446B"/>
    <w:rsid w:val="00BC4EA6"/>
    <w:rsid w:val="00BC517B"/>
    <w:rsid w:val="00BC608C"/>
    <w:rsid w:val="00BC628C"/>
    <w:rsid w:val="00BC66C0"/>
    <w:rsid w:val="00BC77B8"/>
    <w:rsid w:val="00BC7983"/>
    <w:rsid w:val="00BC7D80"/>
    <w:rsid w:val="00BD008C"/>
    <w:rsid w:val="00BD049B"/>
    <w:rsid w:val="00BD065B"/>
    <w:rsid w:val="00BD0AFB"/>
    <w:rsid w:val="00BD0E9E"/>
    <w:rsid w:val="00BD0F60"/>
    <w:rsid w:val="00BD13DE"/>
    <w:rsid w:val="00BD165D"/>
    <w:rsid w:val="00BD1D3E"/>
    <w:rsid w:val="00BD1D7F"/>
    <w:rsid w:val="00BD1FDB"/>
    <w:rsid w:val="00BD23F1"/>
    <w:rsid w:val="00BD2BEA"/>
    <w:rsid w:val="00BD2E99"/>
    <w:rsid w:val="00BD33D6"/>
    <w:rsid w:val="00BD3A1B"/>
    <w:rsid w:val="00BD3F07"/>
    <w:rsid w:val="00BD4434"/>
    <w:rsid w:val="00BD4632"/>
    <w:rsid w:val="00BD47F2"/>
    <w:rsid w:val="00BD483A"/>
    <w:rsid w:val="00BD48BB"/>
    <w:rsid w:val="00BD49BB"/>
    <w:rsid w:val="00BD545A"/>
    <w:rsid w:val="00BD564E"/>
    <w:rsid w:val="00BD571B"/>
    <w:rsid w:val="00BD57CC"/>
    <w:rsid w:val="00BD58CC"/>
    <w:rsid w:val="00BD6559"/>
    <w:rsid w:val="00BD66CD"/>
    <w:rsid w:val="00BD74D4"/>
    <w:rsid w:val="00BD7DA7"/>
    <w:rsid w:val="00BE0F31"/>
    <w:rsid w:val="00BE1112"/>
    <w:rsid w:val="00BE150F"/>
    <w:rsid w:val="00BE17CD"/>
    <w:rsid w:val="00BE3F33"/>
    <w:rsid w:val="00BE445A"/>
    <w:rsid w:val="00BE497C"/>
    <w:rsid w:val="00BE4A41"/>
    <w:rsid w:val="00BE4FF5"/>
    <w:rsid w:val="00BE55A8"/>
    <w:rsid w:val="00BE56C7"/>
    <w:rsid w:val="00BE580B"/>
    <w:rsid w:val="00BE5971"/>
    <w:rsid w:val="00BE5E20"/>
    <w:rsid w:val="00BE630F"/>
    <w:rsid w:val="00BE6B4D"/>
    <w:rsid w:val="00BE6BD9"/>
    <w:rsid w:val="00BE70CA"/>
    <w:rsid w:val="00BE742B"/>
    <w:rsid w:val="00BE7633"/>
    <w:rsid w:val="00BF0350"/>
    <w:rsid w:val="00BF10CF"/>
    <w:rsid w:val="00BF1810"/>
    <w:rsid w:val="00BF1971"/>
    <w:rsid w:val="00BF1EB3"/>
    <w:rsid w:val="00BF2470"/>
    <w:rsid w:val="00BF4309"/>
    <w:rsid w:val="00BF4A4E"/>
    <w:rsid w:val="00BF4DD3"/>
    <w:rsid w:val="00BF4FBA"/>
    <w:rsid w:val="00BF5083"/>
    <w:rsid w:val="00BF5A97"/>
    <w:rsid w:val="00C00CAC"/>
    <w:rsid w:val="00C011BC"/>
    <w:rsid w:val="00C0161B"/>
    <w:rsid w:val="00C01D07"/>
    <w:rsid w:val="00C0221D"/>
    <w:rsid w:val="00C03A1E"/>
    <w:rsid w:val="00C0427A"/>
    <w:rsid w:val="00C0434F"/>
    <w:rsid w:val="00C04EA5"/>
    <w:rsid w:val="00C05138"/>
    <w:rsid w:val="00C05533"/>
    <w:rsid w:val="00C05EC2"/>
    <w:rsid w:val="00C05EDF"/>
    <w:rsid w:val="00C06545"/>
    <w:rsid w:val="00C06723"/>
    <w:rsid w:val="00C069B3"/>
    <w:rsid w:val="00C06A5A"/>
    <w:rsid w:val="00C06E2A"/>
    <w:rsid w:val="00C0725D"/>
    <w:rsid w:val="00C074FE"/>
    <w:rsid w:val="00C07501"/>
    <w:rsid w:val="00C07A85"/>
    <w:rsid w:val="00C07C90"/>
    <w:rsid w:val="00C07CF0"/>
    <w:rsid w:val="00C10083"/>
    <w:rsid w:val="00C102E1"/>
    <w:rsid w:val="00C1048D"/>
    <w:rsid w:val="00C1055C"/>
    <w:rsid w:val="00C12D31"/>
    <w:rsid w:val="00C12DD6"/>
    <w:rsid w:val="00C12F93"/>
    <w:rsid w:val="00C13792"/>
    <w:rsid w:val="00C13D7A"/>
    <w:rsid w:val="00C1407E"/>
    <w:rsid w:val="00C144A2"/>
    <w:rsid w:val="00C14877"/>
    <w:rsid w:val="00C15281"/>
    <w:rsid w:val="00C154DE"/>
    <w:rsid w:val="00C158FA"/>
    <w:rsid w:val="00C16422"/>
    <w:rsid w:val="00C16F8C"/>
    <w:rsid w:val="00C1722A"/>
    <w:rsid w:val="00C175B5"/>
    <w:rsid w:val="00C17754"/>
    <w:rsid w:val="00C17E72"/>
    <w:rsid w:val="00C200C2"/>
    <w:rsid w:val="00C20FE7"/>
    <w:rsid w:val="00C216FF"/>
    <w:rsid w:val="00C21CF9"/>
    <w:rsid w:val="00C2391A"/>
    <w:rsid w:val="00C24069"/>
    <w:rsid w:val="00C2453A"/>
    <w:rsid w:val="00C2488D"/>
    <w:rsid w:val="00C2493A"/>
    <w:rsid w:val="00C24AB3"/>
    <w:rsid w:val="00C25A8C"/>
    <w:rsid w:val="00C26016"/>
    <w:rsid w:val="00C26C0B"/>
    <w:rsid w:val="00C275E7"/>
    <w:rsid w:val="00C276DF"/>
    <w:rsid w:val="00C277B7"/>
    <w:rsid w:val="00C32BA9"/>
    <w:rsid w:val="00C32D48"/>
    <w:rsid w:val="00C3322C"/>
    <w:rsid w:val="00C335DA"/>
    <w:rsid w:val="00C33915"/>
    <w:rsid w:val="00C33D59"/>
    <w:rsid w:val="00C3411A"/>
    <w:rsid w:val="00C342FA"/>
    <w:rsid w:val="00C34329"/>
    <w:rsid w:val="00C34562"/>
    <w:rsid w:val="00C346DD"/>
    <w:rsid w:val="00C34D7F"/>
    <w:rsid w:val="00C34DAD"/>
    <w:rsid w:val="00C350AA"/>
    <w:rsid w:val="00C356B3"/>
    <w:rsid w:val="00C36A69"/>
    <w:rsid w:val="00C36FFD"/>
    <w:rsid w:val="00C37176"/>
    <w:rsid w:val="00C371A2"/>
    <w:rsid w:val="00C376BB"/>
    <w:rsid w:val="00C3778A"/>
    <w:rsid w:val="00C37833"/>
    <w:rsid w:val="00C37AF6"/>
    <w:rsid w:val="00C37E8F"/>
    <w:rsid w:val="00C37EC6"/>
    <w:rsid w:val="00C37F05"/>
    <w:rsid w:val="00C44179"/>
    <w:rsid w:val="00C441AF"/>
    <w:rsid w:val="00C441EC"/>
    <w:rsid w:val="00C441ED"/>
    <w:rsid w:val="00C44883"/>
    <w:rsid w:val="00C450AC"/>
    <w:rsid w:val="00C456C5"/>
    <w:rsid w:val="00C46115"/>
    <w:rsid w:val="00C46632"/>
    <w:rsid w:val="00C46BF0"/>
    <w:rsid w:val="00C46C9A"/>
    <w:rsid w:val="00C46EE4"/>
    <w:rsid w:val="00C47490"/>
    <w:rsid w:val="00C47935"/>
    <w:rsid w:val="00C47EC9"/>
    <w:rsid w:val="00C47F82"/>
    <w:rsid w:val="00C5100D"/>
    <w:rsid w:val="00C51261"/>
    <w:rsid w:val="00C51B69"/>
    <w:rsid w:val="00C51D76"/>
    <w:rsid w:val="00C52542"/>
    <w:rsid w:val="00C52A9B"/>
    <w:rsid w:val="00C52AD3"/>
    <w:rsid w:val="00C52CDA"/>
    <w:rsid w:val="00C53396"/>
    <w:rsid w:val="00C534AA"/>
    <w:rsid w:val="00C53943"/>
    <w:rsid w:val="00C53F85"/>
    <w:rsid w:val="00C5410D"/>
    <w:rsid w:val="00C54EAF"/>
    <w:rsid w:val="00C55305"/>
    <w:rsid w:val="00C5582B"/>
    <w:rsid w:val="00C57497"/>
    <w:rsid w:val="00C575DD"/>
    <w:rsid w:val="00C57D1B"/>
    <w:rsid w:val="00C60B5C"/>
    <w:rsid w:val="00C60E77"/>
    <w:rsid w:val="00C61528"/>
    <w:rsid w:val="00C61F20"/>
    <w:rsid w:val="00C624A0"/>
    <w:rsid w:val="00C62CCB"/>
    <w:rsid w:val="00C62E20"/>
    <w:rsid w:val="00C63567"/>
    <w:rsid w:val="00C65773"/>
    <w:rsid w:val="00C65C79"/>
    <w:rsid w:val="00C65F4F"/>
    <w:rsid w:val="00C662DD"/>
    <w:rsid w:val="00C66712"/>
    <w:rsid w:val="00C6689D"/>
    <w:rsid w:val="00C66BE4"/>
    <w:rsid w:val="00C67833"/>
    <w:rsid w:val="00C70217"/>
    <w:rsid w:val="00C704D3"/>
    <w:rsid w:val="00C70551"/>
    <w:rsid w:val="00C70B98"/>
    <w:rsid w:val="00C70FB0"/>
    <w:rsid w:val="00C70FE3"/>
    <w:rsid w:val="00C71C16"/>
    <w:rsid w:val="00C71DC3"/>
    <w:rsid w:val="00C71EF5"/>
    <w:rsid w:val="00C71F7D"/>
    <w:rsid w:val="00C726B2"/>
    <w:rsid w:val="00C728E1"/>
    <w:rsid w:val="00C7373B"/>
    <w:rsid w:val="00C73A3F"/>
    <w:rsid w:val="00C73AF9"/>
    <w:rsid w:val="00C749F6"/>
    <w:rsid w:val="00C753D8"/>
    <w:rsid w:val="00C754AF"/>
    <w:rsid w:val="00C76181"/>
    <w:rsid w:val="00C76829"/>
    <w:rsid w:val="00C76BA7"/>
    <w:rsid w:val="00C76D90"/>
    <w:rsid w:val="00C770A5"/>
    <w:rsid w:val="00C774E6"/>
    <w:rsid w:val="00C77613"/>
    <w:rsid w:val="00C77913"/>
    <w:rsid w:val="00C77A60"/>
    <w:rsid w:val="00C8069D"/>
    <w:rsid w:val="00C81067"/>
    <w:rsid w:val="00C81DAC"/>
    <w:rsid w:val="00C81DD1"/>
    <w:rsid w:val="00C81FA2"/>
    <w:rsid w:val="00C824A2"/>
    <w:rsid w:val="00C83A2C"/>
    <w:rsid w:val="00C84A5B"/>
    <w:rsid w:val="00C86128"/>
    <w:rsid w:val="00C86E47"/>
    <w:rsid w:val="00C875A2"/>
    <w:rsid w:val="00C87730"/>
    <w:rsid w:val="00C87823"/>
    <w:rsid w:val="00C87BBB"/>
    <w:rsid w:val="00C90075"/>
    <w:rsid w:val="00C906BB"/>
    <w:rsid w:val="00C908C2"/>
    <w:rsid w:val="00C90BAD"/>
    <w:rsid w:val="00C90F53"/>
    <w:rsid w:val="00C90FC1"/>
    <w:rsid w:val="00C91C46"/>
    <w:rsid w:val="00C9270A"/>
    <w:rsid w:val="00C92C37"/>
    <w:rsid w:val="00C931A4"/>
    <w:rsid w:val="00C93556"/>
    <w:rsid w:val="00C94D47"/>
    <w:rsid w:val="00C95567"/>
    <w:rsid w:val="00C95E3C"/>
    <w:rsid w:val="00C96233"/>
    <w:rsid w:val="00C96D66"/>
    <w:rsid w:val="00CA061B"/>
    <w:rsid w:val="00CA0C99"/>
    <w:rsid w:val="00CA109A"/>
    <w:rsid w:val="00CA1862"/>
    <w:rsid w:val="00CA2592"/>
    <w:rsid w:val="00CA27B8"/>
    <w:rsid w:val="00CA2D89"/>
    <w:rsid w:val="00CA3269"/>
    <w:rsid w:val="00CA3352"/>
    <w:rsid w:val="00CA3864"/>
    <w:rsid w:val="00CA4462"/>
    <w:rsid w:val="00CA4582"/>
    <w:rsid w:val="00CA4DB9"/>
    <w:rsid w:val="00CA4DC2"/>
    <w:rsid w:val="00CA5A24"/>
    <w:rsid w:val="00CA6642"/>
    <w:rsid w:val="00CA6BD8"/>
    <w:rsid w:val="00CA756E"/>
    <w:rsid w:val="00CA7D5D"/>
    <w:rsid w:val="00CB09AD"/>
    <w:rsid w:val="00CB0BB3"/>
    <w:rsid w:val="00CB1157"/>
    <w:rsid w:val="00CB15A8"/>
    <w:rsid w:val="00CB179D"/>
    <w:rsid w:val="00CB18E0"/>
    <w:rsid w:val="00CB2103"/>
    <w:rsid w:val="00CB216B"/>
    <w:rsid w:val="00CB25E7"/>
    <w:rsid w:val="00CB2B64"/>
    <w:rsid w:val="00CB2F89"/>
    <w:rsid w:val="00CB394C"/>
    <w:rsid w:val="00CB3BFC"/>
    <w:rsid w:val="00CB3DBC"/>
    <w:rsid w:val="00CB441F"/>
    <w:rsid w:val="00CB453C"/>
    <w:rsid w:val="00CB4930"/>
    <w:rsid w:val="00CB4E95"/>
    <w:rsid w:val="00CB4FB7"/>
    <w:rsid w:val="00CB5116"/>
    <w:rsid w:val="00CB598F"/>
    <w:rsid w:val="00CB59E1"/>
    <w:rsid w:val="00CB6510"/>
    <w:rsid w:val="00CB69C9"/>
    <w:rsid w:val="00CB6D03"/>
    <w:rsid w:val="00CB7E76"/>
    <w:rsid w:val="00CC0217"/>
    <w:rsid w:val="00CC0248"/>
    <w:rsid w:val="00CC0260"/>
    <w:rsid w:val="00CC0489"/>
    <w:rsid w:val="00CC07F5"/>
    <w:rsid w:val="00CC0C77"/>
    <w:rsid w:val="00CC0E13"/>
    <w:rsid w:val="00CC12B3"/>
    <w:rsid w:val="00CC142C"/>
    <w:rsid w:val="00CC1474"/>
    <w:rsid w:val="00CC184F"/>
    <w:rsid w:val="00CC1EA1"/>
    <w:rsid w:val="00CC2124"/>
    <w:rsid w:val="00CC2588"/>
    <w:rsid w:val="00CC2906"/>
    <w:rsid w:val="00CC335E"/>
    <w:rsid w:val="00CC4139"/>
    <w:rsid w:val="00CC423A"/>
    <w:rsid w:val="00CC4B87"/>
    <w:rsid w:val="00CC51C3"/>
    <w:rsid w:val="00CC5647"/>
    <w:rsid w:val="00CC5980"/>
    <w:rsid w:val="00CC5E83"/>
    <w:rsid w:val="00CC6703"/>
    <w:rsid w:val="00CC69C6"/>
    <w:rsid w:val="00CC70B5"/>
    <w:rsid w:val="00CD0F9A"/>
    <w:rsid w:val="00CD1994"/>
    <w:rsid w:val="00CD1E23"/>
    <w:rsid w:val="00CD2DF0"/>
    <w:rsid w:val="00CD370A"/>
    <w:rsid w:val="00CD390F"/>
    <w:rsid w:val="00CD3A28"/>
    <w:rsid w:val="00CD3D60"/>
    <w:rsid w:val="00CD4096"/>
    <w:rsid w:val="00CD4107"/>
    <w:rsid w:val="00CD5529"/>
    <w:rsid w:val="00CD552C"/>
    <w:rsid w:val="00CD64FB"/>
    <w:rsid w:val="00CD68C1"/>
    <w:rsid w:val="00CD6A53"/>
    <w:rsid w:val="00CD6B76"/>
    <w:rsid w:val="00CD7CA4"/>
    <w:rsid w:val="00CD7E03"/>
    <w:rsid w:val="00CD7FD2"/>
    <w:rsid w:val="00CE0964"/>
    <w:rsid w:val="00CE0972"/>
    <w:rsid w:val="00CE0A8E"/>
    <w:rsid w:val="00CE11FA"/>
    <w:rsid w:val="00CE16B0"/>
    <w:rsid w:val="00CE19F3"/>
    <w:rsid w:val="00CE1A6B"/>
    <w:rsid w:val="00CE205F"/>
    <w:rsid w:val="00CE2E31"/>
    <w:rsid w:val="00CE38A9"/>
    <w:rsid w:val="00CE3A59"/>
    <w:rsid w:val="00CE415D"/>
    <w:rsid w:val="00CE47B9"/>
    <w:rsid w:val="00CE4A91"/>
    <w:rsid w:val="00CE4BAA"/>
    <w:rsid w:val="00CE4DF2"/>
    <w:rsid w:val="00CE52D4"/>
    <w:rsid w:val="00CE59AF"/>
    <w:rsid w:val="00CE5AC0"/>
    <w:rsid w:val="00CE5E74"/>
    <w:rsid w:val="00CE5EE0"/>
    <w:rsid w:val="00CE5FAC"/>
    <w:rsid w:val="00CE61CE"/>
    <w:rsid w:val="00CE68C8"/>
    <w:rsid w:val="00CE719C"/>
    <w:rsid w:val="00CE75C6"/>
    <w:rsid w:val="00CE770D"/>
    <w:rsid w:val="00CE7F3D"/>
    <w:rsid w:val="00CF0A98"/>
    <w:rsid w:val="00CF0CD4"/>
    <w:rsid w:val="00CF0E4D"/>
    <w:rsid w:val="00CF186C"/>
    <w:rsid w:val="00CF21CD"/>
    <w:rsid w:val="00CF2B5C"/>
    <w:rsid w:val="00CF2C5D"/>
    <w:rsid w:val="00CF3A91"/>
    <w:rsid w:val="00CF4310"/>
    <w:rsid w:val="00CF4A7D"/>
    <w:rsid w:val="00CF4C3F"/>
    <w:rsid w:val="00CF5207"/>
    <w:rsid w:val="00CF5703"/>
    <w:rsid w:val="00CF5AFB"/>
    <w:rsid w:val="00CF5E9D"/>
    <w:rsid w:val="00CF60E4"/>
    <w:rsid w:val="00CF6F47"/>
    <w:rsid w:val="00CF7179"/>
    <w:rsid w:val="00CF7700"/>
    <w:rsid w:val="00D0015B"/>
    <w:rsid w:val="00D01ABA"/>
    <w:rsid w:val="00D01ACF"/>
    <w:rsid w:val="00D01E90"/>
    <w:rsid w:val="00D0268E"/>
    <w:rsid w:val="00D02AFE"/>
    <w:rsid w:val="00D02D45"/>
    <w:rsid w:val="00D03B29"/>
    <w:rsid w:val="00D03C95"/>
    <w:rsid w:val="00D04311"/>
    <w:rsid w:val="00D0449C"/>
    <w:rsid w:val="00D055F3"/>
    <w:rsid w:val="00D057F6"/>
    <w:rsid w:val="00D05900"/>
    <w:rsid w:val="00D05924"/>
    <w:rsid w:val="00D05DC7"/>
    <w:rsid w:val="00D066ED"/>
    <w:rsid w:val="00D10038"/>
    <w:rsid w:val="00D107CA"/>
    <w:rsid w:val="00D1223D"/>
    <w:rsid w:val="00D123EE"/>
    <w:rsid w:val="00D1260A"/>
    <w:rsid w:val="00D129CB"/>
    <w:rsid w:val="00D13CEB"/>
    <w:rsid w:val="00D13F35"/>
    <w:rsid w:val="00D140B2"/>
    <w:rsid w:val="00D144E4"/>
    <w:rsid w:val="00D14922"/>
    <w:rsid w:val="00D14B7E"/>
    <w:rsid w:val="00D154C1"/>
    <w:rsid w:val="00D155EC"/>
    <w:rsid w:val="00D1568F"/>
    <w:rsid w:val="00D158B9"/>
    <w:rsid w:val="00D16509"/>
    <w:rsid w:val="00D16F67"/>
    <w:rsid w:val="00D170F9"/>
    <w:rsid w:val="00D20191"/>
    <w:rsid w:val="00D2050B"/>
    <w:rsid w:val="00D205BA"/>
    <w:rsid w:val="00D20962"/>
    <w:rsid w:val="00D209DC"/>
    <w:rsid w:val="00D2113B"/>
    <w:rsid w:val="00D2159D"/>
    <w:rsid w:val="00D21A70"/>
    <w:rsid w:val="00D22866"/>
    <w:rsid w:val="00D22DF1"/>
    <w:rsid w:val="00D23252"/>
    <w:rsid w:val="00D234A8"/>
    <w:rsid w:val="00D2400E"/>
    <w:rsid w:val="00D24496"/>
    <w:rsid w:val="00D24E76"/>
    <w:rsid w:val="00D257AF"/>
    <w:rsid w:val="00D25DBE"/>
    <w:rsid w:val="00D261B8"/>
    <w:rsid w:val="00D266E7"/>
    <w:rsid w:val="00D26A93"/>
    <w:rsid w:val="00D26C8D"/>
    <w:rsid w:val="00D26DBB"/>
    <w:rsid w:val="00D30309"/>
    <w:rsid w:val="00D30728"/>
    <w:rsid w:val="00D319EB"/>
    <w:rsid w:val="00D31C75"/>
    <w:rsid w:val="00D32AC7"/>
    <w:rsid w:val="00D32CC3"/>
    <w:rsid w:val="00D3320D"/>
    <w:rsid w:val="00D348FF"/>
    <w:rsid w:val="00D3490E"/>
    <w:rsid w:val="00D34BC9"/>
    <w:rsid w:val="00D35186"/>
    <w:rsid w:val="00D355A3"/>
    <w:rsid w:val="00D35A2D"/>
    <w:rsid w:val="00D35BF2"/>
    <w:rsid w:val="00D35F27"/>
    <w:rsid w:val="00D363EB"/>
    <w:rsid w:val="00D3644A"/>
    <w:rsid w:val="00D3755B"/>
    <w:rsid w:val="00D37C45"/>
    <w:rsid w:val="00D401F8"/>
    <w:rsid w:val="00D4045E"/>
    <w:rsid w:val="00D4063C"/>
    <w:rsid w:val="00D409EC"/>
    <w:rsid w:val="00D40AAA"/>
    <w:rsid w:val="00D41ED5"/>
    <w:rsid w:val="00D42210"/>
    <w:rsid w:val="00D42C4F"/>
    <w:rsid w:val="00D42DB6"/>
    <w:rsid w:val="00D43311"/>
    <w:rsid w:val="00D43598"/>
    <w:rsid w:val="00D4378C"/>
    <w:rsid w:val="00D43A10"/>
    <w:rsid w:val="00D43B27"/>
    <w:rsid w:val="00D43EFC"/>
    <w:rsid w:val="00D4413A"/>
    <w:rsid w:val="00D4496C"/>
    <w:rsid w:val="00D4503D"/>
    <w:rsid w:val="00D451F0"/>
    <w:rsid w:val="00D46005"/>
    <w:rsid w:val="00D4600E"/>
    <w:rsid w:val="00D46BBB"/>
    <w:rsid w:val="00D47241"/>
    <w:rsid w:val="00D474BA"/>
    <w:rsid w:val="00D47BFA"/>
    <w:rsid w:val="00D47C97"/>
    <w:rsid w:val="00D5007B"/>
    <w:rsid w:val="00D500A6"/>
    <w:rsid w:val="00D50147"/>
    <w:rsid w:val="00D5032D"/>
    <w:rsid w:val="00D508E1"/>
    <w:rsid w:val="00D509B3"/>
    <w:rsid w:val="00D50F63"/>
    <w:rsid w:val="00D5116E"/>
    <w:rsid w:val="00D5132F"/>
    <w:rsid w:val="00D51D9E"/>
    <w:rsid w:val="00D51DC6"/>
    <w:rsid w:val="00D527F6"/>
    <w:rsid w:val="00D5360C"/>
    <w:rsid w:val="00D53750"/>
    <w:rsid w:val="00D53C09"/>
    <w:rsid w:val="00D53DA2"/>
    <w:rsid w:val="00D54381"/>
    <w:rsid w:val="00D54BE3"/>
    <w:rsid w:val="00D55463"/>
    <w:rsid w:val="00D55C08"/>
    <w:rsid w:val="00D56043"/>
    <w:rsid w:val="00D562A3"/>
    <w:rsid w:val="00D5654A"/>
    <w:rsid w:val="00D567A8"/>
    <w:rsid w:val="00D57127"/>
    <w:rsid w:val="00D577A1"/>
    <w:rsid w:val="00D57A24"/>
    <w:rsid w:val="00D57B67"/>
    <w:rsid w:val="00D57BD1"/>
    <w:rsid w:val="00D57C5C"/>
    <w:rsid w:val="00D57E24"/>
    <w:rsid w:val="00D60904"/>
    <w:rsid w:val="00D60D78"/>
    <w:rsid w:val="00D6140F"/>
    <w:rsid w:val="00D61774"/>
    <w:rsid w:val="00D61A27"/>
    <w:rsid w:val="00D61E3F"/>
    <w:rsid w:val="00D620FC"/>
    <w:rsid w:val="00D62864"/>
    <w:rsid w:val="00D631AB"/>
    <w:rsid w:val="00D631D0"/>
    <w:rsid w:val="00D63513"/>
    <w:rsid w:val="00D63E63"/>
    <w:rsid w:val="00D6409A"/>
    <w:rsid w:val="00D6416E"/>
    <w:rsid w:val="00D64223"/>
    <w:rsid w:val="00D642EC"/>
    <w:rsid w:val="00D644D6"/>
    <w:rsid w:val="00D64A7B"/>
    <w:rsid w:val="00D64DEA"/>
    <w:rsid w:val="00D653FA"/>
    <w:rsid w:val="00D6558E"/>
    <w:rsid w:val="00D66304"/>
    <w:rsid w:val="00D6651C"/>
    <w:rsid w:val="00D66655"/>
    <w:rsid w:val="00D66DEB"/>
    <w:rsid w:val="00D66E44"/>
    <w:rsid w:val="00D676C7"/>
    <w:rsid w:val="00D67B7D"/>
    <w:rsid w:val="00D7027E"/>
    <w:rsid w:val="00D70C69"/>
    <w:rsid w:val="00D713A4"/>
    <w:rsid w:val="00D7169B"/>
    <w:rsid w:val="00D71792"/>
    <w:rsid w:val="00D718D4"/>
    <w:rsid w:val="00D71B49"/>
    <w:rsid w:val="00D71C5C"/>
    <w:rsid w:val="00D7234A"/>
    <w:rsid w:val="00D72880"/>
    <w:rsid w:val="00D72B6C"/>
    <w:rsid w:val="00D72D0B"/>
    <w:rsid w:val="00D73125"/>
    <w:rsid w:val="00D73156"/>
    <w:rsid w:val="00D732C2"/>
    <w:rsid w:val="00D7346F"/>
    <w:rsid w:val="00D74192"/>
    <w:rsid w:val="00D7447B"/>
    <w:rsid w:val="00D7464A"/>
    <w:rsid w:val="00D7466E"/>
    <w:rsid w:val="00D74B6B"/>
    <w:rsid w:val="00D75083"/>
    <w:rsid w:val="00D75233"/>
    <w:rsid w:val="00D7530F"/>
    <w:rsid w:val="00D755DC"/>
    <w:rsid w:val="00D75892"/>
    <w:rsid w:val="00D75F90"/>
    <w:rsid w:val="00D76229"/>
    <w:rsid w:val="00D763D1"/>
    <w:rsid w:val="00D769D4"/>
    <w:rsid w:val="00D77812"/>
    <w:rsid w:val="00D77F9C"/>
    <w:rsid w:val="00D8018E"/>
    <w:rsid w:val="00D815EC"/>
    <w:rsid w:val="00D82711"/>
    <w:rsid w:val="00D8335B"/>
    <w:rsid w:val="00D843BD"/>
    <w:rsid w:val="00D8468C"/>
    <w:rsid w:val="00D855F0"/>
    <w:rsid w:val="00D875FF"/>
    <w:rsid w:val="00D87795"/>
    <w:rsid w:val="00D912A7"/>
    <w:rsid w:val="00D91ABD"/>
    <w:rsid w:val="00D91B57"/>
    <w:rsid w:val="00D92A4D"/>
    <w:rsid w:val="00D92C51"/>
    <w:rsid w:val="00D92E3D"/>
    <w:rsid w:val="00D92EEA"/>
    <w:rsid w:val="00D936D5"/>
    <w:rsid w:val="00D942A1"/>
    <w:rsid w:val="00D9446E"/>
    <w:rsid w:val="00D94CE8"/>
    <w:rsid w:val="00D94D9B"/>
    <w:rsid w:val="00D94F69"/>
    <w:rsid w:val="00D9553B"/>
    <w:rsid w:val="00D95B42"/>
    <w:rsid w:val="00D95DB1"/>
    <w:rsid w:val="00D963C2"/>
    <w:rsid w:val="00D96612"/>
    <w:rsid w:val="00D97B41"/>
    <w:rsid w:val="00DA0D43"/>
    <w:rsid w:val="00DA0E4C"/>
    <w:rsid w:val="00DA0E5B"/>
    <w:rsid w:val="00DA0E66"/>
    <w:rsid w:val="00DA0EF9"/>
    <w:rsid w:val="00DA0F5A"/>
    <w:rsid w:val="00DA130B"/>
    <w:rsid w:val="00DA1A04"/>
    <w:rsid w:val="00DA1AF7"/>
    <w:rsid w:val="00DA1B0F"/>
    <w:rsid w:val="00DA1F5E"/>
    <w:rsid w:val="00DA2781"/>
    <w:rsid w:val="00DA2EAB"/>
    <w:rsid w:val="00DA2F5E"/>
    <w:rsid w:val="00DA3B39"/>
    <w:rsid w:val="00DA3B90"/>
    <w:rsid w:val="00DA49B1"/>
    <w:rsid w:val="00DA4EB8"/>
    <w:rsid w:val="00DA4F48"/>
    <w:rsid w:val="00DA52EC"/>
    <w:rsid w:val="00DA56B5"/>
    <w:rsid w:val="00DA59A9"/>
    <w:rsid w:val="00DA607F"/>
    <w:rsid w:val="00DA611C"/>
    <w:rsid w:val="00DA6B68"/>
    <w:rsid w:val="00DA6F7D"/>
    <w:rsid w:val="00DA7208"/>
    <w:rsid w:val="00DA73C3"/>
    <w:rsid w:val="00DA753E"/>
    <w:rsid w:val="00DA7B8D"/>
    <w:rsid w:val="00DB066E"/>
    <w:rsid w:val="00DB1958"/>
    <w:rsid w:val="00DB1ADC"/>
    <w:rsid w:val="00DB261E"/>
    <w:rsid w:val="00DB262F"/>
    <w:rsid w:val="00DB3458"/>
    <w:rsid w:val="00DB388B"/>
    <w:rsid w:val="00DB3C7A"/>
    <w:rsid w:val="00DB40EB"/>
    <w:rsid w:val="00DB4619"/>
    <w:rsid w:val="00DB4745"/>
    <w:rsid w:val="00DB4E64"/>
    <w:rsid w:val="00DB4E9B"/>
    <w:rsid w:val="00DB5060"/>
    <w:rsid w:val="00DB6904"/>
    <w:rsid w:val="00DB6AF6"/>
    <w:rsid w:val="00DB72D4"/>
    <w:rsid w:val="00DC0192"/>
    <w:rsid w:val="00DC031B"/>
    <w:rsid w:val="00DC0653"/>
    <w:rsid w:val="00DC0D1E"/>
    <w:rsid w:val="00DC10F3"/>
    <w:rsid w:val="00DC28CC"/>
    <w:rsid w:val="00DC2EE2"/>
    <w:rsid w:val="00DC3490"/>
    <w:rsid w:val="00DC464F"/>
    <w:rsid w:val="00DC5D7B"/>
    <w:rsid w:val="00DC645E"/>
    <w:rsid w:val="00DC6A47"/>
    <w:rsid w:val="00DC6DAD"/>
    <w:rsid w:val="00DC6FE6"/>
    <w:rsid w:val="00DC7931"/>
    <w:rsid w:val="00DC7948"/>
    <w:rsid w:val="00DC7A3F"/>
    <w:rsid w:val="00DD0149"/>
    <w:rsid w:val="00DD01BA"/>
    <w:rsid w:val="00DD0487"/>
    <w:rsid w:val="00DD058A"/>
    <w:rsid w:val="00DD0613"/>
    <w:rsid w:val="00DD11E4"/>
    <w:rsid w:val="00DD18AD"/>
    <w:rsid w:val="00DD1909"/>
    <w:rsid w:val="00DD24C8"/>
    <w:rsid w:val="00DD28F9"/>
    <w:rsid w:val="00DD2E49"/>
    <w:rsid w:val="00DD3E62"/>
    <w:rsid w:val="00DD4470"/>
    <w:rsid w:val="00DD4F10"/>
    <w:rsid w:val="00DD5228"/>
    <w:rsid w:val="00DD7C41"/>
    <w:rsid w:val="00DD7EF2"/>
    <w:rsid w:val="00DE002F"/>
    <w:rsid w:val="00DE01BA"/>
    <w:rsid w:val="00DE0269"/>
    <w:rsid w:val="00DE05F2"/>
    <w:rsid w:val="00DE08C9"/>
    <w:rsid w:val="00DE09D8"/>
    <w:rsid w:val="00DE0E31"/>
    <w:rsid w:val="00DE103C"/>
    <w:rsid w:val="00DE1319"/>
    <w:rsid w:val="00DE1664"/>
    <w:rsid w:val="00DE17A0"/>
    <w:rsid w:val="00DE1DF4"/>
    <w:rsid w:val="00DE1E2F"/>
    <w:rsid w:val="00DE2CA3"/>
    <w:rsid w:val="00DE3275"/>
    <w:rsid w:val="00DE35C9"/>
    <w:rsid w:val="00DE35CC"/>
    <w:rsid w:val="00DE4219"/>
    <w:rsid w:val="00DE42DD"/>
    <w:rsid w:val="00DE478C"/>
    <w:rsid w:val="00DE4A28"/>
    <w:rsid w:val="00DE5134"/>
    <w:rsid w:val="00DE6433"/>
    <w:rsid w:val="00DE7B3C"/>
    <w:rsid w:val="00DE7BFB"/>
    <w:rsid w:val="00DE7D2D"/>
    <w:rsid w:val="00DF066A"/>
    <w:rsid w:val="00DF0909"/>
    <w:rsid w:val="00DF0C50"/>
    <w:rsid w:val="00DF15F1"/>
    <w:rsid w:val="00DF370D"/>
    <w:rsid w:val="00DF3B73"/>
    <w:rsid w:val="00DF3BBA"/>
    <w:rsid w:val="00DF4779"/>
    <w:rsid w:val="00DF4993"/>
    <w:rsid w:val="00DF504A"/>
    <w:rsid w:val="00DF5F3A"/>
    <w:rsid w:val="00DF623E"/>
    <w:rsid w:val="00DF768B"/>
    <w:rsid w:val="00E001CE"/>
    <w:rsid w:val="00E003F3"/>
    <w:rsid w:val="00E00EE4"/>
    <w:rsid w:val="00E018E2"/>
    <w:rsid w:val="00E019A8"/>
    <w:rsid w:val="00E01DAC"/>
    <w:rsid w:val="00E023EE"/>
    <w:rsid w:val="00E025D0"/>
    <w:rsid w:val="00E02AA7"/>
    <w:rsid w:val="00E03BD4"/>
    <w:rsid w:val="00E0422B"/>
    <w:rsid w:val="00E06123"/>
    <w:rsid w:val="00E06D46"/>
    <w:rsid w:val="00E06ED3"/>
    <w:rsid w:val="00E076FD"/>
    <w:rsid w:val="00E07BC2"/>
    <w:rsid w:val="00E1030D"/>
    <w:rsid w:val="00E10A82"/>
    <w:rsid w:val="00E10AC4"/>
    <w:rsid w:val="00E11096"/>
    <w:rsid w:val="00E1113B"/>
    <w:rsid w:val="00E11954"/>
    <w:rsid w:val="00E11AA8"/>
    <w:rsid w:val="00E11EE1"/>
    <w:rsid w:val="00E12754"/>
    <w:rsid w:val="00E12D8C"/>
    <w:rsid w:val="00E13403"/>
    <w:rsid w:val="00E135FD"/>
    <w:rsid w:val="00E156C7"/>
    <w:rsid w:val="00E15989"/>
    <w:rsid w:val="00E15A13"/>
    <w:rsid w:val="00E1646C"/>
    <w:rsid w:val="00E16BC2"/>
    <w:rsid w:val="00E1796F"/>
    <w:rsid w:val="00E17FC0"/>
    <w:rsid w:val="00E20570"/>
    <w:rsid w:val="00E208A5"/>
    <w:rsid w:val="00E216CB"/>
    <w:rsid w:val="00E21733"/>
    <w:rsid w:val="00E21AD5"/>
    <w:rsid w:val="00E21CA4"/>
    <w:rsid w:val="00E22079"/>
    <w:rsid w:val="00E22264"/>
    <w:rsid w:val="00E22F08"/>
    <w:rsid w:val="00E23C86"/>
    <w:rsid w:val="00E23FFA"/>
    <w:rsid w:val="00E244A9"/>
    <w:rsid w:val="00E246A5"/>
    <w:rsid w:val="00E24812"/>
    <w:rsid w:val="00E2504E"/>
    <w:rsid w:val="00E2513B"/>
    <w:rsid w:val="00E2587C"/>
    <w:rsid w:val="00E2639B"/>
    <w:rsid w:val="00E26C14"/>
    <w:rsid w:val="00E26D9D"/>
    <w:rsid w:val="00E2756B"/>
    <w:rsid w:val="00E27936"/>
    <w:rsid w:val="00E27C11"/>
    <w:rsid w:val="00E27C50"/>
    <w:rsid w:val="00E27F4D"/>
    <w:rsid w:val="00E303BE"/>
    <w:rsid w:val="00E30F2C"/>
    <w:rsid w:val="00E30F85"/>
    <w:rsid w:val="00E31472"/>
    <w:rsid w:val="00E317DE"/>
    <w:rsid w:val="00E31A39"/>
    <w:rsid w:val="00E31C05"/>
    <w:rsid w:val="00E31FAE"/>
    <w:rsid w:val="00E32579"/>
    <w:rsid w:val="00E32AB2"/>
    <w:rsid w:val="00E33662"/>
    <w:rsid w:val="00E346C8"/>
    <w:rsid w:val="00E34AA9"/>
    <w:rsid w:val="00E355C5"/>
    <w:rsid w:val="00E35CE3"/>
    <w:rsid w:val="00E3695B"/>
    <w:rsid w:val="00E37039"/>
    <w:rsid w:val="00E37180"/>
    <w:rsid w:val="00E379DD"/>
    <w:rsid w:val="00E37BCB"/>
    <w:rsid w:val="00E40734"/>
    <w:rsid w:val="00E4106F"/>
    <w:rsid w:val="00E41781"/>
    <w:rsid w:val="00E429EC"/>
    <w:rsid w:val="00E42E36"/>
    <w:rsid w:val="00E43333"/>
    <w:rsid w:val="00E43795"/>
    <w:rsid w:val="00E43982"/>
    <w:rsid w:val="00E43A8C"/>
    <w:rsid w:val="00E4412D"/>
    <w:rsid w:val="00E446DC"/>
    <w:rsid w:val="00E45DF1"/>
    <w:rsid w:val="00E46D7A"/>
    <w:rsid w:val="00E4762E"/>
    <w:rsid w:val="00E47A89"/>
    <w:rsid w:val="00E47F23"/>
    <w:rsid w:val="00E50107"/>
    <w:rsid w:val="00E502DE"/>
    <w:rsid w:val="00E50669"/>
    <w:rsid w:val="00E51C20"/>
    <w:rsid w:val="00E52AC9"/>
    <w:rsid w:val="00E53483"/>
    <w:rsid w:val="00E5411C"/>
    <w:rsid w:val="00E54727"/>
    <w:rsid w:val="00E54BDE"/>
    <w:rsid w:val="00E55678"/>
    <w:rsid w:val="00E55D54"/>
    <w:rsid w:val="00E56107"/>
    <w:rsid w:val="00E568B0"/>
    <w:rsid w:val="00E56A08"/>
    <w:rsid w:val="00E56BF4"/>
    <w:rsid w:val="00E56C11"/>
    <w:rsid w:val="00E571D6"/>
    <w:rsid w:val="00E60D08"/>
    <w:rsid w:val="00E60F8F"/>
    <w:rsid w:val="00E61347"/>
    <w:rsid w:val="00E6185E"/>
    <w:rsid w:val="00E62341"/>
    <w:rsid w:val="00E62CDF"/>
    <w:rsid w:val="00E63106"/>
    <w:rsid w:val="00E63464"/>
    <w:rsid w:val="00E63822"/>
    <w:rsid w:val="00E64516"/>
    <w:rsid w:val="00E646A4"/>
    <w:rsid w:val="00E667D3"/>
    <w:rsid w:val="00E672BC"/>
    <w:rsid w:val="00E677D1"/>
    <w:rsid w:val="00E67EF3"/>
    <w:rsid w:val="00E70141"/>
    <w:rsid w:val="00E7031C"/>
    <w:rsid w:val="00E71759"/>
    <w:rsid w:val="00E71A2D"/>
    <w:rsid w:val="00E745C5"/>
    <w:rsid w:val="00E74616"/>
    <w:rsid w:val="00E74B71"/>
    <w:rsid w:val="00E75017"/>
    <w:rsid w:val="00E76BD1"/>
    <w:rsid w:val="00E76D5C"/>
    <w:rsid w:val="00E802D7"/>
    <w:rsid w:val="00E8067A"/>
    <w:rsid w:val="00E80ABE"/>
    <w:rsid w:val="00E8133D"/>
    <w:rsid w:val="00E83021"/>
    <w:rsid w:val="00E830A5"/>
    <w:rsid w:val="00E837A1"/>
    <w:rsid w:val="00E848C8"/>
    <w:rsid w:val="00E8537E"/>
    <w:rsid w:val="00E85590"/>
    <w:rsid w:val="00E85620"/>
    <w:rsid w:val="00E8637F"/>
    <w:rsid w:val="00E8648B"/>
    <w:rsid w:val="00E866E6"/>
    <w:rsid w:val="00E867F0"/>
    <w:rsid w:val="00E873F4"/>
    <w:rsid w:val="00E900BD"/>
    <w:rsid w:val="00E905C5"/>
    <w:rsid w:val="00E90FEC"/>
    <w:rsid w:val="00E913A7"/>
    <w:rsid w:val="00E91E4C"/>
    <w:rsid w:val="00E92409"/>
    <w:rsid w:val="00E9268C"/>
    <w:rsid w:val="00E92A69"/>
    <w:rsid w:val="00E92B97"/>
    <w:rsid w:val="00E93125"/>
    <w:rsid w:val="00E931C7"/>
    <w:rsid w:val="00E9328E"/>
    <w:rsid w:val="00E941B6"/>
    <w:rsid w:val="00E9494D"/>
    <w:rsid w:val="00E94C25"/>
    <w:rsid w:val="00E94CA5"/>
    <w:rsid w:val="00E952AB"/>
    <w:rsid w:val="00E959BC"/>
    <w:rsid w:val="00E95BC4"/>
    <w:rsid w:val="00E96714"/>
    <w:rsid w:val="00E976E8"/>
    <w:rsid w:val="00E977C8"/>
    <w:rsid w:val="00EA0F44"/>
    <w:rsid w:val="00EA1897"/>
    <w:rsid w:val="00EA1B84"/>
    <w:rsid w:val="00EA1D57"/>
    <w:rsid w:val="00EA288E"/>
    <w:rsid w:val="00EA32CB"/>
    <w:rsid w:val="00EA3985"/>
    <w:rsid w:val="00EA44F0"/>
    <w:rsid w:val="00EA470C"/>
    <w:rsid w:val="00EA4D31"/>
    <w:rsid w:val="00EA540C"/>
    <w:rsid w:val="00EA637B"/>
    <w:rsid w:val="00EA650A"/>
    <w:rsid w:val="00EA676C"/>
    <w:rsid w:val="00EA6C06"/>
    <w:rsid w:val="00EA725A"/>
    <w:rsid w:val="00EA737A"/>
    <w:rsid w:val="00EA7745"/>
    <w:rsid w:val="00EB0038"/>
    <w:rsid w:val="00EB07DB"/>
    <w:rsid w:val="00EB09E8"/>
    <w:rsid w:val="00EB1288"/>
    <w:rsid w:val="00EB153E"/>
    <w:rsid w:val="00EB1E67"/>
    <w:rsid w:val="00EB2305"/>
    <w:rsid w:val="00EB2443"/>
    <w:rsid w:val="00EB28AA"/>
    <w:rsid w:val="00EB29E6"/>
    <w:rsid w:val="00EB32B9"/>
    <w:rsid w:val="00EB3E78"/>
    <w:rsid w:val="00EB432C"/>
    <w:rsid w:val="00EB43C2"/>
    <w:rsid w:val="00EB43E4"/>
    <w:rsid w:val="00EB4651"/>
    <w:rsid w:val="00EB4DB8"/>
    <w:rsid w:val="00EB5663"/>
    <w:rsid w:val="00EB56BB"/>
    <w:rsid w:val="00EB56C8"/>
    <w:rsid w:val="00EB5799"/>
    <w:rsid w:val="00EB5C74"/>
    <w:rsid w:val="00EB5C7A"/>
    <w:rsid w:val="00EB5CDA"/>
    <w:rsid w:val="00EB6E7C"/>
    <w:rsid w:val="00EB6EFF"/>
    <w:rsid w:val="00EB756C"/>
    <w:rsid w:val="00EB79FB"/>
    <w:rsid w:val="00EC0019"/>
    <w:rsid w:val="00EC0020"/>
    <w:rsid w:val="00EC0626"/>
    <w:rsid w:val="00EC08AA"/>
    <w:rsid w:val="00EC1727"/>
    <w:rsid w:val="00EC1A6F"/>
    <w:rsid w:val="00EC25C2"/>
    <w:rsid w:val="00EC2A1B"/>
    <w:rsid w:val="00EC2A31"/>
    <w:rsid w:val="00EC316B"/>
    <w:rsid w:val="00EC4B4E"/>
    <w:rsid w:val="00EC5A91"/>
    <w:rsid w:val="00ED012D"/>
    <w:rsid w:val="00ED059C"/>
    <w:rsid w:val="00ED09B7"/>
    <w:rsid w:val="00ED0B61"/>
    <w:rsid w:val="00ED226F"/>
    <w:rsid w:val="00ED2399"/>
    <w:rsid w:val="00ED2B16"/>
    <w:rsid w:val="00ED2D2F"/>
    <w:rsid w:val="00ED3296"/>
    <w:rsid w:val="00ED335C"/>
    <w:rsid w:val="00ED355C"/>
    <w:rsid w:val="00ED36BE"/>
    <w:rsid w:val="00ED4202"/>
    <w:rsid w:val="00ED492A"/>
    <w:rsid w:val="00ED5F6E"/>
    <w:rsid w:val="00ED60C7"/>
    <w:rsid w:val="00ED6715"/>
    <w:rsid w:val="00ED739B"/>
    <w:rsid w:val="00ED7A69"/>
    <w:rsid w:val="00ED7CE3"/>
    <w:rsid w:val="00EE0E26"/>
    <w:rsid w:val="00EE122E"/>
    <w:rsid w:val="00EE130E"/>
    <w:rsid w:val="00EE1351"/>
    <w:rsid w:val="00EE19D1"/>
    <w:rsid w:val="00EE1AA9"/>
    <w:rsid w:val="00EE2ABE"/>
    <w:rsid w:val="00EE2F5A"/>
    <w:rsid w:val="00EE3114"/>
    <w:rsid w:val="00EE36C9"/>
    <w:rsid w:val="00EE36FA"/>
    <w:rsid w:val="00EE3840"/>
    <w:rsid w:val="00EE4546"/>
    <w:rsid w:val="00EE4D40"/>
    <w:rsid w:val="00EE4EB2"/>
    <w:rsid w:val="00EE5075"/>
    <w:rsid w:val="00EE5B12"/>
    <w:rsid w:val="00EE7394"/>
    <w:rsid w:val="00EE73B2"/>
    <w:rsid w:val="00EE7837"/>
    <w:rsid w:val="00EF0520"/>
    <w:rsid w:val="00EF057A"/>
    <w:rsid w:val="00EF1095"/>
    <w:rsid w:val="00EF1DC9"/>
    <w:rsid w:val="00EF1DFA"/>
    <w:rsid w:val="00EF1F85"/>
    <w:rsid w:val="00EF20FE"/>
    <w:rsid w:val="00EF2E87"/>
    <w:rsid w:val="00EF2EF5"/>
    <w:rsid w:val="00EF31C9"/>
    <w:rsid w:val="00EF339C"/>
    <w:rsid w:val="00EF35B2"/>
    <w:rsid w:val="00EF3840"/>
    <w:rsid w:val="00EF4A3B"/>
    <w:rsid w:val="00EF4FC0"/>
    <w:rsid w:val="00EF5293"/>
    <w:rsid w:val="00EF52A6"/>
    <w:rsid w:val="00EF60EE"/>
    <w:rsid w:val="00EF696F"/>
    <w:rsid w:val="00EF69EE"/>
    <w:rsid w:val="00EF754E"/>
    <w:rsid w:val="00EF758D"/>
    <w:rsid w:val="00EF7610"/>
    <w:rsid w:val="00EF7A02"/>
    <w:rsid w:val="00F0097B"/>
    <w:rsid w:val="00F00F90"/>
    <w:rsid w:val="00F0202B"/>
    <w:rsid w:val="00F02430"/>
    <w:rsid w:val="00F0275B"/>
    <w:rsid w:val="00F02C81"/>
    <w:rsid w:val="00F0312F"/>
    <w:rsid w:val="00F039AA"/>
    <w:rsid w:val="00F04526"/>
    <w:rsid w:val="00F04E4E"/>
    <w:rsid w:val="00F05256"/>
    <w:rsid w:val="00F05274"/>
    <w:rsid w:val="00F05C3E"/>
    <w:rsid w:val="00F05F8D"/>
    <w:rsid w:val="00F072C9"/>
    <w:rsid w:val="00F07571"/>
    <w:rsid w:val="00F07D6F"/>
    <w:rsid w:val="00F1264D"/>
    <w:rsid w:val="00F12831"/>
    <w:rsid w:val="00F1345B"/>
    <w:rsid w:val="00F13921"/>
    <w:rsid w:val="00F1432F"/>
    <w:rsid w:val="00F1435F"/>
    <w:rsid w:val="00F145C2"/>
    <w:rsid w:val="00F14675"/>
    <w:rsid w:val="00F14722"/>
    <w:rsid w:val="00F159C5"/>
    <w:rsid w:val="00F15BF2"/>
    <w:rsid w:val="00F15EC6"/>
    <w:rsid w:val="00F16370"/>
    <w:rsid w:val="00F16BF7"/>
    <w:rsid w:val="00F172B8"/>
    <w:rsid w:val="00F179DF"/>
    <w:rsid w:val="00F17F88"/>
    <w:rsid w:val="00F20984"/>
    <w:rsid w:val="00F20B7F"/>
    <w:rsid w:val="00F20E7A"/>
    <w:rsid w:val="00F222ED"/>
    <w:rsid w:val="00F22AD4"/>
    <w:rsid w:val="00F22C4F"/>
    <w:rsid w:val="00F22CD7"/>
    <w:rsid w:val="00F2383F"/>
    <w:rsid w:val="00F23C0F"/>
    <w:rsid w:val="00F23CBC"/>
    <w:rsid w:val="00F255BA"/>
    <w:rsid w:val="00F25BC6"/>
    <w:rsid w:val="00F25D4A"/>
    <w:rsid w:val="00F26273"/>
    <w:rsid w:val="00F2629A"/>
    <w:rsid w:val="00F26C99"/>
    <w:rsid w:val="00F27422"/>
    <w:rsid w:val="00F2795F"/>
    <w:rsid w:val="00F307F5"/>
    <w:rsid w:val="00F30937"/>
    <w:rsid w:val="00F30B2E"/>
    <w:rsid w:val="00F30EC6"/>
    <w:rsid w:val="00F32000"/>
    <w:rsid w:val="00F32315"/>
    <w:rsid w:val="00F32356"/>
    <w:rsid w:val="00F32469"/>
    <w:rsid w:val="00F32CE4"/>
    <w:rsid w:val="00F3302E"/>
    <w:rsid w:val="00F3309D"/>
    <w:rsid w:val="00F33ABE"/>
    <w:rsid w:val="00F34317"/>
    <w:rsid w:val="00F343B4"/>
    <w:rsid w:val="00F34BA6"/>
    <w:rsid w:val="00F34C44"/>
    <w:rsid w:val="00F35057"/>
    <w:rsid w:val="00F3536E"/>
    <w:rsid w:val="00F357A0"/>
    <w:rsid w:val="00F372D5"/>
    <w:rsid w:val="00F37B29"/>
    <w:rsid w:val="00F40763"/>
    <w:rsid w:val="00F40925"/>
    <w:rsid w:val="00F410CA"/>
    <w:rsid w:val="00F412B2"/>
    <w:rsid w:val="00F41429"/>
    <w:rsid w:val="00F41604"/>
    <w:rsid w:val="00F41AA1"/>
    <w:rsid w:val="00F41C41"/>
    <w:rsid w:val="00F42259"/>
    <w:rsid w:val="00F4239D"/>
    <w:rsid w:val="00F42981"/>
    <w:rsid w:val="00F42C85"/>
    <w:rsid w:val="00F42CF5"/>
    <w:rsid w:val="00F43331"/>
    <w:rsid w:val="00F4392A"/>
    <w:rsid w:val="00F44114"/>
    <w:rsid w:val="00F4421F"/>
    <w:rsid w:val="00F442E7"/>
    <w:rsid w:val="00F44734"/>
    <w:rsid w:val="00F44997"/>
    <w:rsid w:val="00F4560F"/>
    <w:rsid w:val="00F45BB0"/>
    <w:rsid w:val="00F45BE9"/>
    <w:rsid w:val="00F46100"/>
    <w:rsid w:val="00F464FA"/>
    <w:rsid w:val="00F46C62"/>
    <w:rsid w:val="00F46C63"/>
    <w:rsid w:val="00F5102A"/>
    <w:rsid w:val="00F51773"/>
    <w:rsid w:val="00F51F1B"/>
    <w:rsid w:val="00F51FA0"/>
    <w:rsid w:val="00F52C21"/>
    <w:rsid w:val="00F53982"/>
    <w:rsid w:val="00F53BB6"/>
    <w:rsid w:val="00F53BC4"/>
    <w:rsid w:val="00F53C60"/>
    <w:rsid w:val="00F54349"/>
    <w:rsid w:val="00F54BC3"/>
    <w:rsid w:val="00F54CE0"/>
    <w:rsid w:val="00F551A2"/>
    <w:rsid w:val="00F551BC"/>
    <w:rsid w:val="00F552BB"/>
    <w:rsid w:val="00F55821"/>
    <w:rsid w:val="00F5593A"/>
    <w:rsid w:val="00F55968"/>
    <w:rsid w:val="00F55E32"/>
    <w:rsid w:val="00F56050"/>
    <w:rsid w:val="00F5757E"/>
    <w:rsid w:val="00F60738"/>
    <w:rsid w:val="00F60DB7"/>
    <w:rsid w:val="00F61A16"/>
    <w:rsid w:val="00F62FFE"/>
    <w:rsid w:val="00F631F0"/>
    <w:rsid w:val="00F641D9"/>
    <w:rsid w:val="00F654CA"/>
    <w:rsid w:val="00F657B4"/>
    <w:rsid w:val="00F66252"/>
    <w:rsid w:val="00F66D64"/>
    <w:rsid w:val="00F67A40"/>
    <w:rsid w:val="00F67F7D"/>
    <w:rsid w:val="00F712C2"/>
    <w:rsid w:val="00F71402"/>
    <w:rsid w:val="00F73540"/>
    <w:rsid w:val="00F73598"/>
    <w:rsid w:val="00F73727"/>
    <w:rsid w:val="00F73F84"/>
    <w:rsid w:val="00F74241"/>
    <w:rsid w:val="00F7570F"/>
    <w:rsid w:val="00F760C4"/>
    <w:rsid w:val="00F76379"/>
    <w:rsid w:val="00F7664A"/>
    <w:rsid w:val="00F76A43"/>
    <w:rsid w:val="00F8072A"/>
    <w:rsid w:val="00F80DC7"/>
    <w:rsid w:val="00F81632"/>
    <w:rsid w:val="00F817A3"/>
    <w:rsid w:val="00F81C20"/>
    <w:rsid w:val="00F81CCF"/>
    <w:rsid w:val="00F8276D"/>
    <w:rsid w:val="00F83340"/>
    <w:rsid w:val="00F833C9"/>
    <w:rsid w:val="00F833CC"/>
    <w:rsid w:val="00F834EB"/>
    <w:rsid w:val="00F83989"/>
    <w:rsid w:val="00F83DCB"/>
    <w:rsid w:val="00F83FB9"/>
    <w:rsid w:val="00F84205"/>
    <w:rsid w:val="00F84291"/>
    <w:rsid w:val="00F84298"/>
    <w:rsid w:val="00F8571D"/>
    <w:rsid w:val="00F861B6"/>
    <w:rsid w:val="00F863FB"/>
    <w:rsid w:val="00F86E85"/>
    <w:rsid w:val="00F878A2"/>
    <w:rsid w:val="00F87CEC"/>
    <w:rsid w:val="00F87D35"/>
    <w:rsid w:val="00F91A8C"/>
    <w:rsid w:val="00F920E9"/>
    <w:rsid w:val="00F9211B"/>
    <w:rsid w:val="00F925D8"/>
    <w:rsid w:val="00F92865"/>
    <w:rsid w:val="00F94112"/>
    <w:rsid w:val="00F95261"/>
    <w:rsid w:val="00F9549A"/>
    <w:rsid w:val="00F963BD"/>
    <w:rsid w:val="00F96AE4"/>
    <w:rsid w:val="00F96AE6"/>
    <w:rsid w:val="00F96CAD"/>
    <w:rsid w:val="00F97129"/>
    <w:rsid w:val="00FA21EA"/>
    <w:rsid w:val="00FA53C0"/>
    <w:rsid w:val="00FA6338"/>
    <w:rsid w:val="00FA70ED"/>
    <w:rsid w:val="00FA73D2"/>
    <w:rsid w:val="00FA7CB8"/>
    <w:rsid w:val="00FB09BC"/>
    <w:rsid w:val="00FB0D3E"/>
    <w:rsid w:val="00FB14AC"/>
    <w:rsid w:val="00FB1974"/>
    <w:rsid w:val="00FB1CA6"/>
    <w:rsid w:val="00FB23C6"/>
    <w:rsid w:val="00FB274C"/>
    <w:rsid w:val="00FB27B3"/>
    <w:rsid w:val="00FB28AE"/>
    <w:rsid w:val="00FB2E64"/>
    <w:rsid w:val="00FB3022"/>
    <w:rsid w:val="00FB313E"/>
    <w:rsid w:val="00FB3B89"/>
    <w:rsid w:val="00FB3DBB"/>
    <w:rsid w:val="00FB4150"/>
    <w:rsid w:val="00FB4F5C"/>
    <w:rsid w:val="00FB4F93"/>
    <w:rsid w:val="00FB5833"/>
    <w:rsid w:val="00FB5846"/>
    <w:rsid w:val="00FB59A4"/>
    <w:rsid w:val="00FB6398"/>
    <w:rsid w:val="00FB7045"/>
    <w:rsid w:val="00FB7902"/>
    <w:rsid w:val="00FC0FA7"/>
    <w:rsid w:val="00FC1791"/>
    <w:rsid w:val="00FC1AC4"/>
    <w:rsid w:val="00FC2253"/>
    <w:rsid w:val="00FC2E21"/>
    <w:rsid w:val="00FC2E9E"/>
    <w:rsid w:val="00FC2EAC"/>
    <w:rsid w:val="00FC30F7"/>
    <w:rsid w:val="00FC387B"/>
    <w:rsid w:val="00FC3AB2"/>
    <w:rsid w:val="00FC4B32"/>
    <w:rsid w:val="00FC565B"/>
    <w:rsid w:val="00FC5970"/>
    <w:rsid w:val="00FC5B14"/>
    <w:rsid w:val="00FC5DFC"/>
    <w:rsid w:val="00FC6951"/>
    <w:rsid w:val="00FC6ABB"/>
    <w:rsid w:val="00FC755A"/>
    <w:rsid w:val="00FC79D6"/>
    <w:rsid w:val="00FC7CDB"/>
    <w:rsid w:val="00FD0252"/>
    <w:rsid w:val="00FD1566"/>
    <w:rsid w:val="00FD2382"/>
    <w:rsid w:val="00FD3A67"/>
    <w:rsid w:val="00FD50E1"/>
    <w:rsid w:val="00FD5CBE"/>
    <w:rsid w:val="00FD62E8"/>
    <w:rsid w:val="00FD65B5"/>
    <w:rsid w:val="00FD6781"/>
    <w:rsid w:val="00FD6E74"/>
    <w:rsid w:val="00FD7CB3"/>
    <w:rsid w:val="00FE02C5"/>
    <w:rsid w:val="00FE0566"/>
    <w:rsid w:val="00FE103B"/>
    <w:rsid w:val="00FE138B"/>
    <w:rsid w:val="00FE22F1"/>
    <w:rsid w:val="00FE3AFB"/>
    <w:rsid w:val="00FE3F5A"/>
    <w:rsid w:val="00FE3FF3"/>
    <w:rsid w:val="00FE4020"/>
    <w:rsid w:val="00FE4074"/>
    <w:rsid w:val="00FE422C"/>
    <w:rsid w:val="00FE42EF"/>
    <w:rsid w:val="00FE52B9"/>
    <w:rsid w:val="00FE6426"/>
    <w:rsid w:val="00FE6A31"/>
    <w:rsid w:val="00FE6C10"/>
    <w:rsid w:val="00FE73C6"/>
    <w:rsid w:val="00FE7549"/>
    <w:rsid w:val="00FE7910"/>
    <w:rsid w:val="00FE7D39"/>
    <w:rsid w:val="00FE7EA3"/>
    <w:rsid w:val="00FF05ED"/>
    <w:rsid w:val="00FF0B49"/>
    <w:rsid w:val="00FF17B7"/>
    <w:rsid w:val="00FF1D4B"/>
    <w:rsid w:val="00FF2126"/>
    <w:rsid w:val="00FF256A"/>
    <w:rsid w:val="00FF2643"/>
    <w:rsid w:val="00FF3326"/>
    <w:rsid w:val="00FF356F"/>
    <w:rsid w:val="00FF3C71"/>
    <w:rsid w:val="00FF4B4F"/>
    <w:rsid w:val="00FF4B89"/>
    <w:rsid w:val="00FF4CA6"/>
    <w:rsid w:val="00FF5665"/>
    <w:rsid w:val="00FF5703"/>
    <w:rsid w:val="00FF5B70"/>
    <w:rsid w:val="00FF5CC6"/>
    <w:rsid w:val="00FF5DBC"/>
    <w:rsid w:val="00FF61DB"/>
    <w:rsid w:val="00FF6453"/>
    <w:rsid w:val="01551C3E"/>
    <w:rsid w:val="015654C1"/>
    <w:rsid w:val="017A1E03"/>
    <w:rsid w:val="01883063"/>
    <w:rsid w:val="019C4126"/>
    <w:rsid w:val="01B24556"/>
    <w:rsid w:val="01C94B17"/>
    <w:rsid w:val="02021D56"/>
    <w:rsid w:val="02190060"/>
    <w:rsid w:val="02377801"/>
    <w:rsid w:val="028C773C"/>
    <w:rsid w:val="02E071C6"/>
    <w:rsid w:val="02FA63BF"/>
    <w:rsid w:val="03377BD5"/>
    <w:rsid w:val="035A7C09"/>
    <w:rsid w:val="037B54CB"/>
    <w:rsid w:val="045A7AB5"/>
    <w:rsid w:val="04A57DAB"/>
    <w:rsid w:val="04DB5505"/>
    <w:rsid w:val="05062DF9"/>
    <w:rsid w:val="050D24F1"/>
    <w:rsid w:val="05263142"/>
    <w:rsid w:val="054162A1"/>
    <w:rsid w:val="05FA6F92"/>
    <w:rsid w:val="05FB2CBB"/>
    <w:rsid w:val="06233A47"/>
    <w:rsid w:val="063F594E"/>
    <w:rsid w:val="064E756E"/>
    <w:rsid w:val="06BB7496"/>
    <w:rsid w:val="06DC3F03"/>
    <w:rsid w:val="06E573E1"/>
    <w:rsid w:val="06FD454C"/>
    <w:rsid w:val="070F27A4"/>
    <w:rsid w:val="071E51FB"/>
    <w:rsid w:val="072468B9"/>
    <w:rsid w:val="079466F6"/>
    <w:rsid w:val="07E934DC"/>
    <w:rsid w:val="0847592E"/>
    <w:rsid w:val="084D7C2D"/>
    <w:rsid w:val="08801380"/>
    <w:rsid w:val="0886108C"/>
    <w:rsid w:val="08FA50E4"/>
    <w:rsid w:val="09215687"/>
    <w:rsid w:val="0923440D"/>
    <w:rsid w:val="09777D14"/>
    <w:rsid w:val="0979092F"/>
    <w:rsid w:val="09AA7B69"/>
    <w:rsid w:val="09DB4F16"/>
    <w:rsid w:val="0A025FF9"/>
    <w:rsid w:val="0A0A2C61"/>
    <w:rsid w:val="0A110812"/>
    <w:rsid w:val="0A9B3FEA"/>
    <w:rsid w:val="0AC515BB"/>
    <w:rsid w:val="0AFD396E"/>
    <w:rsid w:val="0B102933"/>
    <w:rsid w:val="0B6E5916"/>
    <w:rsid w:val="0B9F6D1F"/>
    <w:rsid w:val="0BFD7267"/>
    <w:rsid w:val="0C09094D"/>
    <w:rsid w:val="0C724AF9"/>
    <w:rsid w:val="0C853344"/>
    <w:rsid w:val="0C92625C"/>
    <w:rsid w:val="0CAE6EDD"/>
    <w:rsid w:val="0CBD41D6"/>
    <w:rsid w:val="0CF5184F"/>
    <w:rsid w:val="0CF74AF4"/>
    <w:rsid w:val="0D0E01FB"/>
    <w:rsid w:val="0D2E0D7B"/>
    <w:rsid w:val="0D3061B1"/>
    <w:rsid w:val="0D735D3B"/>
    <w:rsid w:val="0DA976C6"/>
    <w:rsid w:val="0DD155B8"/>
    <w:rsid w:val="0E141CA7"/>
    <w:rsid w:val="0E245DFA"/>
    <w:rsid w:val="0E4C5C63"/>
    <w:rsid w:val="0E914B75"/>
    <w:rsid w:val="0F0E7940"/>
    <w:rsid w:val="0F216961"/>
    <w:rsid w:val="0F323857"/>
    <w:rsid w:val="0F373DA9"/>
    <w:rsid w:val="0F3F332C"/>
    <w:rsid w:val="0F6A47D7"/>
    <w:rsid w:val="0FF36CB9"/>
    <w:rsid w:val="10851A0E"/>
    <w:rsid w:val="10861AAB"/>
    <w:rsid w:val="10DA5B18"/>
    <w:rsid w:val="110061B2"/>
    <w:rsid w:val="11166833"/>
    <w:rsid w:val="111676F8"/>
    <w:rsid w:val="11363DD7"/>
    <w:rsid w:val="11673909"/>
    <w:rsid w:val="117400AF"/>
    <w:rsid w:val="11830C3F"/>
    <w:rsid w:val="11B11DE5"/>
    <w:rsid w:val="11DA10D8"/>
    <w:rsid w:val="11FD199C"/>
    <w:rsid w:val="120A3BF0"/>
    <w:rsid w:val="128125DB"/>
    <w:rsid w:val="12AD0C1E"/>
    <w:rsid w:val="12EB6997"/>
    <w:rsid w:val="136D14EF"/>
    <w:rsid w:val="13B65166"/>
    <w:rsid w:val="13D61E18"/>
    <w:rsid w:val="142513E3"/>
    <w:rsid w:val="142F254E"/>
    <w:rsid w:val="146D1091"/>
    <w:rsid w:val="14AF537E"/>
    <w:rsid w:val="14C3401F"/>
    <w:rsid w:val="14D46FDF"/>
    <w:rsid w:val="152704C0"/>
    <w:rsid w:val="15286142"/>
    <w:rsid w:val="153D7B61"/>
    <w:rsid w:val="158540DD"/>
    <w:rsid w:val="15B775EF"/>
    <w:rsid w:val="15EA3C36"/>
    <w:rsid w:val="15FF5FA5"/>
    <w:rsid w:val="163D56CD"/>
    <w:rsid w:val="16527FAD"/>
    <w:rsid w:val="16886ED2"/>
    <w:rsid w:val="168A2E91"/>
    <w:rsid w:val="17422EBF"/>
    <w:rsid w:val="174E6F4B"/>
    <w:rsid w:val="176C6646"/>
    <w:rsid w:val="176E3E24"/>
    <w:rsid w:val="177513F0"/>
    <w:rsid w:val="177C2C51"/>
    <w:rsid w:val="17A80731"/>
    <w:rsid w:val="18481362"/>
    <w:rsid w:val="184D1D91"/>
    <w:rsid w:val="18501075"/>
    <w:rsid w:val="18591D0D"/>
    <w:rsid w:val="186C507D"/>
    <w:rsid w:val="186C51BF"/>
    <w:rsid w:val="19086F4B"/>
    <w:rsid w:val="190932CF"/>
    <w:rsid w:val="190F28CF"/>
    <w:rsid w:val="192955CB"/>
    <w:rsid w:val="192E7B19"/>
    <w:rsid w:val="196B74C3"/>
    <w:rsid w:val="19EB7B65"/>
    <w:rsid w:val="1A13583B"/>
    <w:rsid w:val="1A302507"/>
    <w:rsid w:val="1A381164"/>
    <w:rsid w:val="1A3D3CA6"/>
    <w:rsid w:val="1A667A2F"/>
    <w:rsid w:val="1A777231"/>
    <w:rsid w:val="1B2C072F"/>
    <w:rsid w:val="1BB05AD7"/>
    <w:rsid w:val="1BBA0502"/>
    <w:rsid w:val="1C800AD2"/>
    <w:rsid w:val="1CE0185D"/>
    <w:rsid w:val="1D081CB0"/>
    <w:rsid w:val="1D3A65BE"/>
    <w:rsid w:val="1D3D502E"/>
    <w:rsid w:val="1D7F2BF3"/>
    <w:rsid w:val="1DDD518B"/>
    <w:rsid w:val="1DFC5AA4"/>
    <w:rsid w:val="1E061BD3"/>
    <w:rsid w:val="1E1E5FC4"/>
    <w:rsid w:val="1E3B0E8F"/>
    <w:rsid w:val="1E723480"/>
    <w:rsid w:val="1E8F5E77"/>
    <w:rsid w:val="1EAB014F"/>
    <w:rsid w:val="1EF075D2"/>
    <w:rsid w:val="1F390CCB"/>
    <w:rsid w:val="1F4202D5"/>
    <w:rsid w:val="1FB0744F"/>
    <w:rsid w:val="1FC2792A"/>
    <w:rsid w:val="2036715E"/>
    <w:rsid w:val="203E1472"/>
    <w:rsid w:val="20663D00"/>
    <w:rsid w:val="20734209"/>
    <w:rsid w:val="20903977"/>
    <w:rsid w:val="20C813D6"/>
    <w:rsid w:val="20F60411"/>
    <w:rsid w:val="21816606"/>
    <w:rsid w:val="21871145"/>
    <w:rsid w:val="218C79B9"/>
    <w:rsid w:val="221E7441"/>
    <w:rsid w:val="22295B1A"/>
    <w:rsid w:val="2234192D"/>
    <w:rsid w:val="226F3FF6"/>
    <w:rsid w:val="228161A9"/>
    <w:rsid w:val="22EC3E52"/>
    <w:rsid w:val="23530DC3"/>
    <w:rsid w:val="236C4EAD"/>
    <w:rsid w:val="241012F0"/>
    <w:rsid w:val="241335F6"/>
    <w:rsid w:val="241B3D4C"/>
    <w:rsid w:val="24446E7D"/>
    <w:rsid w:val="245150EF"/>
    <w:rsid w:val="245B3926"/>
    <w:rsid w:val="24B146FC"/>
    <w:rsid w:val="24F2272A"/>
    <w:rsid w:val="250F6B1C"/>
    <w:rsid w:val="2518296A"/>
    <w:rsid w:val="2524677D"/>
    <w:rsid w:val="253D292B"/>
    <w:rsid w:val="257B6FD5"/>
    <w:rsid w:val="25BA7F75"/>
    <w:rsid w:val="264B61DF"/>
    <w:rsid w:val="265C2D3C"/>
    <w:rsid w:val="265F074B"/>
    <w:rsid w:val="267E58D9"/>
    <w:rsid w:val="26DF0AFF"/>
    <w:rsid w:val="276C115D"/>
    <w:rsid w:val="27881C49"/>
    <w:rsid w:val="27887E2F"/>
    <w:rsid w:val="27B841B7"/>
    <w:rsid w:val="2808303D"/>
    <w:rsid w:val="280F3A73"/>
    <w:rsid w:val="28207B40"/>
    <w:rsid w:val="28510EB3"/>
    <w:rsid w:val="286F20AE"/>
    <w:rsid w:val="28F13FCF"/>
    <w:rsid w:val="28F84B43"/>
    <w:rsid w:val="293B5EEA"/>
    <w:rsid w:val="294438BC"/>
    <w:rsid w:val="295C7152"/>
    <w:rsid w:val="297107E8"/>
    <w:rsid w:val="297A6A85"/>
    <w:rsid w:val="29B816FE"/>
    <w:rsid w:val="2A702E0D"/>
    <w:rsid w:val="2AA17319"/>
    <w:rsid w:val="2AF8208B"/>
    <w:rsid w:val="2B070127"/>
    <w:rsid w:val="2B6739C3"/>
    <w:rsid w:val="2B8D096A"/>
    <w:rsid w:val="2C271C5D"/>
    <w:rsid w:val="2C476409"/>
    <w:rsid w:val="2C5129BE"/>
    <w:rsid w:val="2CAE5ED9"/>
    <w:rsid w:val="2CEF1BF0"/>
    <w:rsid w:val="2CF4202D"/>
    <w:rsid w:val="2D0A65F3"/>
    <w:rsid w:val="2D3938BF"/>
    <w:rsid w:val="2D7918D9"/>
    <w:rsid w:val="2DC55895"/>
    <w:rsid w:val="2E22383C"/>
    <w:rsid w:val="2E4A6FE5"/>
    <w:rsid w:val="2E637B29"/>
    <w:rsid w:val="2EB404F8"/>
    <w:rsid w:val="2ED33660"/>
    <w:rsid w:val="2EE10029"/>
    <w:rsid w:val="2EFF6458"/>
    <w:rsid w:val="2F407445"/>
    <w:rsid w:val="2F5402CB"/>
    <w:rsid w:val="2F804547"/>
    <w:rsid w:val="2F9A0366"/>
    <w:rsid w:val="2FB13969"/>
    <w:rsid w:val="2FB32CCE"/>
    <w:rsid w:val="2FB64E11"/>
    <w:rsid w:val="30B97FFD"/>
    <w:rsid w:val="30CC0FC4"/>
    <w:rsid w:val="31075B7E"/>
    <w:rsid w:val="311D200F"/>
    <w:rsid w:val="315C7619"/>
    <w:rsid w:val="31912DD3"/>
    <w:rsid w:val="31F62B20"/>
    <w:rsid w:val="32854467"/>
    <w:rsid w:val="32CA0CE2"/>
    <w:rsid w:val="32CE54EA"/>
    <w:rsid w:val="33027087"/>
    <w:rsid w:val="33105582"/>
    <w:rsid w:val="331A3844"/>
    <w:rsid w:val="331E76F2"/>
    <w:rsid w:val="3336425E"/>
    <w:rsid w:val="333E321F"/>
    <w:rsid w:val="33720A5C"/>
    <w:rsid w:val="33786BE9"/>
    <w:rsid w:val="33927242"/>
    <w:rsid w:val="33C4477D"/>
    <w:rsid w:val="33D53ED4"/>
    <w:rsid w:val="34054CF3"/>
    <w:rsid w:val="340F5AF6"/>
    <w:rsid w:val="342E6DE4"/>
    <w:rsid w:val="34615900"/>
    <w:rsid w:val="3476679F"/>
    <w:rsid w:val="34950792"/>
    <w:rsid w:val="34E15EDA"/>
    <w:rsid w:val="3566192B"/>
    <w:rsid w:val="35695D82"/>
    <w:rsid w:val="359314F5"/>
    <w:rsid w:val="35A44055"/>
    <w:rsid w:val="35AB313F"/>
    <w:rsid w:val="35BF4FEA"/>
    <w:rsid w:val="35D97440"/>
    <w:rsid w:val="3610546C"/>
    <w:rsid w:val="361E3FD5"/>
    <w:rsid w:val="36380CE0"/>
    <w:rsid w:val="365657A0"/>
    <w:rsid w:val="37094913"/>
    <w:rsid w:val="37272C99"/>
    <w:rsid w:val="373E6C31"/>
    <w:rsid w:val="374A45CF"/>
    <w:rsid w:val="37945D8D"/>
    <w:rsid w:val="37BC3AC5"/>
    <w:rsid w:val="381D4A78"/>
    <w:rsid w:val="381E6620"/>
    <w:rsid w:val="38240586"/>
    <w:rsid w:val="38504871"/>
    <w:rsid w:val="38543F62"/>
    <w:rsid w:val="385D3B87"/>
    <w:rsid w:val="387F376B"/>
    <w:rsid w:val="388B4904"/>
    <w:rsid w:val="390C1E50"/>
    <w:rsid w:val="390C4C6B"/>
    <w:rsid w:val="394E195D"/>
    <w:rsid w:val="395872A2"/>
    <w:rsid w:val="395A3A43"/>
    <w:rsid w:val="39760B0E"/>
    <w:rsid w:val="39B1376F"/>
    <w:rsid w:val="3A5A39CC"/>
    <w:rsid w:val="3A8E2601"/>
    <w:rsid w:val="3A9F75B9"/>
    <w:rsid w:val="3AA75922"/>
    <w:rsid w:val="3ABA1BFE"/>
    <w:rsid w:val="3B17493F"/>
    <w:rsid w:val="3B8128C5"/>
    <w:rsid w:val="3BED5CFC"/>
    <w:rsid w:val="3C045F86"/>
    <w:rsid w:val="3C8201E3"/>
    <w:rsid w:val="3C8A5E5F"/>
    <w:rsid w:val="3CA002FB"/>
    <w:rsid w:val="3CAA4F94"/>
    <w:rsid w:val="3CB355A8"/>
    <w:rsid w:val="3CCD3451"/>
    <w:rsid w:val="3CDF6BEE"/>
    <w:rsid w:val="3CF57C73"/>
    <w:rsid w:val="3D057506"/>
    <w:rsid w:val="3D2A7D43"/>
    <w:rsid w:val="3D394CFE"/>
    <w:rsid w:val="3D456592"/>
    <w:rsid w:val="3DA548EB"/>
    <w:rsid w:val="3E22631F"/>
    <w:rsid w:val="3E5C0D63"/>
    <w:rsid w:val="3EA70758"/>
    <w:rsid w:val="3EC53BD9"/>
    <w:rsid w:val="3ED57FA3"/>
    <w:rsid w:val="3FBB5861"/>
    <w:rsid w:val="3FD9136B"/>
    <w:rsid w:val="3FDE7EE1"/>
    <w:rsid w:val="401F09B1"/>
    <w:rsid w:val="4036740E"/>
    <w:rsid w:val="406E27D1"/>
    <w:rsid w:val="407056B1"/>
    <w:rsid w:val="40763E0A"/>
    <w:rsid w:val="408731EC"/>
    <w:rsid w:val="40985685"/>
    <w:rsid w:val="40AB5008"/>
    <w:rsid w:val="40B610D6"/>
    <w:rsid w:val="40B7484F"/>
    <w:rsid w:val="40C27B4E"/>
    <w:rsid w:val="40E77B8C"/>
    <w:rsid w:val="40FA572A"/>
    <w:rsid w:val="41007633"/>
    <w:rsid w:val="41287030"/>
    <w:rsid w:val="413E755D"/>
    <w:rsid w:val="414F633D"/>
    <w:rsid w:val="41C17BD5"/>
    <w:rsid w:val="422A09AC"/>
    <w:rsid w:val="425828A0"/>
    <w:rsid w:val="42AA2E33"/>
    <w:rsid w:val="433B36DA"/>
    <w:rsid w:val="43496876"/>
    <w:rsid w:val="43A55671"/>
    <w:rsid w:val="441214D8"/>
    <w:rsid w:val="445F6699"/>
    <w:rsid w:val="44851D3C"/>
    <w:rsid w:val="4493170D"/>
    <w:rsid w:val="44BE271A"/>
    <w:rsid w:val="44C201D4"/>
    <w:rsid w:val="44DB5385"/>
    <w:rsid w:val="44F37A97"/>
    <w:rsid w:val="44FA23B6"/>
    <w:rsid w:val="4524487F"/>
    <w:rsid w:val="45811396"/>
    <w:rsid w:val="45EA0564"/>
    <w:rsid w:val="45EB3340"/>
    <w:rsid w:val="45ED1125"/>
    <w:rsid w:val="464B3B7F"/>
    <w:rsid w:val="46570212"/>
    <w:rsid w:val="46577392"/>
    <w:rsid w:val="46A86BFA"/>
    <w:rsid w:val="46DA7BED"/>
    <w:rsid w:val="46E40FDD"/>
    <w:rsid w:val="46E644E0"/>
    <w:rsid w:val="46FC2E01"/>
    <w:rsid w:val="471A44E0"/>
    <w:rsid w:val="474F288B"/>
    <w:rsid w:val="47537C09"/>
    <w:rsid w:val="477845E9"/>
    <w:rsid w:val="477C183B"/>
    <w:rsid w:val="479B39BF"/>
    <w:rsid w:val="47EB3D8E"/>
    <w:rsid w:val="48111527"/>
    <w:rsid w:val="4882778C"/>
    <w:rsid w:val="48855370"/>
    <w:rsid w:val="48A31586"/>
    <w:rsid w:val="495939C1"/>
    <w:rsid w:val="49A8090E"/>
    <w:rsid w:val="4A4F75C6"/>
    <w:rsid w:val="4A745379"/>
    <w:rsid w:val="4ABC3BAC"/>
    <w:rsid w:val="4ADD3943"/>
    <w:rsid w:val="4AFB2946"/>
    <w:rsid w:val="4AFD0636"/>
    <w:rsid w:val="4B6A71C8"/>
    <w:rsid w:val="4B712986"/>
    <w:rsid w:val="4B774086"/>
    <w:rsid w:val="4BA24FFE"/>
    <w:rsid w:val="4BBC594D"/>
    <w:rsid w:val="4BBC79FC"/>
    <w:rsid w:val="4BC4694F"/>
    <w:rsid w:val="4BCC3694"/>
    <w:rsid w:val="4BE040CF"/>
    <w:rsid w:val="4C220B74"/>
    <w:rsid w:val="4C575B4B"/>
    <w:rsid w:val="4D4E60E3"/>
    <w:rsid w:val="4D892A45"/>
    <w:rsid w:val="4D8C39CA"/>
    <w:rsid w:val="4D9D16E6"/>
    <w:rsid w:val="4DDC25D7"/>
    <w:rsid w:val="4DE15652"/>
    <w:rsid w:val="4E027E98"/>
    <w:rsid w:val="4E201B77"/>
    <w:rsid w:val="4E2373C0"/>
    <w:rsid w:val="4ED032D2"/>
    <w:rsid w:val="4EE75D19"/>
    <w:rsid w:val="4FED442E"/>
    <w:rsid w:val="506E7390"/>
    <w:rsid w:val="509F36AA"/>
    <w:rsid w:val="50F1364C"/>
    <w:rsid w:val="51D72F2C"/>
    <w:rsid w:val="52054000"/>
    <w:rsid w:val="52131FB2"/>
    <w:rsid w:val="523734C2"/>
    <w:rsid w:val="524C290C"/>
    <w:rsid w:val="526C3548"/>
    <w:rsid w:val="52730954"/>
    <w:rsid w:val="52C51658"/>
    <w:rsid w:val="52D34955"/>
    <w:rsid w:val="53350A12"/>
    <w:rsid w:val="5371749E"/>
    <w:rsid w:val="53BE22F9"/>
    <w:rsid w:val="540E3BBF"/>
    <w:rsid w:val="541422E8"/>
    <w:rsid w:val="542A2224"/>
    <w:rsid w:val="5439504B"/>
    <w:rsid w:val="54DD7AC9"/>
    <w:rsid w:val="54E00A4E"/>
    <w:rsid w:val="54E161FE"/>
    <w:rsid w:val="54FC5524"/>
    <w:rsid w:val="554271C4"/>
    <w:rsid w:val="55487D6F"/>
    <w:rsid w:val="556C202D"/>
    <w:rsid w:val="55ED42C6"/>
    <w:rsid w:val="562D06F0"/>
    <w:rsid w:val="56567336"/>
    <w:rsid w:val="56910414"/>
    <w:rsid w:val="56C675EA"/>
    <w:rsid w:val="57783371"/>
    <w:rsid w:val="577E17A3"/>
    <w:rsid w:val="577F009D"/>
    <w:rsid w:val="57D83992"/>
    <w:rsid w:val="57F944E3"/>
    <w:rsid w:val="58036146"/>
    <w:rsid w:val="58090EFA"/>
    <w:rsid w:val="580F6687"/>
    <w:rsid w:val="5845779D"/>
    <w:rsid w:val="584D2904"/>
    <w:rsid w:val="58B31393"/>
    <w:rsid w:val="58E95FEA"/>
    <w:rsid w:val="59442E81"/>
    <w:rsid w:val="595C6329"/>
    <w:rsid w:val="597A7C4C"/>
    <w:rsid w:val="59E35308"/>
    <w:rsid w:val="5A09482C"/>
    <w:rsid w:val="5A191F5F"/>
    <w:rsid w:val="5A2C6D21"/>
    <w:rsid w:val="5A35755D"/>
    <w:rsid w:val="5A4717F3"/>
    <w:rsid w:val="5A8B33BB"/>
    <w:rsid w:val="5B0E1E98"/>
    <w:rsid w:val="5B171E82"/>
    <w:rsid w:val="5B2730CA"/>
    <w:rsid w:val="5B946725"/>
    <w:rsid w:val="5C056287"/>
    <w:rsid w:val="5C26305E"/>
    <w:rsid w:val="5C567C54"/>
    <w:rsid w:val="5C663079"/>
    <w:rsid w:val="5C691AD4"/>
    <w:rsid w:val="5C6E6568"/>
    <w:rsid w:val="5C6F7EB5"/>
    <w:rsid w:val="5CD24B62"/>
    <w:rsid w:val="5CE947BE"/>
    <w:rsid w:val="5D067F33"/>
    <w:rsid w:val="5D3259F5"/>
    <w:rsid w:val="5D494E68"/>
    <w:rsid w:val="5D530128"/>
    <w:rsid w:val="5DAE7BD5"/>
    <w:rsid w:val="5DCE32F5"/>
    <w:rsid w:val="5E023FC8"/>
    <w:rsid w:val="5E2863E6"/>
    <w:rsid w:val="5E382DDC"/>
    <w:rsid w:val="5E6D4A94"/>
    <w:rsid w:val="5E6E102A"/>
    <w:rsid w:val="5E83409D"/>
    <w:rsid w:val="5F006EEA"/>
    <w:rsid w:val="5F0254DC"/>
    <w:rsid w:val="5F094346"/>
    <w:rsid w:val="5F0D5397"/>
    <w:rsid w:val="5F2453F5"/>
    <w:rsid w:val="5F6563D6"/>
    <w:rsid w:val="5F6C7CAF"/>
    <w:rsid w:val="5F9A7E50"/>
    <w:rsid w:val="5FA266F3"/>
    <w:rsid w:val="5FE86F99"/>
    <w:rsid w:val="60233985"/>
    <w:rsid w:val="60466C24"/>
    <w:rsid w:val="607A58AC"/>
    <w:rsid w:val="608C055C"/>
    <w:rsid w:val="60AE592B"/>
    <w:rsid w:val="60C223CE"/>
    <w:rsid w:val="61171AD8"/>
    <w:rsid w:val="614B102D"/>
    <w:rsid w:val="619D55B4"/>
    <w:rsid w:val="61D37C8C"/>
    <w:rsid w:val="621A25FF"/>
    <w:rsid w:val="62825B4B"/>
    <w:rsid w:val="62A173E0"/>
    <w:rsid w:val="62B250FC"/>
    <w:rsid w:val="62FC633E"/>
    <w:rsid w:val="63110B43"/>
    <w:rsid w:val="63483071"/>
    <w:rsid w:val="63532224"/>
    <w:rsid w:val="63A5381F"/>
    <w:rsid w:val="63B948A0"/>
    <w:rsid w:val="63E137D0"/>
    <w:rsid w:val="644F0FB6"/>
    <w:rsid w:val="64A54028"/>
    <w:rsid w:val="64C073DB"/>
    <w:rsid w:val="64CC6CCE"/>
    <w:rsid w:val="64FA102B"/>
    <w:rsid w:val="655D7EFC"/>
    <w:rsid w:val="65921AA2"/>
    <w:rsid w:val="659B52CF"/>
    <w:rsid w:val="659E0FC7"/>
    <w:rsid w:val="65CB3710"/>
    <w:rsid w:val="65FC3A1C"/>
    <w:rsid w:val="662E43C0"/>
    <w:rsid w:val="663A2F15"/>
    <w:rsid w:val="66763171"/>
    <w:rsid w:val="66D460EA"/>
    <w:rsid w:val="67461887"/>
    <w:rsid w:val="67945F38"/>
    <w:rsid w:val="67963918"/>
    <w:rsid w:val="67E0403B"/>
    <w:rsid w:val="680C0D40"/>
    <w:rsid w:val="68181876"/>
    <w:rsid w:val="68320F80"/>
    <w:rsid w:val="684C63A2"/>
    <w:rsid w:val="686B00DB"/>
    <w:rsid w:val="687264E6"/>
    <w:rsid w:val="689F4A6A"/>
    <w:rsid w:val="68C429A8"/>
    <w:rsid w:val="69454F38"/>
    <w:rsid w:val="696316B8"/>
    <w:rsid w:val="69760313"/>
    <w:rsid w:val="69B97B02"/>
    <w:rsid w:val="6A154999"/>
    <w:rsid w:val="6A406EA3"/>
    <w:rsid w:val="6A411BE2"/>
    <w:rsid w:val="6AD62431"/>
    <w:rsid w:val="6AE61704"/>
    <w:rsid w:val="6B7113D2"/>
    <w:rsid w:val="6B730919"/>
    <w:rsid w:val="6BBF6F53"/>
    <w:rsid w:val="6C130BDB"/>
    <w:rsid w:val="6C313A0F"/>
    <w:rsid w:val="6C4D48B3"/>
    <w:rsid w:val="6C997F3B"/>
    <w:rsid w:val="6CC45446"/>
    <w:rsid w:val="6DAB2435"/>
    <w:rsid w:val="6DBA7F7B"/>
    <w:rsid w:val="6E414195"/>
    <w:rsid w:val="6E5E2D1F"/>
    <w:rsid w:val="6EB45CAC"/>
    <w:rsid w:val="6ED53C62"/>
    <w:rsid w:val="6EED17E5"/>
    <w:rsid w:val="6F0156D0"/>
    <w:rsid w:val="6F942D9B"/>
    <w:rsid w:val="6FC74602"/>
    <w:rsid w:val="6FD43B85"/>
    <w:rsid w:val="6FDC4815"/>
    <w:rsid w:val="6FE93149"/>
    <w:rsid w:val="6FEE472F"/>
    <w:rsid w:val="703F30E1"/>
    <w:rsid w:val="70671F2A"/>
    <w:rsid w:val="70B05D8C"/>
    <w:rsid w:val="70C47ACC"/>
    <w:rsid w:val="70F058CE"/>
    <w:rsid w:val="71465FE5"/>
    <w:rsid w:val="715F37AA"/>
    <w:rsid w:val="716D3CA6"/>
    <w:rsid w:val="71C03E9F"/>
    <w:rsid w:val="71CE2A46"/>
    <w:rsid w:val="71D46698"/>
    <w:rsid w:val="722F136E"/>
    <w:rsid w:val="726E2B45"/>
    <w:rsid w:val="729F57FE"/>
    <w:rsid w:val="72A3248D"/>
    <w:rsid w:val="72B461BC"/>
    <w:rsid w:val="72C464D5"/>
    <w:rsid w:val="72D07F22"/>
    <w:rsid w:val="72D27149"/>
    <w:rsid w:val="73116555"/>
    <w:rsid w:val="732A61BB"/>
    <w:rsid w:val="73590D27"/>
    <w:rsid w:val="736130C6"/>
    <w:rsid w:val="7371413A"/>
    <w:rsid w:val="737F240C"/>
    <w:rsid w:val="738C5E9F"/>
    <w:rsid w:val="73E3796C"/>
    <w:rsid w:val="73E42131"/>
    <w:rsid w:val="73EB3CBA"/>
    <w:rsid w:val="74371C04"/>
    <w:rsid w:val="745820F0"/>
    <w:rsid w:val="748051BB"/>
    <w:rsid w:val="74F934D4"/>
    <w:rsid w:val="75311DD3"/>
    <w:rsid w:val="75CF2496"/>
    <w:rsid w:val="75EC2506"/>
    <w:rsid w:val="761A0F2E"/>
    <w:rsid w:val="761A1D50"/>
    <w:rsid w:val="761B77D2"/>
    <w:rsid w:val="76440C1A"/>
    <w:rsid w:val="7682047B"/>
    <w:rsid w:val="76AE04D9"/>
    <w:rsid w:val="7726192C"/>
    <w:rsid w:val="778C63AF"/>
    <w:rsid w:val="779A6594"/>
    <w:rsid w:val="77C5780E"/>
    <w:rsid w:val="77F9553F"/>
    <w:rsid w:val="780F7119"/>
    <w:rsid w:val="783223C0"/>
    <w:rsid w:val="78343D48"/>
    <w:rsid w:val="78423CFC"/>
    <w:rsid w:val="78823DB9"/>
    <w:rsid w:val="78BD7DA6"/>
    <w:rsid w:val="78BE6E7B"/>
    <w:rsid w:val="78BF32A9"/>
    <w:rsid w:val="78ED6C51"/>
    <w:rsid w:val="78FC788A"/>
    <w:rsid w:val="792067C5"/>
    <w:rsid w:val="799257FF"/>
    <w:rsid w:val="79AB21C0"/>
    <w:rsid w:val="79CC738B"/>
    <w:rsid w:val="7A2C2C5B"/>
    <w:rsid w:val="7ACF5207"/>
    <w:rsid w:val="7AE9619A"/>
    <w:rsid w:val="7B081EE9"/>
    <w:rsid w:val="7B886713"/>
    <w:rsid w:val="7C09509A"/>
    <w:rsid w:val="7C345DD3"/>
    <w:rsid w:val="7C850738"/>
    <w:rsid w:val="7C987E8F"/>
    <w:rsid w:val="7CC043C4"/>
    <w:rsid w:val="7CC22C0B"/>
    <w:rsid w:val="7D054C9C"/>
    <w:rsid w:val="7D7F4AF0"/>
    <w:rsid w:val="7D99109C"/>
    <w:rsid w:val="7DA60233"/>
    <w:rsid w:val="7DAE5640"/>
    <w:rsid w:val="7DD16CC1"/>
    <w:rsid w:val="7DF06F0E"/>
    <w:rsid w:val="7E693540"/>
    <w:rsid w:val="7EA77BD4"/>
    <w:rsid w:val="7EE9477B"/>
    <w:rsid w:val="7EF60E5A"/>
    <w:rsid w:val="7F0C2D8A"/>
    <w:rsid w:val="7FE8783B"/>
    <w:rsid w:val="7FF904D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iPriority="0" w:qFormat="1"/>
    <w:lsdException w:name="caption" w:semiHidden="0" w:uiPriority="0" w:unhideWhenUsed="0" w:qFormat="1"/>
    <w:lsdException w:name="annotation reference" w:qFormat="1"/>
    <w:lsdException w:name="line number" w:semiHidden="0" w:uiPriority="0" w:qFormat="1"/>
    <w:lsdException w:name="page number" w:semiHidden="0" w:uiPriority="0" w:unhideWhenUsed="0" w:qFormat="1"/>
    <w:lsdException w:name="List Bullet" w:uiPriority="0" w:unhideWhenUsed="0" w:qFormat="1"/>
    <w:lsdException w:name="List 3"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unhideWhenUsed="0" w:qFormat="1"/>
    <w:lsdException w:name="FollowedHyperlink" w:qFormat="1"/>
    <w:lsdException w:name="Strong" w:semiHidden="0" w:uiPriority="0" w:unhideWhenUsed="0" w:qFormat="1"/>
    <w:lsdException w:name="Emphasis" w:semiHidden="0" w:uiPriority="0" w:unhideWhenUsed="0" w:qFormat="1"/>
    <w:lsdException w:name="Document Map" w:uiPriority="0" w:unhideWhenUsed="0" w:qFormat="1"/>
    <w:lsdException w:name="Normal (Web)" w:semiHidden="0" w:uiPriority="0" w:unhideWhenUsed="0" w:qFormat="1"/>
    <w:lsdException w:name="HTML Preformatted" w:semiHidden="0" w:unhideWhenUsed="0" w:qFormat="1"/>
    <w:lsdException w:name="Normal Table" w:qFormat="1"/>
    <w:lsdException w:name="annotation subject" w:qFormat="1"/>
    <w:lsdException w:name="Balloon Text" w:uiPriority="0" w:unhideWhenUsed="0"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2DDA"/>
    <w:pPr>
      <w:overflowPunct w:val="0"/>
      <w:autoSpaceDE w:val="0"/>
      <w:autoSpaceDN w:val="0"/>
      <w:adjustRightInd w:val="0"/>
      <w:textAlignment w:val="baseline"/>
    </w:pPr>
    <w:rPr>
      <w:rFonts w:eastAsia="Times New Roman"/>
    </w:rPr>
  </w:style>
  <w:style w:type="paragraph" w:styleId="1">
    <w:name w:val="heading 1"/>
    <w:basedOn w:val="a1"/>
    <w:next w:val="a1"/>
    <w:link w:val="10"/>
    <w:qFormat/>
    <w:pPr>
      <w:keepNext/>
      <w:numPr>
        <w:numId w:val="1"/>
      </w:numPr>
      <w:spacing w:before="600" w:after="120"/>
      <w:jc w:val="center"/>
      <w:outlineLvl w:val="0"/>
    </w:pPr>
    <w:rPr>
      <w:b/>
      <w:sz w:val="44"/>
    </w:rPr>
  </w:style>
  <w:style w:type="paragraph" w:styleId="20">
    <w:name w:val="heading 2"/>
    <w:basedOn w:val="a1"/>
    <w:next w:val="a1"/>
    <w:link w:val="21"/>
    <w:qFormat/>
    <w:pPr>
      <w:keepNext/>
      <w:keepLines/>
      <w:numPr>
        <w:ilvl w:val="1"/>
        <w:numId w:val="1"/>
      </w:numPr>
      <w:spacing w:before="200"/>
      <w:outlineLvl w:val="1"/>
    </w:pPr>
    <w:rPr>
      <w:rFonts w:ascii="Cambria" w:eastAsia="Calibri" w:hAnsi="Cambria"/>
      <w:b/>
      <w:bCs/>
      <w:color w:val="4F81BD"/>
      <w:sz w:val="26"/>
      <w:szCs w:val="26"/>
    </w:rPr>
  </w:style>
  <w:style w:type="paragraph" w:styleId="3">
    <w:name w:val="heading 3"/>
    <w:basedOn w:val="a1"/>
    <w:next w:val="a1"/>
    <w:link w:val="30"/>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1"/>
    <w:next w:val="a1"/>
    <w:link w:val="40"/>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E79" w:themeColor="accent1" w:themeShade="80"/>
    </w:rPr>
  </w:style>
  <w:style w:type="paragraph" w:styleId="7">
    <w:name w:val="heading 7"/>
    <w:basedOn w:val="a1"/>
    <w:next w:val="a1"/>
    <w:link w:val="70"/>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1"/>
    <w:next w:val="a1"/>
    <w:link w:val="80"/>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1"/>
    <w:next w:val="a1"/>
    <w:link w:val="90"/>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unhideWhenUsed/>
    <w:qFormat/>
    <w:rPr>
      <w:color w:val="954F72" w:themeColor="followedHyperlink"/>
      <w:u w:val="single"/>
    </w:rPr>
  </w:style>
  <w:style w:type="character" w:styleId="a6">
    <w:name w:val="annotation reference"/>
    <w:basedOn w:val="a2"/>
    <w:uiPriority w:val="99"/>
    <w:semiHidden/>
    <w:unhideWhenUsed/>
    <w:qFormat/>
    <w:rPr>
      <w:sz w:val="16"/>
      <w:szCs w:val="16"/>
    </w:rPr>
  </w:style>
  <w:style w:type="character" w:styleId="a7">
    <w:name w:val="Emphasis"/>
    <w:basedOn w:val="a2"/>
    <w:qFormat/>
    <w:rPr>
      <w:rFonts w:cs="Times New Roman"/>
      <w:i/>
    </w:rPr>
  </w:style>
  <w:style w:type="character" w:styleId="a8">
    <w:name w:val="Hyperlink"/>
    <w:basedOn w:val="a2"/>
    <w:uiPriority w:val="99"/>
    <w:semiHidden/>
    <w:qFormat/>
    <w:rPr>
      <w:rFonts w:cs="Times New Roman"/>
      <w:color w:val="0000FF"/>
      <w:u w:val="single"/>
    </w:rPr>
  </w:style>
  <w:style w:type="character" w:styleId="a9">
    <w:name w:val="page number"/>
    <w:basedOn w:val="a2"/>
    <w:qFormat/>
    <w:rPr>
      <w:rFonts w:cs="Times New Roman"/>
    </w:rPr>
  </w:style>
  <w:style w:type="character" w:styleId="aa">
    <w:name w:val="line number"/>
    <w:basedOn w:val="a2"/>
    <w:unhideWhenUsed/>
    <w:qFormat/>
  </w:style>
  <w:style w:type="character" w:styleId="ab">
    <w:name w:val="Strong"/>
    <w:basedOn w:val="a2"/>
    <w:qFormat/>
    <w:rPr>
      <w:rFonts w:cs="Times New Roman"/>
      <w:b/>
    </w:rPr>
  </w:style>
  <w:style w:type="paragraph" w:styleId="ac">
    <w:name w:val="Balloon Text"/>
    <w:basedOn w:val="a1"/>
    <w:link w:val="ad"/>
    <w:semiHidden/>
    <w:qFormat/>
    <w:rPr>
      <w:rFonts w:ascii="Tahoma" w:eastAsia="Calibri" w:hAnsi="Tahoma" w:cs="Tahoma"/>
      <w:sz w:val="16"/>
      <w:szCs w:val="16"/>
    </w:rPr>
  </w:style>
  <w:style w:type="paragraph" w:styleId="ae">
    <w:name w:val="caption"/>
    <w:basedOn w:val="a1"/>
    <w:next w:val="a1"/>
    <w:qFormat/>
    <w:pPr>
      <w:widowControl w:val="0"/>
      <w:overflowPunct/>
      <w:spacing w:line="360" w:lineRule="auto"/>
      <w:ind w:left="40" w:firstLine="580"/>
      <w:jc w:val="center"/>
      <w:textAlignment w:val="auto"/>
    </w:pPr>
    <w:rPr>
      <w:rFonts w:ascii="Courier New" w:hAnsi="Courier New" w:cs="Courier New"/>
      <w:sz w:val="24"/>
      <w:szCs w:val="24"/>
    </w:rPr>
  </w:style>
  <w:style w:type="paragraph" w:styleId="af">
    <w:name w:val="annotation text"/>
    <w:basedOn w:val="a1"/>
    <w:link w:val="af0"/>
    <w:uiPriority w:val="99"/>
    <w:semiHidden/>
    <w:unhideWhenUsed/>
    <w:qFormat/>
  </w:style>
  <w:style w:type="paragraph" w:styleId="af1">
    <w:name w:val="annotation subject"/>
    <w:basedOn w:val="af"/>
    <w:next w:val="af"/>
    <w:link w:val="af2"/>
    <w:uiPriority w:val="99"/>
    <w:semiHidden/>
    <w:unhideWhenUsed/>
    <w:qFormat/>
    <w:rPr>
      <w:b/>
      <w:bCs/>
    </w:rPr>
  </w:style>
  <w:style w:type="paragraph" w:styleId="af3">
    <w:name w:val="Document Map"/>
    <w:basedOn w:val="a1"/>
    <w:link w:val="af4"/>
    <w:semiHidden/>
    <w:qFormat/>
    <w:pPr>
      <w:overflowPunct/>
      <w:autoSpaceDE/>
      <w:autoSpaceDN/>
      <w:adjustRightInd/>
      <w:textAlignment w:val="auto"/>
    </w:pPr>
    <w:rPr>
      <w:rFonts w:ascii="Tahoma" w:hAnsi="Tahoma"/>
      <w:sz w:val="16"/>
    </w:rPr>
  </w:style>
  <w:style w:type="paragraph" w:styleId="af5">
    <w:name w:val="header"/>
    <w:basedOn w:val="a1"/>
    <w:link w:val="af6"/>
    <w:uiPriority w:val="99"/>
    <w:qFormat/>
    <w:pPr>
      <w:tabs>
        <w:tab w:val="center" w:pos="4677"/>
        <w:tab w:val="right" w:pos="9355"/>
      </w:tabs>
    </w:pPr>
  </w:style>
  <w:style w:type="paragraph" w:styleId="af7">
    <w:name w:val="Body Text"/>
    <w:basedOn w:val="a1"/>
    <w:link w:val="af8"/>
    <w:qFormat/>
    <w:pPr>
      <w:suppressAutoHyphens/>
      <w:overflowPunct/>
      <w:autoSpaceDE/>
      <w:autoSpaceDN/>
      <w:adjustRightInd/>
      <w:spacing w:after="120"/>
      <w:textAlignment w:val="auto"/>
    </w:pPr>
    <w:rPr>
      <w:rFonts w:ascii="Calibri" w:hAnsi="Calibri"/>
      <w:sz w:val="24"/>
      <w:lang w:eastAsia="ar-SA"/>
    </w:rPr>
  </w:style>
  <w:style w:type="paragraph" w:styleId="af9">
    <w:name w:val="Body Text Indent"/>
    <w:basedOn w:val="a1"/>
    <w:link w:val="afa"/>
    <w:qFormat/>
    <w:pPr>
      <w:overflowPunct/>
      <w:autoSpaceDE/>
      <w:autoSpaceDN/>
      <w:adjustRightInd/>
      <w:spacing w:line="360" w:lineRule="atLeast"/>
      <w:ind w:firstLine="709"/>
      <w:jc w:val="both"/>
      <w:textAlignment w:val="auto"/>
    </w:pPr>
    <w:rPr>
      <w:rFonts w:eastAsia="Calibri"/>
      <w:sz w:val="28"/>
    </w:rPr>
  </w:style>
  <w:style w:type="paragraph" w:styleId="a">
    <w:name w:val="List Bullet"/>
    <w:basedOn w:val="a1"/>
    <w:semiHidden/>
    <w:qFormat/>
    <w:pPr>
      <w:numPr>
        <w:numId w:val="2"/>
      </w:numPr>
      <w:tabs>
        <w:tab w:val="clear" w:pos="360"/>
      </w:tabs>
      <w:overflowPunct/>
      <w:autoSpaceDE/>
      <w:autoSpaceDN/>
      <w:adjustRightInd/>
      <w:ind w:left="1429"/>
      <w:contextualSpacing/>
      <w:textAlignment w:val="auto"/>
    </w:pPr>
    <w:rPr>
      <w:rFonts w:eastAsia="Calibri"/>
      <w:sz w:val="24"/>
      <w:szCs w:val="24"/>
    </w:rPr>
  </w:style>
  <w:style w:type="paragraph" w:styleId="2">
    <w:name w:val="List Bullet 2"/>
    <w:basedOn w:val="a"/>
    <w:autoRedefine/>
    <w:qFormat/>
    <w:pPr>
      <w:numPr>
        <w:numId w:val="3"/>
      </w:numPr>
      <w:tabs>
        <w:tab w:val="clear" w:pos="360"/>
      </w:tabs>
      <w:spacing w:before="240" w:line="360" w:lineRule="atLeast"/>
      <w:ind w:left="0" w:firstLine="680"/>
      <w:contextualSpacing w:val="0"/>
      <w:jc w:val="both"/>
    </w:pPr>
    <w:rPr>
      <w:spacing w:val="-5"/>
      <w:sz w:val="28"/>
      <w:szCs w:val="20"/>
    </w:rPr>
  </w:style>
  <w:style w:type="paragraph" w:styleId="afb">
    <w:name w:val="Title"/>
    <w:basedOn w:val="a1"/>
    <w:link w:val="afc"/>
    <w:qFormat/>
    <w:pPr>
      <w:overflowPunct/>
      <w:autoSpaceDE/>
      <w:autoSpaceDN/>
      <w:adjustRightInd/>
      <w:jc w:val="center"/>
      <w:textAlignment w:val="auto"/>
    </w:pPr>
    <w:rPr>
      <w:rFonts w:ascii="Calibri" w:hAnsi="Calibri"/>
      <w:b/>
      <w:sz w:val="28"/>
    </w:rPr>
  </w:style>
  <w:style w:type="paragraph" w:styleId="afd">
    <w:name w:val="footer"/>
    <w:basedOn w:val="a1"/>
    <w:link w:val="afe"/>
    <w:unhideWhenUsed/>
    <w:qFormat/>
    <w:pPr>
      <w:tabs>
        <w:tab w:val="center" w:pos="4677"/>
        <w:tab w:val="right" w:pos="9355"/>
      </w:tabs>
    </w:pPr>
  </w:style>
  <w:style w:type="paragraph" w:styleId="aff">
    <w:name w:val="Normal (Web)"/>
    <w:basedOn w:val="a1"/>
    <w:qFormat/>
    <w:pPr>
      <w:overflowPunct/>
      <w:autoSpaceDE/>
      <w:autoSpaceDN/>
      <w:adjustRightInd/>
      <w:spacing w:before="100" w:beforeAutospacing="1" w:after="100" w:afterAutospacing="1"/>
      <w:textAlignment w:val="auto"/>
    </w:pPr>
    <w:rPr>
      <w:sz w:val="24"/>
      <w:szCs w:val="24"/>
    </w:rPr>
  </w:style>
  <w:style w:type="paragraph" w:styleId="22">
    <w:name w:val="Body Text Indent 2"/>
    <w:basedOn w:val="a1"/>
    <w:link w:val="23"/>
    <w:qFormat/>
    <w:pPr>
      <w:spacing w:after="120" w:line="480" w:lineRule="auto"/>
      <w:ind w:left="283"/>
    </w:pPr>
  </w:style>
  <w:style w:type="paragraph" w:styleId="31">
    <w:name w:val="List 3"/>
    <w:basedOn w:val="a1"/>
    <w:qFormat/>
    <w:pPr>
      <w:widowControl w:val="0"/>
      <w:overflowPunct/>
      <w:ind w:left="849" w:hanging="283"/>
      <w:textAlignment w:val="auto"/>
    </w:p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table" w:styleId="aff0">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qFormat/>
    <w:rPr>
      <w:rFonts w:eastAsia="Times New Roman"/>
      <w:b/>
      <w:sz w:val="44"/>
    </w:rPr>
  </w:style>
  <w:style w:type="character" w:customStyle="1" w:styleId="21">
    <w:name w:val="Заголовок 2 Знак"/>
    <w:basedOn w:val="a2"/>
    <w:link w:val="20"/>
    <w:qFormat/>
    <w:rPr>
      <w:rFonts w:ascii="Cambria" w:eastAsia="Calibri" w:hAnsi="Cambria"/>
      <w:b/>
      <w:bCs/>
      <w:color w:val="4F81BD"/>
      <w:sz w:val="26"/>
      <w:szCs w:val="26"/>
    </w:rPr>
  </w:style>
  <w:style w:type="character" w:customStyle="1" w:styleId="af6">
    <w:name w:val="Верхний колонтитул Знак"/>
    <w:basedOn w:val="a2"/>
    <w:link w:val="af5"/>
    <w:uiPriority w:val="99"/>
    <w:qFormat/>
    <w:rPr>
      <w:rFonts w:ascii="Times New Roman" w:eastAsia="Times New Roman" w:hAnsi="Times New Roman" w:cs="Times New Roman"/>
      <w:sz w:val="20"/>
      <w:szCs w:val="20"/>
      <w:lang w:eastAsia="ru-RU"/>
    </w:rPr>
  </w:style>
  <w:style w:type="paragraph" w:styleId="aff1">
    <w:name w:val="List Paragraph"/>
    <w:basedOn w:val="a1"/>
    <w:link w:val="aff2"/>
    <w:uiPriority w:val="34"/>
    <w:qFormat/>
    <w:pPr>
      <w:overflowPunct/>
      <w:autoSpaceDE/>
      <w:autoSpaceDN/>
      <w:adjustRightInd/>
      <w:ind w:left="720"/>
      <w:textAlignment w:val="auto"/>
    </w:pPr>
    <w:rPr>
      <w:sz w:val="24"/>
      <w:szCs w:val="24"/>
    </w:rPr>
  </w:style>
  <w:style w:type="character" w:customStyle="1" w:styleId="afe">
    <w:name w:val="Нижний колонтитул Знак"/>
    <w:basedOn w:val="a2"/>
    <w:link w:val="afd"/>
    <w:qFormat/>
    <w:rPr>
      <w:rFonts w:ascii="Times New Roman" w:eastAsia="Times New Roman" w:hAnsi="Times New Roman" w:cs="Times New Roman"/>
      <w:sz w:val="20"/>
      <w:szCs w:val="20"/>
      <w:lang w:eastAsia="ru-RU"/>
    </w:rPr>
  </w:style>
  <w:style w:type="paragraph" w:customStyle="1" w:styleId="11">
    <w:name w:val="Абзац списка1"/>
    <w:basedOn w:val="a1"/>
    <w:qFormat/>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110">
    <w:name w:val="Абзац списка11"/>
    <w:basedOn w:val="a1"/>
    <w:uiPriority w:val="99"/>
    <w:qFormat/>
    <w:pPr>
      <w:overflowPunct/>
      <w:autoSpaceDE/>
      <w:autoSpaceDN/>
      <w:adjustRightInd/>
      <w:spacing w:after="200" w:line="276" w:lineRule="auto"/>
      <w:ind w:left="720"/>
      <w:textAlignment w:val="auto"/>
    </w:pPr>
    <w:rPr>
      <w:rFonts w:ascii="Calibri" w:hAnsi="Calibri"/>
      <w:sz w:val="22"/>
      <w:szCs w:val="22"/>
    </w:rPr>
  </w:style>
  <w:style w:type="paragraph" w:customStyle="1" w:styleId="aff3">
    <w:name w:val="Простой"/>
    <w:basedOn w:val="a1"/>
    <w:qFormat/>
    <w:pPr>
      <w:overflowPunct/>
      <w:autoSpaceDE/>
      <w:autoSpaceDN/>
      <w:adjustRightInd/>
      <w:textAlignment w:val="auto"/>
    </w:pPr>
    <w:rPr>
      <w:rFonts w:eastAsia="Calibri"/>
      <w:spacing w:val="-5"/>
    </w:rPr>
  </w:style>
  <w:style w:type="paragraph" w:customStyle="1" w:styleId="formattext">
    <w:name w:val="formattext"/>
    <w:basedOn w:val="a1"/>
    <w:qFormat/>
    <w:pPr>
      <w:overflowPunct/>
      <w:autoSpaceDE/>
      <w:autoSpaceDN/>
      <w:adjustRightInd/>
      <w:spacing w:before="100" w:beforeAutospacing="1" w:after="100" w:afterAutospacing="1"/>
      <w:textAlignment w:val="auto"/>
    </w:pPr>
    <w:rPr>
      <w:sz w:val="24"/>
      <w:szCs w:val="24"/>
    </w:rPr>
  </w:style>
  <w:style w:type="paragraph" w:customStyle="1" w:styleId="24">
    <w:name w:val="Абзац списка2"/>
    <w:basedOn w:val="a1"/>
    <w:qFormat/>
    <w:pPr>
      <w:suppressAutoHyphens/>
      <w:overflowPunct/>
      <w:autoSpaceDE/>
      <w:autoSpaceDN/>
      <w:adjustRightInd/>
      <w:ind w:left="720"/>
      <w:textAlignment w:val="auto"/>
    </w:pPr>
    <w:rPr>
      <w:kern w:val="2"/>
      <w:sz w:val="28"/>
      <w:szCs w:val="28"/>
      <w:lang w:val="en-US" w:eastAsia="en-US"/>
    </w:rPr>
  </w:style>
  <w:style w:type="character" w:customStyle="1" w:styleId="FontStyle109">
    <w:name w:val="Font Style109"/>
    <w:basedOn w:val="a2"/>
    <w:qFormat/>
    <w:rPr>
      <w:rFonts w:ascii="Times New Roman" w:hAnsi="Times New Roman" w:cs="Times New Roman"/>
      <w:color w:val="000000"/>
      <w:sz w:val="20"/>
      <w:szCs w:val="20"/>
    </w:rPr>
  </w:style>
  <w:style w:type="paragraph" w:customStyle="1" w:styleId="Style18">
    <w:name w:val="Style18"/>
    <w:basedOn w:val="a1"/>
    <w:qFormat/>
    <w:pPr>
      <w:widowControl w:val="0"/>
      <w:overflowPunct/>
      <w:spacing w:line="274" w:lineRule="exact"/>
      <w:ind w:firstLine="782"/>
      <w:jc w:val="both"/>
      <w:textAlignment w:val="auto"/>
    </w:pPr>
    <w:rPr>
      <w:sz w:val="24"/>
      <w:szCs w:val="24"/>
    </w:rPr>
  </w:style>
  <w:style w:type="character" w:customStyle="1" w:styleId="afa">
    <w:name w:val="Основной текст с отступом Знак"/>
    <w:basedOn w:val="a2"/>
    <w:link w:val="af9"/>
    <w:qFormat/>
    <w:rPr>
      <w:rFonts w:ascii="Times New Roman" w:eastAsia="Calibri" w:hAnsi="Times New Roman" w:cs="Times New Roman"/>
      <w:sz w:val="28"/>
      <w:szCs w:val="20"/>
      <w:lang w:eastAsia="ru-RU"/>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rPr>
  </w:style>
  <w:style w:type="paragraph" w:customStyle="1" w:styleId="12">
    <w:name w:val="Без интервала1"/>
    <w:link w:val="NoSpacingChar1"/>
    <w:qFormat/>
    <w:rPr>
      <w:rFonts w:ascii="Calibri" w:eastAsia="Times New Roman" w:hAnsi="Calibri"/>
      <w:sz w:val="22"/>
      <w:szCs w:val="22"/>
    </w:rPr>
  </w:style>
  <w:style w:type="character" w:customStyle="1" w:styleId="NoSpacingChar1">
    <w:name w:val="No Spacing Char1"/>
    <w:link w:val="12"/>
    <w:qFormat/>
    <w:locked/>
    <w:rPr>
      <w:rFonts w:ascii="Calibri" w:eastAsia="Times New Roman" w:hAnsi="Calibri" w:cs="Times New Roman"/>
      <w:lang w:eastAsia="ru-RU"/>
    </w:rPr>
  </w:style>
  <w:style w:type="paragraph" w:styleId="aff4">
    <w:name w:val="No Spacing"/>
    <w:uiPriority w:val="1"/>
    <w:qFormat/>
    <w:rPr>
      <w:rFonts w:asciiTheme="minorHAnsi" w:eastAsiaTheme="minorHAnsi" w:hAnsiTheme="minorHAnsi" w:cstheme="minorBid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HTML0">
    <w:name w:val="Стандартный HTML Знак"/>
    <w:basedOn w:val="a2"/>
    <w:link w:val="HTML"/>
    <w:uiPriority w:val="99"/>
    <w:qFormat/>
    <w:rPr>
      <w:rFonts w:ascii="Courier New" w:eastAsia="Times New Roman" w:hAnsi="Courier New" w:cs="Courier New"/>
      <w:sz w:val="20"/>
      <w:szCs w:val="20"/>
      <w:lang w:eastAsia="ru-RU"/>
    </w:rPr>
  </w:style>
  <w:style w:type="character" w:customStyle="1" w:styleId="afc">
    <w:name w:val="Название Знак"/>
    <w:basedOn w:val="a2"/>
    <w:link w:val="afb"/>
    <w:qFormat/>
    <w:rPr>
      <w:rFonts w:ascii="Calibri" w:eastAsia="Times New Roman" w:hAnsi="Calibri" w:cs="Times New Roman"/>
      <w:b/>
      <w:sz w:val="28"/>
      <w:szCs w:val="20"/>
      <w:lang w:eastAsia="ru-RU"/>
    </w:rPr>
  </w:style>
  <w:style w:type="paragraph" w:customStyle="1" w:styleId="s1">
    <w:name w:val="s_1"/>
    <w:basedOn w:val="a1"/>
    <w:qFormat/>
    <w:pPr>
      <w:overflowPunct/>
      <w:autoSpaceDE/>
      <w:autoSpaceDN/>
      <w:adjustRightInd/>
      <w:spacing w:before="100" w:beforeAutospacing="1" w:after="100" w:afterAutospacing="1"/>
      <w:textAlignment w:val="auto"/>
    </w:pPr>
    <w:rPr>
      <w:sz w:val="24"/>
      <w:szCs w:val="24"/>
    </w:rPr>
  </w:style>
  <w:style w:type="character" w:customStyle="1" w:styleId="ad">
    <w:name w:val="Текст выноски Знак"/>
    <w:basedOn w:val="a2"/>
    <w:link w:val="ac"/>
    <w:semiHidden/>
    <w:qFormat/>
    <w:rPr>
      <w:rFonts w:ascii="Tahoma" w:eastAsia="Calibri" w:hAnsi="Tahoma" w:cs="Tahoma"/>
      <w:sz w:val="16"/>
      <w:szCs w:val="16"/>
      <w:lang w:eastAsia="ru-RU"/>
    </w:rPr>
  </w:style>
  <w:style w:type="character" w:customStyle="1" w:styleId="NoSpacingChar">
    <w:name w:val="No Spacing Char"/>
    <w:aliases w:val="Стратегия Char"/>
    <w:link w:val="25"/>
    <w:qFormat/>
    <w:locked/>
    <w:rPr>
      <w:sz w:val="22"/>
      <w:lang w:val="ru-RU" w:eastAsia="ru-RU"/>
    </w:rPr>
  </w:style>
  <w:style w:type="paragraph" w:customStyle="1" w:styleId="ConsPlusNonformat">
    <w:name w:val="ConsPlusNonformat"/>
    <w:qFormat/>
    <w:pPr>
      <w:widowControl w:val="0"/>
      <w:autoSpaceDE w:val="0"/>
      <w:autoSpaceDN w:val="0"/>
      <w:adjustRightInd w:val="0"/>
    </w:pPr>
    <w:rPr>
      <w:rFonts w:ascii="Courier New" w:eastAsia="Calibri" w:hAnsi="Courier New" w:cs="Courier New"/>
    </w:rPr>
  </w:style>
  <w:style w:type="paragraph" w:customStyle="1" w:styleId="Style26">
    <w:name w:val="Style26"/>
    <w:basedOn w:val="a1"/>
    <w:qFormat/>
    <w:pPr>
      <w:widowControl w:val="0"/>
      <w:overflowPunct/>
      <w:spacing w:line="281" w:lineRule="exact"/>
      <w:jc w:val="both"/>
      <w:textAlignment w:val="auto"/>
    </w:pPr>
    <w:rPr>
      <w:rFonts w:eastAsia="Calibri"/>
      <w:sz w:val="24"/>
      <w:szCs w:val="24"/>
    </w:rPr>
  </w:style>
  <w:style w:type="paragraph" w:customStyle="1" w:styleId="Style35">
    <w:name w:val="Style35"/>
    <w:basedOn w:val="a1"/>
    <w:qFormat/>
    <w:pPr>
      <w:widowControl w:val="0"/>
      <w:overflowPunct/>
      <w:spacing w:line="276" w:lineRule="exact"/>
      <w:ind w:hanging="341"/>
      <w:textAlignment w:val="auto"/>
    </w:pPr>
    <w:rPr>
      <w:rFonts w:eastAsia="Calibri"/>
      <w:sz w:val="24"/>
      <w:szCs w:val="24"/>
    </w:rPr>
  </w:style>
  <w:style w:type="character" w:customStyle="1" w:styleId="aff5">
    <w:name w:val="Знак Знак"/>
    <w:basedOn w:val="a2"/>
    <w:qFormat/>
    <w:rPr>
      <w:rFonts w:ascii="Calibri" w:hAnsi="Calibri" w:cs="Times New Roman"/>
      <w:sz w:val="22"/>
      <w:szCs w:val="22"/>
      <w:lang w:val="ru-RU" w:eastAsia="ru-RU" w:bidi="ar-SA"/>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character" w:customStyle="1" w:styleId="af8">
    <w:name w:val="Основной текст Знак"/>
    <w:basedOn w:val="a2"/>
    <w:link w:val="af7"/>
    <w:qFormat/>
    <w:rPr>
      <w:rFonts w:ascii="Calibri" w:eastAsia="Times New Roman" w:hAnsi="Calibri" w:cs="Times New Roman"/>
      <w:sz w:val="24"/>
      <w:szCs w:val="20"/>
      <w:lang w:eastAsia="ar-SA"/>
    </w:rPr>
  </w:style>
  <w:style w:type="paragraph" w:customStyle="1" w:styleId="ConsPlusDocList">
    <w:name w:val="ConsPlusDocList"/>
    <w:qFormat/>
    <w:pPr>
      <w:widowControl w:val="0"/>
      <w:autoSpaceDE w:val="0"/>
      <w:autoSpaceDN w:val="0"/>
      <w:adjustRightInd w:val="0"/>
    </w:pPr>
    <w:rPr>
      <w:rFonts w:ascii="Courier New" w:eastAsia="Times New Roman" w:hAnsi="Courier New" w:cs="Courier New"/>
    </w:rPr>
  </w:style>
  <w:style w:type="character" w:customStyle="1" w:styleId="af4">
    <w:name w:val="Схема документа Знак"/>
    <w:basedOn w:val="a2"/>
    <w:link w:val="af3"/>
    <w:semiHidden/>
    <w:qFormat/>
    <w:rPr>
      <w:rFonts w:ascii="Tahoma" w:eastAsia="Times New Roman" w:hAnsi="Tahoma" w:cs="Times New Roman"/>
      <w:sz w:val="16"/>
      <w:szCs w:val="20"/>
      <w:lang w:eastAsia="ru-RU"/>
    </w:rPr>
  </w:style>
  <w:style w:type="character" w:customStyle="1" w:styleId="datenew">
    <w:name w:val="datenew"/>
    <w:basedOn w:val="a2"/>
    <w:qFormat/>
    <w:rPr>
      <w:rFonts w:cs="Times New Roman"/>
    </w:rPr>
  </w:style>
  <w:style w:type="character" w:customStyle="1" w:styleId="13">
    <w:name w:val="Знак Знак1"/>
    <w:qFormat/>
    <w:rPr>
      <w:rFonts w:ascii="Times New Roman" w:hAnsi="Times New Roman"/>
      <w:sz w:val="24"/>
    </w:rPr>
  </w:style>
  <w:style w:type="paragraph" w:customStyle="1" w:styleId="consnonformat">
    <w:name w:val="consnonformat"/>
    <w:basedOn w:val="a1"/>
    <w:qFormat/>
    <w:pPr>
      <w:overflowPunct/>
      <w:autoSpaceDE/>
      <w:autoSpaceDN/>
      <w:adjustRightInd/>
      <w:spacing w:before="100" w:beforeAutospacing="1" w:after="100" w:afterAutospacing="1"/>
      <w:textAlignment w:val="auto"/>
    </w:pPr>
    <w:rPr>
      <w:rFonts w:eastAsia="Calibri"/>
      <w:sz w:val="24"/>
      <w:szCs w:val="24"/>
    </w:rPr>
  </w:style>
  <w:style w:type="character" w:customStyle="1" w:styleId="apple-converted-space">
    <w:name w:val="apple-converted-space"/>
    <w:basedOn w:val="a2"/>
    <w:qFormat/>
  </w:style>
  <w:style w:type="paragraph" w:customStyle="1" w:styleId="headertext">
    <w:name w:val="headertext"/>
    <w:basedOn w:val="a1"/>
    <w:qFormat/>
    <w:pPr>
      <w:overflowPunct/>
      <w:autoSpaceDE/>
      <w:autoSpaceDN/>
      <w:adjustRightInd/>
      <w:spacing w:before="100" w:beforeAutospacing="1" w:after="100" w:afterAutospacing="1"/>
      <w:textAlignment w:val="auto"/>
    </w:pPr>
    <w:rPr>
      <w:sz w:val="24"/>
      <w:szCs w:val="24"/>
    </w:rPr>
  </w:style>
  <w:style w:type="paragraph" w:customStyle="1" w:styleId="111">
    <w:name w:val="Без интервала11"/>
    <w:qFormat/>
    <w:rPr>
      <w:rFonts w:ascii="Calibri" w:eastAsia="Times New Roman" w:hAnsi="Calibri"/>
      <w:sz w:val="22"/>
      <w:szCs w:val="22"/>
    </w:rPr>
  </w:style>
  <w:style w:type="paragraph" w:customStyle="1" w:styleId="a0">
    <w:name w:val="Нумерованный абзац"/>
    <w:qFormat/>
    <w:pPr>
      <w:numPr>
        <w:numId w:val="4"/>
      </w:numPr>
      <w:tabs>
        <w:tab w:val="left" w:pos="1134"/>
      </w:tabs>
      <w:suppressAutoHyphens/>
      <w:spacing w:before="240"/>
      <w:jc w:val="both"/>
    </w:pPr>
    <w:rPr>
      <w:rFonts w:eastAsia="Times New Roman"/>
      <w:sz w:val="28"/>
    </w:rPr>
  </w:style>
  <w:style w:type="character" w:customStyle="1" w:styleId="23">
    <w:name w:val="Основной текст с отступом 2 Знак"/>
    <w:basedOn w:val="a2"/>
    <w:link w:val="22"/>
    <w:qFormat/>
    <w:rPr>
      <w:rFonts w:ascii="Times New Roman" w:eastAsia="Times New Roman" w:hAnsi="Times New Roman" w:cs="Times New Roman"/>
      <w:sz w:val="20"/>
      <w:szCs w:val="20"/>
      <w:lang w:eastAsia="ru-RU"/>
    </w:rPr>
  </w:style>
  <w:style w:type="paragraph" w:customStyle="1" w:styleId="14">
    <w:name w:val="Обычный1"/>
    <w:qFormat/>
    <w:pPr>
      <w:spacing w:line="276" w:lineRule="auto"/>
    </w:pPr>
    <w:rPr>
      <w:rFonts w:ascii="Arial" w:eastAsia="Arial" w:hAnsi="Arial" w:cs="Arial"/>
      <w:color w:val="000000"/>
      <w:sz w:val="22"/>
      <w:szCs w:val="22"/>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msonormal0">
    <w:name w:val="msonormal"/>
    <w:basedOn w:val="a1"/>
    <w:qFormat/>
    <w:pPr>
      <w:overflowPunct/>
      <w:autoSpaceDE/>
      <w:autoSpaceDN/>
      <w:adjustRightInd/>
      <w:spacing w:before="100" w:beforeAutospacing="1" w:after="100" w:afterAutospacing="1"/>
      <w:textAlignment w:val="auto"/>
    </w:pPr>
    <w:rPr>
      <w:sz w:val="24"/>
      <w:szCs w:val="24"/>
    </w:rPr>
  </w:style>
  <w:style w:type="character" w:customStyle="1" w:styleId="30">
    <w:name w:val="Заголовок 3 Знак"/>
    <w:basedOn w:val="a2"/>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2"/>
    <w:link w:val="4"/>
    <w:uiPriority w:val="9"/>
    <w:semiHidden/>
    <w:qFormat/>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2E74B5" w:themeColor="accent1" w:themeShade="BF"/>
    </w:rPr>
  </w:style>
  <w:style w:type="character" w:customStyle="1" w:styleId="60">
    <w:name w:val="Заголовок 6 Знак"/>
    <w:basedOn w:val="a2"/>
    <w:link w:val="6"/>
    <w:uiPriority w:val="9"/>
    <w:semiHidden/>
    <w:qFormat/>
    <w:rPr>
      <w:rFonts w:asciiTheme="majorHAnsi" w:eastAsiaTheme="majorEastAsia" w:hAnsiTheme="majorHAnsi" w:cstheme="majorBidi"/>
      <w:color w:val="1F4E79" w:themeColor="accent1" w:themeShade="80"/>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1F4E79" w:themeColor="accent1" w:themeShade="80"/>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symbols">
    <w:name w:val="symbols"/>
    <w:basedOn w:val="a2"/>
    <w:qFormat/>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73">
    <w:name w:val="xl73"/>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sz w:val="24"/>
      <w:szCs w:val="24"/>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center"/>
    </w:pPr>
    <w:rPr>
      <w:sz w:val="24"/>
      <w:szCs w:val="24"/>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4"/>
      <w:szCs w:val="24"/>
    </w:rPr>
  </w:style>
  <w:style w:type="paragraph" w:customStyle="1" w:styleId="xl78">
    <w:name w:val="xl78"/>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textAlignment w:val="top"/>
    </w:pPr>
    <w:rPr>
      <w:sz w:val="24"/>
      <w:szCs w:val="24"/>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1"/>
    <w:qFormat/>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4">
    <w:name w:val="xl84"/>
    <w:basedOn w:val="a1"/>
    <w:qFormat/>
    <w:pPr>
      <w:pBdr>
        <w:left w:val="single" w:sz="8" w:space="0" w:color="auto"/>
        <w:bottom w:val="single" w:sz="8" w:space="0" w:color="auto"/>
        <w:right w:val="single" w:sz="8" w:space="0" w:color="auto"/>
      </w:pBdr>
      <w:shd w:val="clear" w:color="000000" w:fill="F2DCDB"/>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5">
    <w:name w:val="xl8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86">
    <w:name w:val="xl86"/>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7">
    <w:name w:val="xl87"/>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rFonts w:ascii="Tw Cen MT Condensed" w:hAnsi="Tw Cen MT Condensed"/>
      <w:sz w:val="24"/>
      <w:szCs w:val="24"/>
    </w:rPr>
  </w:style>
  <w:style w:type="paragraph" w:customStyle="1" w:styleId="xl88">
    <w:name w:val="xl88"/>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9">
    <w:name w:val="xl89"/>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rFonts w:ascii="Tw Cen MT Condensed" w:hAnsi="Tw Cen MT Condensed"/>
      <w:sz w:val="24"/>
      <w:szCs w:val="24"/>
    </w:rPr>
  </w:style>
  <w:style w:type="paragraph" w:customStyle="1" w:styleId="xl90">
    <w:name w:val="xl90"/>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4"/>
      <w:szCs w:val="24"/>
    </w:rPr>
  </w:style>
  <w:style w:type="paragraph" w:customStyle="1" w:styleId="xl92">
    <w:name w:val="xl92"/>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4"/>
      <w:szCs w:val="24"/>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94">
    <w:name w:val="xl94"/>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95">
    <w:name w:val="xl9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96">
    <w:name w:val="xl96"/>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97">
    <w:name w:val="xl97"/>
    <w:basedOn w:val="a1"/>
    <w:qFormat/>
    <w:pPr>
      <w:pBdr>
        <w:top w:val="single" w:sz="4" w:space="0" w:color="auto"/>
        <w:bottom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98">
    <w:name w:val="xl98"/>
    <w:basedOn w:val="a1"/>
    <w:qFormat/>
    <w:pPr>
      <w:pBdr>
        <w:top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99">
    <w:name w:val="xl99"/>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00">
    <w:name w:val="xl100"/>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top"/>
    </w:pPr>
    <w:rPr>
      <w:sz w:val="24"/>
      <w:szCs w:val="24"/>
    </w:rPr>
  </w:style>
  <w:style w:type="paragraph" w:customStyle="1" w:styleId="xl102">
    <w:name w:val="xl102"/>
    <w:basedOn w:val="a1"/>
    <w:qFormat/>
    <w:pPr>
      <w:pBdr>
        <w:top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Tw Cen MT Condensed" w:hAnsi="Tw Cen MT Condensed"/>
      <w:sz w:val="24"/>
      <w:szCs w:val="24"/>
    </w:rPr>
  </w:style>
  <w:style w:type="paragraph" w:customStyle="1" w:styleId="xl104">
    <w:name w:val="xl104"/>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05">
    <w:name w:val="xl105"/>
    <w:basedOn w:val="a1"/>
    <w:qFormat/>
    <w:pPr>
      <w:pBdr>
        <w:top w:val="single" w:sz="8" w:space="0" w:color="auto"/>
        <w:lef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06">
    <w:name w:val="xl106"/>
    <w:basedOn w:val="a1"/>
    <w:qFormat/>
    <w:pPr>
      <w:pBdr>
        <w:top w:val="single" w:sz="8" w:space="0" w:color="auto"/>
        <w:left w:val="single" w:sz="8"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07">
    <w:name w:val="xl107"/>
    <w:basedOn w:val="a1"/>
    <w:qFormat/>
    <w:pPr>
      <w:pBdr>
        <w:top w:val="single" w:sz="8"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08">
    <w:name w:val="xl108"/>
    <w:basedOn w:val="a1"/>
    <w:qFormat/>
    <w:pPr>
      <w:pBdr>
        <w:top w:val="single" w:sz="8" w:space="0" w:color="auto"/>
        <w:left w:val="single" w:sz="4" w:space="0" w:color="auto"/>
        <w:bottom w:val="single" w:sz="4" w:space="0" w:color="auto"/>
        <w:right w:val="single" w:sz="8"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09">
    <w:name w:val="xl109"/>
    <w:basedOn w:val="a1"/>
    <w:qFormat/>
    <w:pP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0">
    <w:name w:val="xl110"/>
    <w:basedOn w:val="a1"/>
    <w:qFormat/>
    <w:pPr>
      <w:pBdr>
        <w:top w:val="single" w:sz="4" w:space="0" w:color="auto"/>
        <w:left w:val="single" w:sz="8"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1">
    <w:name w:val="xl111"/>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12">
    <w:name w:val="xl112"/>
    <w:basedOn w:val="a1"/>
    <w:qFormat/>
    <w:pPr>
      <w:pBdr>
        <w:top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3">
    <w:name w:val="xl113"/>
    <w:basedOn w:val="a1"/>
    <w:qFormat/>
    <w:pPr>
      <w:pBdr>
        <w:top w:val="single" w:sz="4" w:space="0" w:color="auto"/>
        <w:left w:val="single" w:sz="8" w:space="0" w:color="auto"/>
        <w:bottom w:val="single" w:sz="8"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4">
    <w:name w:val="xl114"/>
    <w:basedOn w:val="a1"/>
    <w:qFormat/>
    <w:pPr>
      <w:pBdr>
        <w:top w:val="single" w:sz="4" w:space="0" w:color="auto"/>
        <w:left w:val="single" w:sz="4" w:space="0" w:color="auto"/>
        <w:bottom w:val="single" w:sz="8"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15">
    <w:name w:val="xl115"/>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6">
    <w:name w:val="xl116"/>
    <w:basedOn w:val="a1"/>
    <w:qFormat/>
    <w:pPr>
      <w:pBdr>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7">
    <w:name w:val="xl117"/>
    <w:basedOn w:val="a1"/>
    <w:qFormat/>
    <w:pPr>
      <w:pBdr>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18">
    <w:name w:val="xl118"/>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sz w:val="24"/>
      <w:szCs w:val="24"/>
    </w:rPr>
  </w:style>
  <w:style w:type="paragraph" w:customStyle="1" w:styleId="xl119">
    <w:name w:val="xl119"/>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120">
    <w:name w:val="xl120"/>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21">
    <w:name w:val="xl121"/>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22">
    <w:name w:val="xl12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23">
    <w:name w:val="xl123"/>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24">
    <w:name w:val="xl124"/>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25">
    <w:name w:val="xl12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126">
    <w:name w:val="xl126"/>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27">
    <w:name w:val="xl127"/>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28">
    <w:name w:val="xl128"/>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29">
    <w:name w:val="xl129"/>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30">
    <w:name w:val="xl130"/>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1">
    <w:name w:val="xl131"/>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32">
    <w:name w:val="xl13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33">
    <w:name w:val="xl133"/>
    <w:basedOn w:val="a1"/>
    <w:qFormat/>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34">
    <w:name w:val="xl134"/>
    <w:basedOn w:val="a1"/>
    <w:qFormat/>
    <w:pPr>
      <w:pBdr>
        <w:top w:val="single" w:sz="4" w:space="0" w:color="auto"/>
        <w:bottom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35">
    <w:name w:val="xl135"/>
    <w:basedOn w:val="a1"/>
    <w:qFormat/>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36">
    <w:name w:val="xl136"/>
    <w:basedOn w:val="a1"/>
    <w:qFormat/>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7">
    <w:name w:val="xl137"/>
    <w:basedOn w:val="a1"/>
    <w:qFormat/>
    <w:pPr>
      <w:pBdr>
        <w:top w:val="single" w:sz="4" w:space="0" w:color="auto"/>
        <w:bottom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8">
    <w:name w:val="xl138"/>
    <w:basedOn w:val="a1"/>
    <w:qFormat/>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1"/>
    <w:qFormat/>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140">
    <w:name w:val="xl140"/>
    <w:basedOn w:val="a1"/>
    <w:qFormat/>
    <w:pPr>
      <w:pBdr>
        <w:top w:val="single" w:sz="8" w:space="0" w:color="auto"/>
        <w:bottom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141">
    <w:name w:val="xl141"/>
    <w:basedOn w:val="a1"/>
    <w:qFormat/>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142">
    <w:name w:val="xl142"/>
    <w:basedOn w:val="a1"/>
    <w:qFormat/>
    <w:pPr>
      <w:pBdr>
        <w:top w:val="single" w:sz="8" w:space="0" w:color="auto"/>
        <w:left w:val="single" w:sz="8" w:space="0" w:color="auto"/>
        <w:bottom w:val="single" w:sz="8"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43">
    <w:name w:val="xl143"/>
    <w:basedOn w:val="a1"/>
    <w:qFormat/>
    <w:pPr>
      <w:pBdr>
        <w:top w:val="single" w:sz="8" w:space="0" w:color="auto"/>
        <w:bottom w:val="single" w:sz="8"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44">
    <w:name w:val="xl144"/>
    <w:basedOn w:val="a1"/>
    <w:qFormat/>
    <w:pPr>
      <w:pBdr>
        <w:top w:val="single" w:sz="8" w:space="0" w:color="auto"/>
        <w:bottom w:val="single" w:sz="8" w:space="0" w:color="auto"/>
        <w:right w:val="single" w:sz="8"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45">
    <w:name w:val="xl145"/>
    <w:basedOn w:val="a1"/>
    <w:qFormat/>
    <w:pPr>
      <w:pBdr>
        <w:top w:val="single" w:sz="4" w:space="0" w:color="auto"/>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46">
    <w:name w:val="xl146"/>
    <w:basedOn w:val="a1"/>
    <w:qFormat/>
    <w:pPr>
      <w:pBdr>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47">
    <w:name w:val="xl147"/>
    <w:basedOn w:val="a1"/>
    <w:qFormat/>
    <w:pPr>
      <w:pBdr>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48">
    <w:name w:val="xl148"/>
    <w:basedOn w:val="a1"/>
    <w:qFormat/>
    <w:pPr>
      <w:overflowPunct/>
      <w:autoSpaceDE/>
      <w:autoSpaceDN/>
      <w:adjustRightInd/>
      <w:spacing w:before="100" w:beforeAutospacing="1" w:after="100" w:afterAutospacing="1"/>
      <w:textAlignment w:val="auto"/>
    </w:pPr>
    <w:rPr>
      <w:sz w:val="24"/>
      <w:szCs w:val="24"/>
    </w:rPr>
  </w:style>
  <w:style w:type="paragraph" w:customStyle="1" w:styleId="xl149">
    <w:name w:val="xl149"/>
    <w:basedOn w:val="a1"/>
    <w:qFormat/>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a1"/>
    <w:qFormat/>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1">
    <w:name w:val="xl151"/>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2">
    <w:name w:val="xl152"/>
    <w:basedOn w:val="a1"/>
    <w:qFormat/>
    <w:pPr>
      <w:pBdr>
        <w:top w:val="single" w:sz="4" w:space="0" w:color="auto"/>
        <w:left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3">
    <w:name w:val="xl153"/>
    <w:basedOn w:val="a1"/>
    <w:qFormat/>
    <w:pPr>
      <w:pBdr>
        <w:left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4">
    <w:name w:val="xl154"/>
    <w:basedOn w:val="a1"/>
    <w:qFormat/>
    <w:pPr>
      <w:pBdr>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5">
    <w:name w:val="xl155"/>
    <w:basedOn w:val="a1"/>
    <w:qFormat/>
    <w:pPr>
      <w:pBdr>
        <w:top w:val="single" w:sz="4" w:space="0" w:color="auto"/>
        <w:left w:val="single" w:sz="4" w:space="0" w:color="auto"/>
        <w:bottom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156">
    <w:name w:val="xl156"/>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57">
    <w:name w:val="xl157"/>
    <w:basedOn w:val="a1"/>
    <w:qFormat/>
    <w:pPr>
      <w:pBdr>
        <w:top w:val="single" w:sz="4" w:space="0" w:color="auto"/>
        <w:left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58">
    <w:name w:val="xl158"/>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59">
    <w:name w:val="xl159"/>
    <w:basedOn w:val="a1"/>
    <w:qFormat/>
    <w:pPr>
      <w:pBdr>
        <w:top w:val="single" w:sz="4" w:space="0" w:color="auto"/>
        <w:left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60">
    <w:name w:val="xl160"/>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61">
    <w:name w:val="xl161"/>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62">
    <w:name w:val="xl162"/>
    <w:basedOn w:val="a1"/>
    <w:qFormat/>
    <w:pPr>
      <w:pBdr>
        <w:top w:val="single" w:sz="4" w:space="0" w:color="auto"/>
        <w:bottom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163">
    <w:name w:val="xl163"/>
    <w:basedOn w:val="a1"/>
    <w:qFormat/>
    <w:pPr>
      <w:pBdr>
        <w:top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64">
    <w:name w:val="xl164"/>
    <w:basedOn w:val="a1"/>
    <w:qFormat/>
    <w:pPr>
      <w:pBdr>
        <w:top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65">
    <w:name w:val="xl165"/>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8"/>
      <w:szCs w:val="28"/>
    </w:rPr>
  </w:style>
  <w:style w:type="paragraph" w:customStyle="1" w:styleId="xl166">
    <w:name w:val="xl166"/>
    <w:basedOn w:val="a1"/>
    <w:qFormat/>
    <w:pPr>
      <w:pBdr>
        <w:top w:val="single" w:sz="4" w:space="0" w:color="auto"/>
        <w:left w:val="single" w:sz="4" w:space="0" w:color="auto"/>
        <w:bottom w:val="single" w:sz="4" w:space="0" w:color="auto"/>
      </w:pBdr>
      <w:shd w:val="clear" w:color="000000" w:fill="E4DFEC"/>
      <w:overflowPunct/>
      <w:autoSpaceDE/>
      <w:autoSpaceDN/>
      <w:adjustRightInd/>
      <w:spacing w:before="100" w:beforeAutospacing="1" w:after="100" w:afterAutospacing="1"/>
      <w:textAlignment w:val="top"/>
    </w:pPr>
    <w:rPr>
      <w:sz w:val="28"/>
      <w:szCs w:val="28"/>
    </w:rPr>
  </w:style>
  <w:style w:type="paragraph" w:customStyle="1" w:styleId="xl167">
    <w:name w:val="xl167"/>
    <w:basedOn w:val="a1"/>
    <w:qFormat/>
    <w:pPr>
      <w:pBdr>
        <w:top w:val="single" w:sz="4" w:space="0" w:color="auto"/>
        <w:bottom w:val="single" w:sz="4" w:space="0" w:color="auto"/>
      </w:pBdr>
      <w:shd w:val="clear" w:color="000000" w:fill="E4DFEC"/>
      <w:overflowPunct/>
      <w:autoSpaceDE/>
      <w:autoSpaceDN/>
      <w:adjustRightInd/>
      <w:spacing w:before="100" w:beforeAutospacing="1" w:after="100" w:afterAutospacing="1"/>
      <w:textAlignment w:val="top"/>
    </w:pPr>
    <w:rPr>
      <w:sz w:val="28"/>
      <w:szCs w:val="28"/>
    </w:rPr>
  </w:style>
  <w:style w:type="paragraph" w:customStyle="1" w:styleId="xl168">
    <w:name w:val="xl168"/>
    <w:basedOn w:val="a1"/>
    <w:qFormat/>
    <w:pPr>
      <w:pBdr>
        <w:top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8"/>
      <w:szCs w:val="28"/>
    </w:rPr>
  </w:style>
  <w:style w:type="paragraph" w:customStyle="1" w:styleId="xl169">
    <w:name w:val="xl169"/>
    <w:basedOn w:val="a1"/>
    <w:qFormat/>
    <w:pPr>
      <w:pBdr>
        <w:top w:val="single" w:sz="4" w:space="0" w:color="auto"/>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70">
    <w:name w:val="xl170"/>
    <w:basedOn w:val="a1"/>
    <w:qFormat/>
    <w:pPr>
      <w:pBdr>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71">
    <w:name w:val="xl171"/>
    <w:basedOn w:val="a1"/>
    <w:qFormat/>
    <w:pPr>
      <w:pBdr>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72">
    <w:name w:val="xl172"/>
    <w:basedOn w:val="a1"/>
    <w:qFormat/>
    <w:pPr>
      <w:pBdr>
        <w:top w:val="single" w:sz="4" w:space="0" w:color="auto"/>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73">
    <w:name w:val="xl173"/>
    <w:basedOn w:val="a1"/>
    <w:qFormat/>
    <w:pPr>
      <w:pBdr>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74">
    <w:name w:val="xl174"/>
    <w:basedOn w:val="a1"/>
    <w:qFormat/>
    <w:pPr>
      <w:pBdr>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71">
    <w:name w:val="xl71"/>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75">
    <w:name w:val="xl175"/>
    <w:basedOn w:val="a1"/>
    <w:qFormat/>
    <w:pPr>
      <w:pBdr>
        <w:left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76">
    <w:name w:val="xl176"/>
    <w:basedOn w:val="a1"/>
    <w:qFormat/>
    <w:pPr>
      <w:pBdr>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77">
    <w:name w:val="xl177"/>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78">
    <w:name w:val="xl178"/>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79">
    <w:name w:val="xl179"/>
    <w:basedOn w:val="a1"/>
    <w:qFormat/>
    <w:pPr>
      <w:pBdr>
        <w:top w:val="single" w:sz="4" w:space="0" w:color="auto"/>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80">
    <w:name w:val="xl180"/>
    <w:basedOn w:val="a1"/>
    <w:qFormat/>
    <w:pPr>
      <w:pBdr>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81">
    <w:name w:val="xl181"/>
    <w:basedOn w:val="a1"/>
    <w:qFormat/>
    <w:pPr>
      <w:pBdr>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82">
    <w:name w:val="xl18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83">
    <w:name w:val="xl183"/>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4">
    <w:name w:val="xl184"/>
    <w:basedOn w:val="a1"/>
    <w:qFormat/>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jc w:val="center"/>
      <w:textAlignment w:val="center"/>
    </w:pPr>
    <w:rPr>
      <w:sz w:val="24"/>
      <w:szCs w:val="24"/>
    </w:rPr>
  </w:style>
  <w:style w:type="paragraph" w:customStyle="1" w:styleId="xl185">
    <w:name w:val="xl185"/>
    <w:basedOn w:val="a1"/>
    <w:qFormat/>
    <w:pPr>
      <w:pBdr>
        <w:top w:val="single" w:sz="4" w:space="0" w:color="auto"/>
        <w:left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6">
    <w:name w:val="xl186"/>
    <w:basedOn w:val="a1"/>
    <w:qFormat/>
    <w:pPr>
      <w:pBdr>
        <w:left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7">
    <w:name w:val="xl187"/>
    <w:basedOn w:val="a1"/>
    <w:qFormat/>
    <w:pPr>
      <w:pBdr>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8">
    <w:name w:val="xl188"/>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color w:val="FF0000"/>
      <w:sz w:val="24"/>
      <w:szCs w:val="24"/>
    </w:rPr>
  </w:style>
  <w:style w:type="paragraph" w:customStyle="1" w:styleId="font5">
    <w:name w:val="font5"/>
    <w:basedOn w:val="a1"/>
    <w:qFormat/>
    <w:pPr>
      <w:overflowPunct/>
      <w:autoSpaceDE/>
      <w:autoSpaceDN/>
      <w:adjustRightInd/>
      <w:spacing w:before="100" w:beforeAutospacing="1" w:after="100" w:afterAutospacing="1"/>
      <w:textAlignment w:val="auto"/>
    </w:pPr>
    <w:rPr>
      <w:color w:val="000000"/>
      <w:sz w:val="22"/>
      <w:szCs w:val="22"/>
    </w:rPr>
  </w:style>
  <w:style w:type="paragraph" w:customStyle="1" w:styleId="font6">
    <w:name w:val="font6"/>
    <w:basedOn w:val="a1"/>
    <w:qFormat/>
    <w:pPr>
      <w:overflowPunct/>
      <w:autoSpaceDE/>
      <w:autoSpaceDN/>
      <w:adjustRightInd/>
      <w:spacing w:before="100" w:beforeAutospacing="1" w:after="100" w:afterAutospacing="1"/>
      <w:textAlignment w:val="auto"/>
    </w:pPr>
    <w:rPr>
      <w:color w:val="FF0000"/>
      <w:sz w:val="22"/>
      <w:szCs w:val="22"/>
    </w:rPr>
  </w:style>
  <w:style w:type="paragraph" w:customStyle="1" w:styleId="xl189">
    <w:name w:val="xl189"/>
    <w:basedOn w:val="a1"/>
    <w:qFormat/>
    <w:pPr>
      <w:pBdr>
        <w:top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90">
    <w:name w:val="xl190"/>
    <w:basedOn w:val="a1"/>
    <w:qFormat/>
    <w:pPr>
      <w:pBdr>
        <w:top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pboth">
    <w:name w:val="pboth"/>
    <w:basedOn w:val="a1"/>
    <w:qFormat/>
    <w:pPr>
      <w:overflowPunct/>
      <w:autoSpaceDE/>
      <w:autoSpaceDN/>
      <w:adjustRightInd/>
      <w:spacing w:before="100" w:beforeAutospacing="1" w:after="100" w:afterAutospacing="1"/>
      <w:textAlignment w:val="auto"/>
    </w:pPr>
    <w:rPr>
      <w:sz w:val="24"/>
      <w:szCs w:val="24"/>
    </w:rPr>
  </w:style>
  <w:style w:type="character" w:customStyle="1" w:styleId="aff6">
    <w:name w:val="Гипертекстовая ссылка"/>
    <w:basedOn w:val="a2"/>
    <w:uiPriority w:val="99"/>
    <w:qFormat/>
    <w:rPr>
      <w:b/>
      <w:bCs/>
      <w:color w:val="106BBE"/>
    </w:rPr>
  </w:style>
  <w:style w:type="character" w:customStyle="1" w:styleId="af0">
    <w:name w:val="Текст примечания Знак"/>
    <w:basedOn w:val="a2"/>
    <w:link w:val="af"/>
    <w:uiPriority w:val="99"/>
    <w:semiHidden/>
    <w:qFormat/>
    <w:rPr>
      <w:rFonts w:eastAsia="Times New Roman"/>
    </w:rPr>
  </w:style>
  <w:style w:type="character" w:customStyle="1" w:styleId="af2">
    <w:name w:val="Тема примечания Знак"/>
    <w:basedOn w:val="af0"/>
    <w:link w:val="af1"/>
    <w:uiPriority w:val="99"/>
    <w:semiHidden/>
    <w:qFormat/>
    <w:rPr>
      <w:rFonts w:eastAsia="Times New Roman"/>
      <w:b/>
      <w:bCs/>
    </w:rPr>
  </w:style>
  <w:style w:type="paragraph" w:customStyle="1" w:styleId="docdata">
    <w:name w:val="docdata"/>
    <w:aliases w:val="docy,v5,2512,bqiaagaaeyqcaaagiaiaaam3cqaabuujaaaaaaaaaaaaaaaaaaaaaaaaaaaaaaaaaaaaaaaaaaaaaaaaaaaaaaaaaaaaaaaaaaaaaaaaaaaaaaaaaaaaaaaaaaaaaaaaaaaaaaaaaaaaaaaaaaaaaaaaaaaaaaaaaaaaaaaaaaaaaaaaaaaaaaaaaaaaaaaaaaaaaaaaaaaaaaaaaaaaaaaaaaaaaaaaaaaaaaaa"/>
    <w:basedOn w:val="a1"/>
    <w:rsid w:val="00061C1B"/>
    <w:pPr>
      <w:overflowPunct/>
      <w:autoSpaceDE/>
      <w:autoSpaceDN/>
      <w:adjustRightInd/>
      <w:spacing w:before="100" w:beforeAutospacing="1" w:after="100" w:afterAutospacing="1"/>
      <w:textAlignment w:val="auto"/>
    </w:pPr>
    <w:rPr>
      <w:sz w:val="24"/>
      <w:szCs w:val="24"/>
    </w:rPr>
  </w:style>
  <w:style w:type="character" w:customStyle="1" w:styleId="1762">
    <w:name w:val="1762"/>
    <w:aliases w:val="bqiaagaaeyqcaaagiaiaaanjbgaabvcg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772">
    <w:name w:val="1772"/>
    <w:aliases w:val="bqiaagaaeyqcaaagiaiaaantbgaabweg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571">
    <w:name w:val="1571"/>
    <w:aliases w:val="bqiaagaaeyqcaaagiaiaaaokbqaabzgf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792">
    <w:name w:val="1792"/>
    <w:aliases w:val="bqiaagaaeyqcaaagiaiaaannbgaabxug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513">
    <w:name w:val="1513"/>
    <w:aliases w:val="bqiaagaaeyqcaaagiaiaaanqbqaabv4faaaaaaaaaaaaaaaaaaaaaaaaaaaaaaaaaaaaaaaaaaaaaaaaaaaaaaaaaaaaaaaaaaaaaaaaaaaaaaaaaaaaaaaaaaaaaaaaaaaaaaaaaaaaaaaaaaaaaaaaaaaaaaaaaaaaaaaaaaaaaaaaaaaaaaaaaaaaaaaaaaaaaaaaaaaaaaaaaaaaaaaaaaaaaaaaaaaaaaaa"/>
    <w:basedOn w:val="a2"/>
    <w:rsid w:val="00022413"/>
  </w:style>
  <w:style w:type="character" w:customStyle="1" w:styleId="1406">
    <w:name w:val="1406"/>
    <w:aliases w:val="bqiaagaaeyqcaaagiaiaaaplbaaabfmeaaaaaaaaaaaaaaaaaaaaaaaaaaaaaaaaaaaaaaaaaaaaaaaaaaaaaaaaaaaaaaaaaaaaaaaaaaaaaaaaaaaaaaaaaaaaaaaaaaaaaaaaaaaaaaaaaaaaaaaaaaaaaaaaaaaaaaaaaaaaaaaaaaaaaaaaaaaaaaaaaaaaaaaaaaaaaaaaaaaaaaaaaaaaaaaaaaaaaaaa"/>
    <w:basedOn w:val="a2"/>
    <w:rsid w:val="00D13F35"/>
  </w:style>
  <w:style w:type="character" w:customStyle="1" w:styleId="1384">
    <w:name w:val="1384"/>
    <w:aliases w:val="bqiaagaaeyqcaaagiaiaaappbaaabd0eaaaaaaaaaaaaaaaaaaaaaaaaaaaaaaaaaaaaaaaaaaaaaaaaaaaaaaaaaaaaaaaaaaaaaaaaaaaaaaaaaaaaaaaaaaaaaaaaaaaaaaaaaaaaaaaaaaaaaaaaaaaaaaaaaaaaaaaaaaaaaaaaaaaaaaaaaaaaaaaaaaaaaaaaaaaaaaaaaaaaaaaaaaaaaaaaaaaaaaaa"/>
    <w:basedOn w:val="a2"/>
    <w:rsid w:val="008A6FFA"/>
  </w:style>
  <w:style w:type="character" w:customStyle="1" w:styleId="1370">
    <w:name w:val="1370"/>
    <w:aliases w:val="bqiaagaaeyqcaaagiaiaaapbbaaabc8eaaaaaaaaaaaaaaaaaaaaaaaaaaaaaaaaaaaaaaaaaaaaaaaaaaaaaaaaaaaaaaaaaaaaaaaaaaaaaaaaaaaaaaaaaaaaaaaaaaaaaaaaaaaaaaaaaaaaaaaaaaaaaaaaaaaaaaaaaaaaaaaaaaaaaaaaaaaaaaaaaaaaaaaaaaaaaaaaaaaaaaaaaaaaaaaaaaaaaaaa"/>
    <w:basedOn w:val="a2"/>
    <w:rsid w:val="00700E66"/>
  </w:style>
  <w:style w:type="character" w:customStyle="1" w:styleId="1541">
    <w:name w:val="1541"/>
    <w:aliases w:val="bqiaagaaeyqcaaagiaiaaansbqaabxofaaaaaaaaaaaaaaaaaaaaaaaaaaaaaaaaaaaaaaaaaaaaaaaaaaaaaaaaaaaaaaaaaaaaaaaaaaaaaaaaaaaaaaaaaaaaaaaaaaaaaaaaaaaaaaaaaaaaaaaaaaaaaaaaaaaaaaaaaaaaaaaaaaaaaaaaaaaaaaaaaaaaaaaaaaaaaaaaaaaaaaaaaaaaaaaaaaaaaaaa"/>
    <w:basedOn w:val="a2"/>
    <w:rsid w:val="00700E66"/>
  </w:style>
  <w:style w:type="paragraph" w:customStyle="1" w:styleId="aff7">
    <w:name w:val="Нормальный (таблица)"/>
    <w:basedOn w:val="a1"/>
    <w:next w:val="a1"/>
    <w:rsid w:val="00AF3241"/>
    <w:pPr>
      <w:widowControl w:val="0"/>
      <w:overflowPunct/>
      <w:jc w:val="both"/>
      <w:textAlignment w:val="auto"/>
    </w:pPr>
    <w:rPr>
      <w:rFonts w:ascii="Arial" w:hAnsi="Arial"/>
      <w:sz w:val="24"/>
      <w:szCs w:val="24"/>
    </w:rPr>
  </w:style>
  <w:style w:type="paragraph" w:customStyle="1" w:styleId="msonormalcxsplast">
    <w:name w:val="msonormalcxsplast"/>
    <w:basedOn w:val="a1"/>
    <w:rsid w:val="00AF3241"/>
    <w:pPr>
      <w:overflowPunct/>
      <w:autoSpaceDE/>
      <w:autoSpaceDN/>
      <w:adjustRightInd/>
      <w:spacing w:before="100" w:beforeAutospacing="1" w:after="100" w:afterAutospacing="1"/>
      <w:textAlignment w:val="auto"/>
    </w:pPr>
    <w:rPr>
      <w:sz w:val="24"/>
      <w:szCs w:val="24"/>
    </w:rPr>
  </w:style>
  <w:style w:type="paragraph" w:customStyle="1" w:styleId="msonormalcxspmiddlecxspmiddle">
    <w:name w:val="msonormalcxspmiddlecxspmiddle"/>
    <w:basedOn w:val="a1"/>
    <w:rsid w:val="00AF3241"/>
    <w:pPr>
      <w:overflowPunct/>
      <w:autoSpaceDE/>
      <w:autoSpaceDN/>
      <w:adjustRightInd/>
      <w:spacing w:before="100" w:beforeAutospacing="1" w:after="100" w:afterAutospacing="1"/>
      <w:textAlignment w:val="auto"/>
    </w:pPr>
    <w:rPr>
      <w:sz w:val="24"/>
      <w:szCs w:val="24"/>
    </w:rPr>
  </w:style>
  <w:style w:type="paragraph" w:customStyle="1" w:styleId="msonormalcxspmiddlecxsplast">
    <w:name w:val="msonormalcxspmiddlecxsplast"/>
    <w:basedOn w:val="a1"/>
    <w:rsid w:val="00AF3241"/>
    <w:pPr>
      <w:overflowPunct/>
      <w:autoSpaceDE/>
      <w:autoSpaceDN/>
      <w:adjustRightInd/>
      <w:spacing w:before="100" w:beforeAutospacing="1" w:after="100" w:afterAutospacing="1"/>
      <w:textAlignment w:val="auto"/>
    </w:pPr>
    <w:rPr>
      <w:sz w:val="24"/>
      <w:szCs w:val="24"/>
    </w:rPr>
  </w:style>
  <w:style w:type="character" w:customStyle="1" w:styleId="aff2">
    <w:name w:val="Абзац списка Знак"/>
    <w:link w:val="aff1"/>
    <w:uiPriority w:val="34"/>
    <w:locked/>
    <w:rsid w:val="00AF3241"/>
    <w:rPr>
      <w:rFonts w:eastAsia="Times New Roman"/>
      <w:sz w:val="24"/>
      <w:szCs w:val="24"/>
    </w:rPr>
  </w:style>
  <w:style w:type="paragraph" w:customStyle="1" w:styleId="consplusnormal0">
    <w:name w:val="consplusnormal"/>
    <w:basedOn w:val="a1"/>
    <w:rsid w:val="00340884"/>
    <w:pPr>
      <w:overflowPunct/>
      <w:autoSpaceDE/>
      <w:autoSpaceDN/>
      <w:adjustRightInd/>
      <w:spacing w:before="100" w:beforeAutospacing="1" w:after="100" w:afterAutospacing="1"/>
      <w:textAlignment w:val="auto"/>
    </w:pPr>
    <w:rPr>
      <w:sz w:val="24"/>
      <w:szCs w:val="24"/>
    </w:rPr>
  </w:style>
  <w:style w:type="paragraph" w:customStyle="1" w:styleId="conspluscell0">
    <w:name w:val="conspluscell"/>
    <w:basedOn w:val="a1"/>
    <w:rsid w:val="00340884"/>
    <w:pPr>
      <w:overflowPunct/>
      <w:autoSpaceDE/>
      <w:autoSpaceDN/>
      <w:adjustRightInd/>
      <w:spacing w:before="100" w:beforeAutospacing="1" w:after="100" w:afterAutospacing="1"/>
      <w:textAlignment w:val="auto"/>
    </w:pPr>
    <w:rPr>
      <w:sz w:val="24"/>
      <w:szCs w:val="24"/>
    </w:rPr>
  </w:style>
  <w:style w:type="character" w:customStyle="1" w:styleId="aff8">
    <w:name w:val="Основной текст_"/>
    <w:basedOn w:val="a2"/>
    <w:link w:val="15"/>
    <w:rsid w:val="00081E8F"/>
    <w:rPr>
      <w:rFonts w:eastAsia="Times New Roman"/>
      <w:color w:val="2E2E2E"/>
      <w:sz w:val="26"/>
      <w:szCs w:val="26"/>
    </w:rPr>
  </w:style>
  <w:style w:type="character" w:customStyle="1" w:styleId="aff9">
    <w:name w:val="Подпись к таблице_"/>
    <w:basedOn w:val="a2"/>
    <w:link w:val="affa"/>
    <w:rsid w:val="00081E8F"/>
    <w:rPr>
      <w:rFonts w:eastAsia="Times New Roman"/>
      <w:b/>
      <w:bCs/>
      <w:color w:val="2E2E2E"/>
      <w:sz w:val="22"/>
      <w:szCs w:val="22"/>
    </w:rPr>
  </w:style>
  <w:style w:type="character" w:customStyle="1" w:styleId="affb">
    <w:name w:val="Другое_"/>
    <w:basedOn w:val="a2"/>
    <w:link w:val="affc"/>
    <w:rsid w:val="00081E8F"/>
    <w:rPr>
      <w:rFonts w:eastAsia="Times New Roman"/>
      <w:color w:val="2E2E2E"/>
      <w:sz w:val="26"/>
      <w:szCs w:val="26"/>
    </w:rPr>
  </w:style>
  <w:style w:type="paragraph" w:customStyle="1" w:styleId="15">
    <w:name w:val="Основной текст1"/>
    <w:basedOn w:val="a1"/>
    <w:link w:val="aff8"/>
    <w:rsid w:val="00081E8F"/>
    <w:pPr>
      <w:widowControl w:val="0"/>
      <w:overflowPunct/>
      <w:autoSpaceDE/>
      <w:autoSpaceDN/>
      <w:adjustRightInd/>
      <w:ind w:firstLine="400"/>
      <w:textAlignment w:val="auto"/>
    </w:pPr>
    <w:rPr>
      <w:color w:val="2E2E2E"/>
      <w:sz w:val="26"/>
      <w:szCs w:val="26"/>
    </w:rPr>
  </w:style>
  <w:style w:type="paragraph" w:customStyle="1" w:styleId="affa">
    <w:name w:val="Подпись к таблице"/>
    <w:basedOn w:val="a1"/>
    <w:link w:val="aff9"/>
    <w:rsid w:val="00081E8F"/>
    <w:pPr>
      <w:widowControl w:val="0"/>
      <w:overflowPunct/>
      <w:autoSpaceDE/>
      <w:autoSpaceDN/>
      <w:adjustRightInd/>
      <w:spacing w:line="264" w:lineRule="auto"/>
      <w:jc w:val="center"/>
      <w:textAlignment w:val="auto"/>
    </w:pPr>
    <w:rPr>
      <w:b/>
      <w:bCs/>
      <w:color w:val="2E2E2E"/>
      <w:sz w:val="22"/>
      <w:szCs w:val="22"/>
    </w:rPr>
  </w:style>
  <w:style w:type="paragraph" w:customStyle="1" w:styleId="affc">
    <w:name w:val="Другое"/>
    <w:basedOn w:val="a1"/>
    <w:link w:val="affb"/>
    <w:rsid w:val="00081E8F"/>
    <w:pPr>
      <w:widowControl w:val="0"/>
      <w:overflowPunct/>
      <w:autoSpaceDE/>
      <w:autoSpaceDN/>
      <w:adjustRightInd/>
      <w:ind w:firstLine="400"/>
      <w:textAlignment w:val="auto"/>
    </w:pPr>
    <w:rPr>
      <w:color w:val="2E2E2E"/>
      <w:sz w:val="26"/>
      <w:szCs w:val="26"/>
    </w:rPr>
  </w:style>
  <w:style w:type="paragraph" w:customStyle="1" w:styleId="32">
    <w:name w:val="Абзац списка3"/>
    <w:basedOn w:val="a1"/>
    <w:rsid w:val="00310D1E"/>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TableParagraph">
    <w:name w:val="Table Paragraph"/>
    <w:basedOn w:val="a1"/>
    <w:uiPriority w:val="1"/>
    <w:qFormat/>
    <w:rsid w:val="00310D1E"/>
    <w:pPr>
      <w:widowControl w:val="0"/>
      <w:overflowPunct/>
      <w:adjustRightInd/>
      <w:ind w:left="107"/>
      <w:textAlignment w:val="auto"/>
    </w:pPr>
    <w:rPr>
      <w:sz w:val="22"/>
      <w:szCs w:val="22"/>
      <w:lang w:eastAsia="en-US"/>
    </w:rPr>
  </w:style>
  <w:style w:type="paragraph" w:customStyle="1" w:styleId="25">
    <w:name w:val="Без интервала2"/>
    <w:aliases w:val="Стратегия"/>
    <w:link w:val="NoSpacingChar"/>
    <w:rsid w:val="00310D1E"/>
    <w:rPr>
      <w:sz w:val="22"/>
    </w:rPr>
  </w:style>
  <w:style w:type="paragraph" w:customStyle="1" w:styleId="msonormalcxspmiddle">
    <w:name w:val="msonormalcxspmiddle"/>
    <w:basedOn w:val="a1"/>
    <w:rsid w:val="00564952"/>
    <w:pPr>
      <w:overflowPunct/>
      <w:autoSpaceDE/>
      <w:autoSpaceDN/>
      <w:adjustRightInd/>
      <w:spacing w:before="100" w:beforeAutospacing="1" w:after="100" w:afterAutospacing="1"/>
      <w:textAlignment w:val="auto"/>
    </w:pPr>
    <w:rPr>
      <w:sz w:val="24"/>
      <w:szCs w:val="24"/>
    </w:rPr>
  </w:style>
  <w:style w:type="paragraph" w:customStyle="1" w:styleId="msoheading7cxsplast">
    <w:name w:val="msoheading7cxsplast"/>
    <w:basedOn w:val="a1"/>
    <w:rsid w:val="00564952"/>
    <w:pPr>
      <w:overflowPunct/>
      <w:autoSpaceDE/>
      <w:autoSpaceDN/>
      <w:adjustRightInd/>
      <w:spacing w:before="100" w:beforeAutospacing="1" w:after="100" w:afterAutospacing="1"/>
      <w:textAlignment w:val="auto"/>
    </w:pPr>
    <w:rPr>
      <w:sz w:val="24"/>
      <w:szCs w:val="24"/>
    </w:rPr>
  </w:style>
  <w:style w:type="paragraph" w:customStyle="1" w:styleId="consplusnormalcxsplast">
    <w:name w:val="consplusnormalcxsplast"/>
    <w:basedOn w:val="a1"/>
    <w:rsid w:val="00564952"/>
    <w:pPr>
      <w:overflowPunct/>
      <w:autoSpaceDE/>
      <w:autoSpaceDN/>
      <w:adjustRightInd/>
      <w:spacing w:before="100" w:beforeAutospacing="1" w:after="100" w:afterAutospacing="1"/>
      <w:textAlignment w:val="auto"/>
    </w:pPr>
    <w:rPr>
      <w:sz w:val="24"/>
      <w:szCs w:val="24"/>
    </w:rPr>
  </w:style>
  <w:style w:type="paragraph" w:customStyle="1" w:styleId="msoheading7cxspmiddle">
    <w:name w:val="msoheading7cxspmiddle"/>
    <w:basedOn w:val="a1"/>
    <w:rsid w:val="00564952"/>
    <w:pPr>
      <w:overflowPunct/>
      <w:autoSpaceDE/>
      <w:autoSpaceDN/>
      <w:adjustRightInd/>
      <w:spacing w:before="100" w:beforeAutospacing="1" w:after="100" w:afterAutospacing="1"/>
      <w:textAlignment w:val="auto"/>
    </w:pPr>
    <w:rPr>
      <w:sz w:val="24"/>
      <w:szCs w:val="24"/>
    </w:rPr>
  </w:style>
  <w:style w:type="character" w:customStyle="1" w:styleId="sc-bznhio">
    <w:name w:val="sc-bznhio"/>
    <w:basedOn w:val="a2"/>
    <w:rsid w:val="00533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iPriority="0" w:qFormat="1"/>
    <w:lsdException w:name="caption" w:semiHidden="0" w:uiPriority="0" w:unhideWhenUsed="0" w:qFormat="1"/>
    <w:lsdException w:name="annotation reference" w:qFormat="1"/>
    <w:lsdException w:name="line number" w:semiHidden="0" w:uiPriority="0" w:qFormat="1"/>
    <w:lsdException w:name="page number" w:semiHidden="0" w:uiPriority="0" w:unhideWhenUsed="0" w:qFormat="1"/>
    <w:lsdException w:name="List Bullet" w:uiPriority="0" w:unhideWhenUsed="0" w:qFormat="1"/>
    <w:lsdException w:name="List 3" w:semiHidden="0" w:uiPriority="0" w:unhideWhenUsed="0" w:qFormat="1"/>
    <w:lsdException w:name="List Bullet 2"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unhideWhenUsed="0" w:qFormat="1"/>
    <w:lsdException w:name="FollowedHyperlink" w:qFormat="1"/>
    <w:lsdException w:name="Strong" w:semiHidden="0" w:uiPriority="0" w:unhideWhenUsed="0" w:qFormat="1"/>
    <w:lsdException w:name="Emphasis" w:semiHidden="0" w:uiPriority="0" w:unhideWhenUsed="0" w:qFormat="1"/>
    <w:lsdException w:name="Document Map" w:uiPriority="0" w:unhideWhenUsed="0" w:qFormat="1"/>
    <w:lsdException w:name="Normal (Web)" w:semiHidden="0" w:uiPriority="0" w:unhideWhenUsed="0" w:qFormat="1"/>
    <w:lsdException w:name="HTML Preformatted" w:semiHidden="0" w:unhideWhenUsed="0" w:qFormat="1"/>
    <w:lsdException w:name="Normal Table" w:qFormat="1"/>
    <w:lsdException w:name="annotation subject" w:qFormat="1"/>
    <w:lsdException w:name="Balloon Text" w:uiPriority="0" w:unhideWhenUsed="0"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2DDA"/>
    <w:pPr>
      <w:overflowPunct w:val="0"/>
      <w:autoSpaceDE w:val="0"/>
      <w:autoSpaceDN w:val="0"/>
      <w:adjustRightInd w:val="0"/>
      <w:textAlignment w:val="baseline"/>
    </w:pPr>
    <w:rPr>
      <w:rFonts w:eastAsia="Times New Roman"/>
    </w:rPr>
  </w:style>
  <w:style w:type="paragraph" w:styleId="1">
    <w:name w:val="heading 1"/>
    <w:basedOn w:val="a1"/>
    <w:next w:val="a1"/>
    <w:link w:val="10"/>
    <w:qFormat/>
    <w:pPr>
      <w:keepNext/>
      <w:numPr>
        <w:numId w:val="1"/>
      </w:numPr>
      <w:spacing w:before="600" w:after="120"/>
      <w:jc w:val="center"/>
      <w:outlineLvl w:val="0"/>
    </w:pPr>
    <w:rPr>
      <w:b/>
      <w:sz w:val="44"/>
    </w:rPr>
  </w:style>
  <w:style w:type="paragraph" w:styleId="20">
    <w:name w:val="heading 2"/>
    <w:basedOn w:val="a1"/>
    <w:next w:val="a1"/>
    <w:link w:val="21"/>
    <w:qFormat/>
    <w:pPr>
      <w:keepNext/>
      <w:keepLines/>
      <w:numPr>
        <w:ilvl w:val="1"/>
        <w:numId w:val="1"/>
      </w:numPr>
      <w:spacing w:before="200"/>
      <w:outlineLvl w:val="1"/>
    </w:pPr>
    <w:rPr>
      <w:rFonts w:ascii="Cambria" w:eastAsia="Calibri" w:hAnsi="Cambria"/>
      <w:b/>
      <w:bCs/>
      <w:color w:val="4F81BD"/>
      <w:sz w:val="26"/>
      <w:szCs w:val="26"/>
    </w:rPr>
  </w:style>
  <w:style w:type="paragraph" w:styleId="3">
    <w:name w:val="heading 3"/>
    <w:basedOn w:val="a1"/>
    <w:next w:val="a1"/>
    <w:link w:val="30"/>
    <w:uiPriority w:val="9"/>
    <w:semiHidden/>
    <w:unhideWhenUsed/>
    <w:qFormat/>
    <w:pPr>
      <w:keepNext/>
      <w:keepLines/>
      <w:numPr>
        <w:ilvl w:val="2"/>
        <w:numId w:val="1"/>
      </w:numPr>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1"/>
    <w:next w:val="a1"/>
    <w:link w:val="40"/>
    <w:uiPriority w:val="9"/>
    <w:semiHidden/>
    <w:unhideWhenUsed/>
    <w:qFormat/>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semiHidden/>
    <w:unhideWhenUsed/>
    <w:qFormat/>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semiHidden/>
    <w:unhideWhenUsed/>
    <w:qFormat/>
    <w:pPr>
      <w:keepNext/>
      <w:keepLines/>
      <w:numPr>
        <w:ilvl w:val="5"/>
        <w:numId w:val="1"/>
      </w:numPr>
      <w:spacing w:before="40"/>
      <w:outlineLvl w:val="5"/>
    </w:pPr>
    <w:rPr>
      <w:rFonts w:asciiTheme="majorHAnsi" w:eastAsiaTheme="majorEastAsia" w:hAnsiTheme="majorHAnsi" w:cstheme="majorBidi"/>
      <w:color w:val="1F4E79" w:themeColor="accent1" w:themeShade="80"/>
    </w:rPr>
  </w:style>
  <w:style w:type="paragraph" w:styleId="7">
    <w:name w:val="heading 7"/>
    <w:basedOn w:val="a1"/>
    <w:next w:val="a1"/>
    <w:link w:val="70"/>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8">
    <w:name w:val="heading 8"/>
    <w:basedOn w:val="a1"/>
    <w:next w:val="a1"/>
    <w:link w:val="80"/>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9">
    <w:name w:val="heading 9"/>
    <w:basedOn w:val="a1"/>
    <w:next w:val="a1"/>
    <w:link w:val="90"/>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unhideWhenUsed/>
    <w:qFormat/>
    <w:rPr>
      <w:color w:val="954F72" w:themeColor="followedHyperlink"/>
      <w:u w:val="single"/>
    </w:rPr>
  </w:style>
  <w:style w:type="character" w:styleId="a6">
    <w:name w:val="annotation reference"/>
    <w:basedOn w:val="a2"/>
    <w:uiPriority w:val="99"/>
    <w:semiHidden/>
    <w:unhideWhenUsed/>
    <w:qFormat/>
    <w:rPr>
      <w:sz w:val="16"/>
      <w:szCs w:val="16"/>
    </w:rPr>
  </w:style>
  <w:style w:type="character" w:styleId="a7">
    <w:name w:val="Emphasis"/>
    <w:basedOn w:val="a2"/>
    <w:qFormat/>
    <w:rPr>
      <w:rFonts w:cs="Times New Roman"/>
      <w:i/>
    </w:rPr>
  </w:style>
  <w:style w:type="character" w:styleId="a8">
    <w:name w:val="Hyperlink"/>
    <w:basedOn w:val="a2"/>
    <w:uiPriority w:val="99"/>
    <w:semiHidden/>
    <w:qFormat/>
    <w:rPr>
      <w:rFonts w:cs="Times New Roman"/>
      <w:color w:val="0000FF"/>
      <w:u w:val="single"/>
    </w:rPr>
  </w:style>
  <w:style w:type="character" w:styleId="a9">
    <w:name w:val="page number"/>
    <w:basedOn w:val="a2"/>
    <w:qFormat/>
    <w:rPr>
      <w:rFonts w:cs="Times New Roman"/>
    </w:rPr>
  </w:style>
  <w:style w:type="character" w:styleId="aa">
    <w:name w:val="line number"/>
    <w:basedOn w:val="a2"/>
    <w:unhideWhenUsed/>
    <w:qFormat/>
  </w:style>
  <w:style w:type="character" w:styleId="ab">
    <w:name w:val="Strong"/>
    <w:basedOn w:val="a2"/>
    <w:qFormat/>
    <w:rPr>
      <w:rFonts w:cs="Times New Roman"/>
      <w:b/>
    </w:rPr>
  </w:style>
  <w:style w:type="paragraph" w:styleId="ac">
    <w:name w:val="Balloon Text"/>
    <w:basedOn w:val="a1"/>
    <w:link w:val="ad"/>
    <w:semiHidden/>
    <w:qFormat/>
    <w:rPr>
      <w:rFonts w:ascii="Tahoma" w:eastAsia="Calibri" w:hAnsi="Tahoma" w:cs="Tahoma"/>
      <w:sz w:val="16"/>
      <w:szCs w:val="16"/>
    </w:rPr>
  </w:style>
  <w:style w:type="paragraph" w:styleId="ae">
    <w:name w:val="caption"/>
    <w:basedOn w:val="a1"/>
    <w:next w:val="a1"/>
    <w:qFormat/>
    <w:pPr>
      <w:widowControl w:val="0"/>
      <w:overflowPunct/>
      <w:spacing w:line="360" w:lineRule="auto"/>
      <w:ind w:left="40" w:firstLine="580"/>
      <w:jc w:val="center"/>
      <w:textAlignment w:val="auto"/>
    </w:pPr>
    <w:rPr>
      <w:rFonts w:ascii="Courier New" w:hAnsi="Courier New" w:cs="Courier New"/>
      <w:sz w:val="24"/>
      <w:szCs w:val="24"/>
    </w:rPr>
  </w:style>
  <w:style w:type="paragraph" w:styleId="af">
    <w:name w:val="annotation text"/>
    <w:basedOn w:val="a1"/>
    <w:link w:val="af0"/>
    <w:uiPriority w:val="99"/>
    <w:semiHidden/>
    <w:unhideWhenUsed/>
    <w:qFormat/>
  </w:style>
  <w:style w:type="paragraph" w:styleId="af1">
    <w:name w:val="annotation subject"/>
    <w:basedOn w:val="af"/>
    <w:next w:val="af"/>
    <w:link w:val="af2"/>
    <w:uiPriority w:val="99"/>
    <w:semiHidden/>
    <w:unhideWhenUsed/>
    <w:qFormat/>
    <w:rPr>
      <w:b/>
      <w:bCs/>
    </w:rPr>
  </w:style>
  <w:style w:type="paragraph" w:styleId="af3">
    <w:name w:val="Document Map"/>
    <w:basedOn w:val="a1"/>
    <w:link w:val="af4"/>
    <w:semiHidden/>
    <w:qFormat/>
    <w:pPr>
      <w:overflowPunct/>
      <w:autoSpaceDE/>
      <w:autoSpaceDN/>
      <w:adjustRightInd/>
      <w:textAlignment w:val="auto"/>
    </w:pPr>
    <w:rPr>
      <w:rFonts w:ascii="Tahoma" w:hAnsi="Tahoma"/>
      <w:sz w:val="16"/>
    </w:rPr>
  </w:style>
  <w:style w:type="paragraph" w:styleId="af5">
    <w:name w:val="header"/>
    <w:basedOn w:val="a1"/>
    <w:link w:val="af6"/>
    <w:uiPriority w:val="99"/>
    <w:qFormat/>
    <w:pPr>
      <w:tabs>
        <w:tab w:val="center" w:pos="4677"/>
        <w:tab w:val="right" w:pos="9355"/>
      </w:tabs>
    </w:pPr>
  </w:style>
  <w:style w:type="paragraph" w:styleId="af7">
    <w:name w:val="Body Text"/>
    <w:basedOn w:val="a1"/>
    <w:link w:val="af8"/>
    <w:qFormat/>
    <w:pPr>
      <w:suppressAutoHyphens/>
      <w:overflowPunct/>
      <w:autoSpaceDE/>
      <w:autoSpaceDN/>
      <w:adjustRightInd/>
      <w:spacing w:after="120"/>
      <w:textAlignment w:val="auto"/>
    </w:pPr>
    <w:rPr>
      <w:rFonts w:ascii="Calibri" w:hAnsi="Calibri"/>
      <w:sz w:val="24"/>
      <w:lang w:eastAsia="ar-SA"/>
    </w:rPr>
  </w:style>
  <w:style w:type="paragraph" w:styleId="af9">
    <w:name w:val="Body Text Indent"/>
    <w:basedOn w:val="a1"/>
    <w:link w:val="afa"/>
    <w:qFormat/>
    <w:pPr>
      <w:overflowPunct/>
      <w:autoSpaceDE/>
      <w:autoSpaceDN/>
      <w:adjustRightInd/>
      <w:spacing w:line="360" w:lineRule="atLeast"/>
      <w:ind w:firstLine="709"/>
      <w:jc w:val="both"/>
      <w:textAlignment w:val="auto"/>
    </w:pPr>
    <w:rPr>
      <w:rFonts w:eastAsia="Calibri"/>
      <w:sz w:val="28"/>
    </w:rPr>
  </w:style>
  <w:style w:type="paragraph" w:styleId="a">
    <w:name w:val="List Bullet"/>
    <w:basedOn w:val="a1"/>
    <w:semiHidden/>
    <w:qFormat/>
    <w:pPr>
      <w:numPr>
        <w:numId w:val="2"/>
      </w:numPr>
      <w:tabs>
        <w:tab w:val="clear" w:pos="360"/>
      </w:tabs>
      <w:overflowPunct/>
      <w:autoSpaceDE/>
      <w:autoSpaceDN/>
      <w:adjustRightInd/>
      <w:ind w:left="1429"/>
      <w:contextualSpacing/>
      <w:textAlignment w:val="auto"/>
    </w:pPr>
    <w:rPr>
      <w:rFonts w:eastAsia="Calibri"/>
      <w:sz w:val="24"/>
      <w:szCs w:val="24"/>
    </w:rPr>
  </w:style>
  <w:style w:type="paragraph" w:styleId="2">
    <w:name w:val="List Bullet 2"/>
    <w:basedOn w:val="a"/>
    <w:autoRedefine/>
    <w:qFormat/>
    <w:pPr>
      <w:numPr>
        <w:numId w:val="3"/>
      </w:numPr>
      <w:tabs>
        <w:tab w:val="clear" w:pos="360"/>
      </w:tabs>
      <w:spacing w:before="240" w:line="360" w:lineRule="atLeast"/>
      <w:ind w:left="0" w:firstLine="680"/>
      <w:contextualSpacing w:val="0"/>
      <w:jc w:val="both"/>
    </w:pPr>
    <w:rPr>
      <w:spacing w:val="-5"/>
      <w:sz w:val="28"/>
      <w:szCs w:val="20"/>
    </w:rPr>
  </w:style>
  <w:style w:type="paragraph" w:styleId="afb">
    <w:name w:val="Title"/>
    <w:basedOn w:val="a1"/>
    <w:link w:val="afc"/>
    <w:qFormat/>
    <w:pPr>
      <w:overflowPunct/>
      <w:autoSpaceDE/>
      <w:autoSpaceDN/>
      <w:adjustRightInd/>
      <w:jc w:val="center"/>
      <w:textAlignment w:val="auto"/>
    </w:pPr>
    <w:rPr>
      <w:rFonts w:ascii="Calibri" w:hAnsi="Calibri"/>
      <w:b/>
      <w:sz w:val="28"/>
    </w:rPr>
  </w:style>
  <w:style w:type="paragraph" w:styleId="afd">
    <w:name w:val="footer"/>
    <w:basedOn w:val="a1"/>
    <w:link w:val="afe"/>
    <w:unhideWhenUsed/>
    <w:qFormat/>
    <w:pPr>
      <w:tabs>
        <w:tab w:val="center" w:pos="4677"/>
        <w:tab w:val="right" w:pos="9355"/>
      </w:tabs>
    </w:pPr>
  </w:style>
  <w:style w:type="paragraph" w:styleId="aff">
    <w:name w:val="Normal (Web)"/>
    <w:basedOn w:val="a1"/>
    <w:qFormat/>
    <w:pPr>
      <w:overflowPunct/>
      <w:autoSpaceDE/>
      <w:autoSpaceDN/>
      <w:adjustRightInd/>
      <w:spacing w:before="100" w:beforeAutospacing="1" w:after="100" w:afterAutospacing="1"/>
      <w:textAlignment w:val="auto"/>
    </w:pPr>
    <w:rPr>
      <w:sz w:val="24"/>
      <w:szCs w:val="24"/>
    </w:rPr>
  </w:style>
  <w:style w:type="paragraph" w:styleId="22">
    <w:name w:val="Body Text Indent 2"/>
    <w:basedOn w:val="a1"/>
    <w:link w:val="23"/>
    <w:qFormat/>
    <w:pPr>
      <w:spacing w:after="120" w:line="480" w:lineRule="auto"/>
      <w:ind w:left="283"/>
    </w:pPr>
  </w:style>
  <w:style w:type="paragraph" w:styleId="31">
    <w:name w:val="List 3"/>
    <w:basedOn w:val="a1"/>
    <w:qFormat/>
    <w:pPr>
      <w:widowControl w:val="0"/>
      <w:overflowPunct/>
      <w:ind w:left="849" w:hanging="283"/>
      <w:textAlignment w:val="auto"/>
    </w:p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table" w:styleId="aff0">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qFormat/>
    <w:rPr>
      <w:rFonts w:eastAsia="Times New Roman"/>
      <w:b/>
      <w:sz w:val="44"/>
    </w:rPr>
  </w:style>
  <w:style w:type="character" w:customStyle="1" w:styleId="21">
    <w:name w:val="Заголовок 2 Знак"/>
    <w:basedOn w:val="a2"/>
    <w:link w:val="20"/>
    <w:qFormat/>
    <w:rPr>
      <w:rFonts w:ascii="Cambria" w:eastAsia="Calibri" w:hAnsi="Cambria"/>
      <w:b/>
      <w:bCs/>
      <w:color w:val="4F81BD"/>
      <w:sz w:val="26"/>
      <w:szCs w:val="26"/>
    </w:rPr>
  </w:style>
  <w:style w:type="character" w:customStyle="1" w:styleId="af6">
    <w:name w:val="Верхний колонтитул Знак"/>
    <w:basedOn w:val="a2"/>
    <w:link w:val="af5"/>
    <w:uiPriority w:val="99"/>
    <w:qFormat/>
    <w:rPr>
      <w:rFonts w:ascii="Times New Roman" w:eastAsia="Times New Roman" w:hAnsi="Times New Roman" w:cs="Times New Roman"/>
      <w:sz w:val="20"/>
      <w:szCs w:val="20"/>
      <w:lang w:eastAsia="ru-RU"/>
    </w:rPr>
  </w:style>
  <w:style w:type="paragraph" w:styleId="aff1">
    <w:name w:val="List Paragraph"/>
    <w:basedOn w:val="a1"/>
    <w:link w:val="aff2"/>
    <w:uiPriority w:val="34"/>
    <w:qFormat/>
    <w:pPr>
      <w:overflowPunct/>
      <w:autoSpaceDE/>
      <w:autoSpaceDN/>
      <w:adjustRightInd/>
      <w:ind w:left="720"/>
      <w:textAlignment w:val="auto"/>
    </w:pPr>
    <w:rPr>
      <w:sz w:val="24"/>
      <w:szCs w:val="24"/>
    </w:rPr>
  </w:style>
  <w:style w:type="character" w:customStyle="1" w:styleId="afe">
    <w:name w:val="Нижний колонтитул Знак"/>
    <w:basedOn w:val="a2"/>
    <w:link w:val="afd"/>
    <w:qFormat/>
    <w:rPr>
      <w:rFonts w:ascii="Times New Roman" w:eastAsia="Times New Roman" w:hAnsi="Times New Roman" w:cs="Times New Roman"/>
      <w:sz w:val="20"/>
      <w:szCs w:val="20"/>
      <w:lang w:eastAsia="ru-RU"/>
    </w:rPr>
  </w:style>
  <w:style w:type="paragraph" w:customStyle="1" w:styleId="11">
    <w:name w:val="Абзац списка1"/>
    <w:basedOn w:val="a1"/>
    <w:qFormat/>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110">
    <w:name w:val="Абзац списка11"/>
    <w:basedOn w:val="a1"/>
    <w:uiPriority w:val="99"/>
    <w:qFormat/>
    <w:pPr>
      <w:overflowPunct/>
      <w:autoSpaceDE/>
      <w:autoSpaceDN/>
      <w:adjustRightInd/>
      <w:spacing w:after="200" w:line="276" w:lineRule="auto"/>
      <w:ind w:left="720"/>
      <w:textAlignment w:val="auto"/>
    </w:pPr>
    <w:rPr>
      <w:rFonts w:ascii="Calibri" w:hAnsi="Calibri"/>
      <w:sz w:val="22"/>
      <w:szCs w:val="22"/>
    </w:rPr>
  </w:style>
  <w:style w:type="paragraph" w:customStyle="1" w:styleId="aff3">
    <w:name w:val="Простой"/>
    <w:basedOn w:val="a1"/>
    <w:qFormat/>
    <w:pPr>
      <w:overflowPunct/>
      <w:autoSpaceDE/>
      <w:autoSpaceDN/>
      <w:adjustRightInd/>
      <w:textAlignment w:val="auto"/>
    </w:pPr>
    <w:rPr>
      <w:rFonts w:eastAsia="Calibri"/>
      <w:spacing w:val="-5"/>
    </w:rPr>
  </w:style>
  <w:style w:type="paragraph" w:customStyle="1" w:styleId="formattext">
    <w:name w:val="formattext"/>
    <w:basedOn w:val="a1"/>
    <w:qFormat/>
    <w:pPr>
      <w:overflowPunct/>
      <w:autoSpaceDE/>
      <w:autoSpaceDN/>
      <w:adjustRightInd/>
      <w:spacing w:before="100" w:beforeAutospacing="1" w:after="100" w:afterAutospacing="1"/>
      <w:textAlignment w:val="auto"/>
    </w:pPr>
    <w:rPr>
      <w:sz w:val="24"/>
      <w:szCs w:val="24"/>
    </w:rPr>
  </w:style>
  <w:style w:type="paragraph" w:customStyle="1" w:styleId="24">
    <w:name w:val="Абзац списка2"/>
    <w:basedOn w:val="a1"/>
    <w:qFormat/>
    <w:pPr>
      <w:suppressAutoHyphens/>
      <w:overflowPunct/>
      <w:autoSpaceDE/>
      <w:autoSpaceDN/>
      <w:adjustRightInd/>
      <w:ind w:left="720"/>
      <w:textAlignment w:val="auto"/>
    </w:pPr>
    <w:rPr>
      <w:kern w:val="2"/>
      <w:sz w:val="28"/>
      <w:szCs w:val="28"/>
      <w:lang w:val="en-US" w:eastAsia="en-US"/>
    </w:rPr>
  </w:style>
  <w:style w:type="character" w:customStyle="1" w:styleId="FontStyle109">
    <w:name w:val="Font Style109"/>
    <w:basedOn w:val="a2"/>
    <w:qFormat/>
    <w:rPr>
      <w:rFonts w:ascii="Times New Roman" w:hAnsi="Times New Roman" w:cs="Times New Roman"/>
      <w:color w:val="000000"/>
      <w:sz w:val="20"/>
      <w:szCs w:val="20"/>
    </w:rPr>
  </w:style>
  <w:style w:type="paragraph" w:customStyle="1" w:styleId="Style18">
    <w:name w:val="Style18"/>
    <w:basedOn w:val="a1"/>
    <w:qFormat/>
    <w:pPr>
      <w:widowControl w:val="0"/>
      <w:overflowPunct/>
      <w:spacing w:line="274" w:lineRule="exact"/>
      <w:ind w:firstLine="782"/>
      <w:jc w:val="both"/>
      <w:textAlignment w:val="auto"/>
    </w:pPr>
    <w:rPr>
      <w:sz w:val="24"/>
      <w:szCs w:val="24"/>
    </w:rPr>
  </w:style>
  <w:style w:type="character" w:customStyle="1" w:styleId="afa">
    <w:name w:val="Основной текст с отступом Знак"/>
    <w:basedOn w:val="a2"/>
    <w:link w:val="af9"/>
    <w:qFormat/>
    <w:rPr>
      <w:rFonts w:ascii="Times New Roman" w:eastAsia="Calibri" w:hAnsi="Times New Roman" w:cs="Times New Roman"/>
      <w:sz w:val="28"/>
      <w:szCs w:val="20"/>
      <w:lang w:eastAsia="ru-RU"/>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rPr>
  </w:style>
  <w:style w:type="paragraph" w:customStyle="1" w:styleId="12">
    <w:name w:val="Без интервала1"/>
    <w:link w:val="NoSpacingChar1"/>
    <w:qFormat/>
    <w:rPr>
      <w:rFonts w:ascii="Calibri" w:eastAsia="Times New Roman" w:hAnsi="Calibri"/>
      <w:sz w:val="22"/>
      <w:szCs w:val="22"/>
    </w:rPr>
  </w:style>
  <w:style w:type="character" w:customStyle="1" w:styleId="NoSpacingChar1">
    <w:name w:val="No Spacing Char1"/>
    <w:link w:val="12"/>
    <w:qFormat/>
    <w:locked/>
    <w:rPr>
      <w:rFonts w:ascii="Calibri" w:eastAsia="Times New Roman" w:hAnsi="Calibri" w:cs="Times New Roman"/>
      <w:lang w:eastAsia="ru-RU"/>
    </w:rPr>
  </w:style>
  <w:style w:type="paragraph" w:styleId="aff4">
    <w:name w:val="No Spacing"/>
    <w:uiPriority w:val="1"/>
    <w:qFormat/>
    <w:rPr>
      <w:rFonts w:asciiTheme="minorHAnsi" w:eastAsiaTheme="minorHAnsi" w:hAnsiTheme="minorHAnsi" w:cstheme="minorBid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HTML0">
    <w:name w:val="Стандартный HTML Знак"/>
    <w:basedOn w:val="a2"/>
    <w:link w:val="HTML"/>
    <w:uiPriority w:val="99"/>
    <w:qFormat/>
    <w:rPr>
      <w:rFonts w:ascii="Courier New" w:eastAsia="Times New Roman" w:hAnsi="Courier New" w:cs="Courier New"/>
      <w:sz w:val="20"/>
      <w:szCs w:val="20"/>
      <w:lang w:eastAsia="ru-RU"/>
    </w:rPr>
  </w:style>
  <w:style w:type="character" w:customStyle="1" w:styleId="afc">
    <w:name w:val="Название Знак"/>
    <w:basedOn w:val="a2"/>
    <w:link w:val="afb"/>
    <w:qFormat/>
    <w:rPr>
      <w:rFonts w:ascii="Calibri" w:eastAsia="Times New Roman" w:hAnsi="Calibri" w:cs="Times New Roman"/>
      <w:b/>
      <w:sz w:val="28"/>
      <w:szCs w:val="20"/>
      <w:lang w:eastAsia="ru-RU"/>
    </w:rPr>
  </w:style>
  <w:style w:type="paragraph" w:customStyle="1" w:styleId="s1">
    <w:name w:val="s_1"/>
    <w:basedOn w:val="a1"/>
    <w:qFormat/>
    <w:pPr>
      <w:overflowPunct/>
      <w:autoSpaceDE/>
      <w:autoSpaceDN/>
      <w:adjustRightInd/>
      <w:spacing w:before="100" w:beforeAutospacing="1" w:after="100" w:afterAutospacing="1"/>
      <w:textAlignment w:val="auto"/>
    </w:pPr>
    <w:rPr>
      <w:sz w:val="24"/>
      <w:szCs w:val="24"/>
    </w:rPr>
  </w:style>
  <w:style w:type="character" w:customStyle="1" w:styleId="ad">
    <w:name w:val="Текст выноски Знак"/>
    <w:basedOn w:val="a2"/>
    <w:link w:val="ac"/>
    <w:semiHidden/>
    <w:qFormat/>
    <w:rPr>
      <w:rFonts w:ascii="Tahoma" w:eastAsia="Calibri" w:hAnsi="Tahoma" w:cs="Tahoma"/>
      <w:sz w:val="16"/>
      <w:szCs w:val="16"/>
      <w:lang w:eastAsia="ru-RU"/>
    </w:rPr>
  </w:style>
  <w:style w:type="character" w:customStyle="1" w:styleId="NoSpacingChar">
    <w:name w:val="No Spacing Char"/>
    <w:aliases w:val="Стратегия Char"/>
    <w:link w:val="25"/>
    <w:qFormat/>
    <w:locked/>
    <w:rPr>
      <w:sz w:val="22"/>
      <w:lang w:val="ru-RU" w:eastAsia="ru-RU"/>
    </w:rPr>
  </w:style>
  <w:style w:type="paragraph" w:customStyle="1" w:styleId="ConsPlusNonformat">
    <w:name w:val="ConsPlusNonformat"/>
    <w:qFormat/>
    <w:pPr>
      <w:widowControl w:val="0"/>
      <w:autoSpaceDE w:val="0"/>
      <w:autoSpaceDN w:val="0"/>
      <w:adjustRightInd w:val="0"/>
    </w:pPr>
    <w:rPr>
      <w:rFonts w:ascii="Courier New" w:eastAsia="Calibri" w:hAnsi="Courier New" w:cs="Courier New"/>
    </w:rPr>
  </w:style>
  <w:style w:type="paragraph" w:customStyle="1" w:styleId="Style26">
    <w:name w:val="Style26"/>
    <w:basedOn w:val="a1"/>
    <w:qFormat/>
    <w:pPr>
      <w:widowControl w:val="0"/>
      <w:overflowPunct/>
      <w:spacing w:line="281" w:lineRule="exact"/>
      <w:jc w:val="both"/>
      <w:textAlignment w:val="auto"/>
    </w:pPr>
    <w:rPr>
      <w:rFonts w:eastAsia="Calibri"/>
      <w:sz w:val="24"/>
      <w:szCs w:val="24"/>
    </w:rPr>
  </w:style>
  <w:style w:type="paragraph" w:customStyle="1" w:styleId="Style35">
    <w:name w:val="Style35"/>
    <w:basedOn w:val="a1"/>
    <w:qFormat/>
    <w:pPr>
      <w:widowControl w:val="0"/>
      <w:overflowPunct/>
      <w:spacing w:line="276" w:lineRule="exact"/>
      <w:ind w:hanging="341"/>
      <w:textAlignment w:val="auto"/>
    </w:pPr>
    <w:rPr>
      <w:rFonts w:eastAsia="Calibri"/>
      <w:sz w:val="24"/>
      <w:szCs w:val="24"/>
    </w:rPr>
  </w:style>
  <w:style w:type="character" w:customStyle="1" w:styleId="aff5">
    <w:name w:val="Знак Знак"/>
    <w:basedOn w:val="a2"/>
    <w:qFormat/>
    <w:rPr>
      <w:rFonts w:ascii="Calibri" w:hAnsi="Calibri" w:cs="Times New Roman"/>
      <w:sz w:val="22"/>
      <w:szCs w:val="22"/>
      <w:lang w:val="ru-RU" w:eastAsia="ru-RU" w:bidi="ar-SA"/>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character" w:customStyle="1" w:styleId="af8">
    <w:name w:val="Основной текст Знак"/>
    <w:basedOn w:val="a2"/>
    <w:link w:val="af7"/>
    <w:qFormat/>
    <w:rPr>
      <w:rFonts w:ascii="Calibri" w:eastAsia="Times New Roman" w:hAnsi="Calibri" w:cs="Times New Roman"/>
      <w:sz w:val="24"/>
      <w:szCs w:val="20"/>
      <w:lang w:eastAsia="ar-SA"/>
    </w:rPr>
  </w:style>
  <w:style w:type="paragraph" w:customStyle="1" w:styleId="ConsPlusDocList">
    <w:name w:val="ConsPlusDocList"/>
    <w:qFormat/>
    <w:pPr>
      <w:widowControl w:val="0"/>
      <w:autoSpaceDE w:val="0"/>
      <w:autoSpaceDN w:val="0"/>
      <w:adjustRightInd w:val="0"/>
    </w:pPr>
    <w:rPr>
      <w:rFonts w:ascii="Courier New" w:eastAsia="Times New Roman" w:hAnsi="Courier New" w:cs="Courier New"/>
    </w:rPr>
  </w:style>
  <w:style w:type="character" w:customStyle="1" w:styleId="af4">
    <w:name w:val="Схема документа Знак"/>
    <w:basedOn w:val="a2"/>
    <w:link w:val="af3"/>
    <w:semiHidden/>
    <w:qFormat/>
    <w:rPr>
      <w:rFonts w:ascii="Tahoma" w:eastAsia="Times New Roman" w:hAnsi="Tahoma" w:cs="Times New Roman"/>
      <w:sz w:val="16"/>
      <w:szCs w:val="20"/>
      <w:lang w:eastAsia="ru-RU"/>
    </w:rPr>
  </w:style>
  <w:style w:type="character" w:customStyle="1" w:styleId="datenew">
    <w:name w:val="datenew"/>
    <w:basedOn w:val="a2"/>
    <w:qFormat/>
    <w:rPr>
      <w:rFonts w:cs="Times New Roman"/>
    </w:rPr>
  </w:style>
  <w:style w:type="character" w:customStyle="1" w:styleId="13">
    <w:name w:val="Знак Знак1"/>
    <w:qFormat/>
    <w:rPr>
      <w:rFonts w:ascii="Times New Roman" w:hAnsi="Times New Roman"/>
      <w:sz w:val="24"/>
    </w:rPr>
  </w:style>
  <w:style w:type="paragraph" w:customStyle="1" w:styleId="consnonformat">
    <w:name w:val="consnonformat"/>
    <w:basedOn w:val="a1"/>
    <w:qFormat/>
    <w:pPr>
      <w:overflowPunct/>
      <w:autoSpaceDE/>
      <w:autoSpaceDN/>
      <w:adjustRightInd/>
      <w:spacing w:before="100" w:beforeAutospacing="1" w:after="100" w:afterAutospacing="1"/>
      <w:textAlignment w:val="auto"/>
    </w:pPr>
    <w:rPr>
      <w:rFonts w:eastAsia="Calibri"/>
      <w:sz w:val="24"/>
      <w:szCs w:val="24"/>
    </w:rPr>
  </w:style>
  <w:style w:type="character" w:customStyle="1" w:styleId="apple-converted-space">
    <w:name w:val="apple-converted-space"/>
    <w:basedOn w:val="a2"/>
    <w:qFormat/>
  </w:style>
  <w:style w:type="paragraph" w:customStyle="1" w:styleId="headertext">
    <w:name w:val="headertext"/>
    <w:basedOn w:val="a1"/>
    <w:qFormat/>
    <w:pPr>
      <w:overflowPunct/>
      <w:autoSpaceDE/>
      <w:autoSpaceDN/>
      <w:adjustRightInd/>
      <w:spacing w:before="100" w:beforeAutospacing="1" w:after="100" w:afterAutospacing="1"/>
      <w:textAlignment w:val="auto"/>
    </w:pPr>
    <w:rPr>
      <w:sz w:val="24"/>
      <w:szCs w:val="24"/>
    </w:rPr>
  </w:style>
  <w:style w:type="paragraph" w:customStyle="1" w:styleId="111">
    <w:name w:val="Без интервала11"/>
    <w:qFormat/>
    <w:rPr>
      <w:rFonts w:ascii="Calibri" w:eastAsia="Times New Roman" w:hAnsi="Calibri"/>
      <w:sz w:val="22"/>
      <w:szCs w:val="22"/>
    </w:rPr>
  </w:style>
  <w:style w:type="paragraph" w:customStyle="1" w:styleId="a0">
    <w:name w:val="Нумерованный абзац"/>
    <w:qFormat/>
    <w:pPr>
      <w:numPr>
        <w:numId w:val="4"/>
      </w:numPr>
      <w:tabs>
        <w:tab w:val="left" w:pos="1134"/>
      </w:tabs>
      <w:suppressAutoHyphens/>
      <w:spacing w:before="240"/>
      <w:jc w:val="both"/>
    </w:pPr>
    <w:rPr>
      <w:rFonts w:eastAsia="Times New Roman"/>
      <w:sz w:val="28"/>
    </w:rPr>
  </w:style>
  <w:style w:type="character" w:customStyle="1" w:styleId="23">
    <w:name w:val="Основной текст с отступом 2 Знак"/>
    <w:basedOn w:val="a2"/>
    <w:link w:val="22"/>
    <w:qFormat/>
    <w:rPr>
      <w:rFonts w:ascii="Times New Roman" w:eastAsia="Times New Roman" w:hAnsi="Times New Roman" w:cs="Times New Roman"/>
      <w:sz w:val="20"/>
      <w:szCs w:val="20"/>
      <w:lang w:eastAsia="ru-RU"/>
    </w:rPr>
  </w:style>
  <w:style w:type="paragraph" w:customStyle="1" w:styleId="14">
    <w:name w:val="Обычный1"/>
    <w:qFormat/>
    <w:pPr>
      <w:spacing w:line="276" w:lineRule="auto"/>
    </w:pPr>
    <w:rPr>
      <w:rFonts w:ascii="Arial" w:eastAsia="Arial" w:hAnsi="Arial" w:cs="Arial"/>
      <w:color w:val="000000"/>
      <w:sz w:val="22"/>
      <w:szCs w:val="22"/>
    </w:rPr>
  </w:style>
  <w:style w:type="paragraph" w:customStyle="1" w:styleId="Default">
    <w:name w:val="Default"/>
    <w:qFormat/>
    <w:pPr>
      <w:autoSpaceDE w:val="0"/>
      <w:autoSpaceDN w:val="0"/>
      <w:adjustRightInd w:val="0"/>
    </w:pPr>
    <w:rPr>
      <w:rFonts w:eastAsia="Times New Roman"/>
      <w:color w:val="000000"/>
      <w:sz w:val="24"/>
      <w:szCs w:val="24"/>
    </w:rPr>
  </w:style>
  <w:style w:type="paragraph" w:customStyle="1" w:styleId="msonormal0">
    <w:name w:val="msonormal"/>
    <w:basedOn w:val="a1"/>
    <w:qFormat/>
    <w:pPr>
      <w:overflowPunct/>
      <w:autoSpaceDE/>
      <w:autoSpaceDN/>
      <w:adjustRightInd/>
      <w:spacing w:before="100" w:beforeAutospacing="1" w:after="100" w:afterAutospacing="1"/>
      <w:textAlignment w:val="auto"/>
    </w:pPr>
    <w:rPr>
      <w:sz w:val="24"/>
      <w:szCs w:val="24"/>
    </w:rPr>
  </w:style>
  <w:style w:type="character" w:customStyle="1" w:styleId="30">
    <w:name w:val="Заголовок 3 Знак"/>
    <w:basedOn w:val="a2"/>
    <w:link w:val="3"/>
    <w:uiPriority w:val="9"/>
    <w:semiHidden/>
    <w:qFormat/>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2"/>
    <w:link w:val="4"/>
    <w:uiPriority w:val="9"/>
    <w:semiHidden/>
    <w:qFormat/>
    <w:rPr>
      <w:rFonts w:asciiTheme="majorHAnsi" w:eastAsiaTheme="majorEastAsia" w:hAnsiTheme="majorHAnsi" w:cstheme="majorBidi"/>
      <w:i/>
      <w:iCs/>
      <w:color w:val="2E74B5" w:themeColor="accent1" w:themeShade="BF"/>
    </w:rPr>
  </w:style>
  <w:style w:type="character" w:customStyle="1" w:styleId="50">
    <w:name w:val="Заголовок 5 Знак"/>
    <w:basedOn w:val="a2"/>
    <w:link w:val="5"/>
    <w:uiPriority w:val="9"/>
    <w:semiHidden/>
    <w:qFormat/>
    <w:rPr>
      <w:rFonts w:asciiTheme="majorHAnsi" w:eastAsiaTheme="majorEastAsia" w:hAnsiTheme="majorHAnsi" w:cstheme="majorBidi"/>
      <w:color w:val="2E74B5" w:themeColor="accent1" w:themeShade="BF"/>
    </w:rPr>
  </w:style>
  <w:style w:type="character" w:customStyle="1" w:styleId="60">
    <w:name w:val="Заголовок 6 Знак"/>
    <w:basedOn w:val="a2"/>
    <w:link w:val="6"/>
    <w:uiPriority w:val="9"/>
    <w:semiHidden/>
    <w:qFormat/>
    <w:rPr>
      <w:rFonts w:asciiTheme="majorHAnsi" w:eastAsiaTheme="majorEastAsia" w:hAnsiTheme="majorHAnsi" w:cstheme="majorBidi"/>
      <w:color w:val="1F4E79" w:themeColor="accent1" w:themeShade="80"/>
    </w:rPr>
  </w:style>
  <w:style w:type="character" w:customStyle="1" w:styleId="70">
    <w:name w:val="Заголовок 7 Знак"/>
    <w:basedOn w:val="a2"/>
    <w:link w:val="7"/>
    <w:uiPriority w:val="9"/>
    <w:semiHidden/>
    <w:qFormat/>
    <w:rPr>
      <w:rFonts w:asciiTheme="majorHAnsi" w:eastAsiaTheme="majorEastAsia" w:hAnsiTheme="majorHAnsi" w:cstheme="majorBidi"/>
      <w:i/>
      <w:iCs/>
      <w:color w:val="1F4E79" w:themeColor="accent1" w:themeShade="80"/>
    </w:rPr>
  </w:style>
  <w:style w:type="character" w:customStyle="1" w:styleId="80">
    <w:name w:val="Заголовок 8 Знак"/>
    <w:basedOn w:val="a2"/>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2"/>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symbols">
    <w:name w:val="symbols"/>
    <w:basedOn w:val="a2"/>
    <w:qFormat/>
  </w:style>
  <w:style w:type="paragraph" w:customStyle="1" w:styleId="xl72">
    <w:name w:val="xl7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73">
    <w:name w:val="xl73"/>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74">
    <w:name w:val="xl74"/>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sz w:val="24"/>
      <w:szCs w:val="24"/>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76">
    <w:name w:val="xl76"/>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center"/>
    </w:pPr>
    <w:rPr>
      <w:sz w:val="24"/>
      <w:szCs w:val="24"/>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4"/>
      <w:szCs w:val="24"/>
    </w:rPr>
  </w:style>
  <w:style w:type="paragraph" w:customStyle="1" w:styleId="xl78">
    <w:name w:val="xl78"/>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80">
    <w:name w:val="xl80"/>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81">
    <w:name w:val="xl81"/>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textAlignment w:val="top"/>
    </w:pPr>
    <w:rPr>
      <w:sz w:val="24"/>
      <w:szCs w:val="24"/>
    </w:rPr>
  </w:style>
  <w:style w:type="paragraph" w:customStyle="1" w:styleId="xl82">
    <w:name w:val="xl8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83">
    <w:name w:val="xl83"/>
    <w:basedOn w:val="a1"/>
    <w:qFormat/>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4">
    <w:name w:val="xl84"/>
    <w:basedOn w:val="a1"/>
    <w:qFormat/>
    <w:pPr>
      <w:pBdr>
        <w:left w:val="single" w:sz="8" w:space="0" w:color="auto"/>
        <w:bottom w:val="single" w:sz="8" w:space="0" w:color="auto"/>
        <w:right w:val="single" w:sz="8" w:space="0" w:color="auto"/>
      </w:pBdr>
      <w:shd w:val="clear" w:color="000000" w:fill="F2DCDB"/>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5">
    <w:name w:val="xl8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86">
    <w:name w:val="xl86"/>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7">
    <w:name w:val="xl87"/>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rFonts w:ascii="Tw Cen MT Condensed" w:hAnsi="Tw Cen MT Condensed"/>
      <w:sz w:val="24"/>
      <w:szCs w:val="24"/>
    </w:rPr>
  </w:style>
  <w:style w:type="paragraph" w:customStyle="1" w:styleId="xl88">
    <w:name w:val="xl88"/>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rFonts w:ascii="Tw Cen MT Condensed" w:hAnsi="Tw Cen MT Condensed"/>
      <w:sz w:val="24"/>
      <w:szCs w:val="24"/>
    </w:rPr>
  </w:style>
  <w:style w:type="paragraph" w:customStyle="1" w:styleId="xl89">
    <w:name w:val="xl89"/>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rFonts w:ascii="Tw Cen MT Condensed" w:hAnsi="Tw Cen MT Condensed"/>
      <w:sz w:val="24"/>
      <w:szCs w:val="24"/>
    </w:rPr>
  </w:style>
  <w:style w:type="paragraph" w:customStyle="1" w:styleId="xl90">
    <w:name w:val="xl90"/>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91">
    <w:name w:val="xl91"/>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4"/>
      <w:szCs w:val="24"/>
    </w:rPr>
  </w:style>
  <w:style w:type="paragraph" w:customStyle="1" w:styleId="xl92">
    <w:name w:val="xl92"/>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4"/>
      <w:szCs w:val="24"/>
    </w:rPr>
  </w:style>
  <w:style w:type="paragraph" w:customStyle="1" w:styleId="xl93">
    <w:name w:val="xl93"/>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94">
    <w:name w:val="xl94"/>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95">
    <w:name w:val="xl9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96">
    <w:name w:val="xl96"/>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97">
    <w:name w:val="xl97"/>
    <w:basedOn w:val="a1"/>
    <w:qFormat/>
    <w:pPr>
      <w:pBdr>
        <w:top w:val="single" w:sz="4" w:space="0" w:color="auto"/>
        <w:bottom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98">
    <w:name w:val="xl98"/>
    <w:basedOn w:val="a1"/>
    <w:qFormat/>
    <w:pPr>
      <w:pBdr>
        <w:top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99">
    <w:name w:val="xl99"/>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00">
    <w:name w:val="xl100"/>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01">
    <w:name w:val="xl101"/>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top"/>
    </w:pPr>
    <w:rPr>
      <w:sz w:val="24"/>
      <w:szCs w:val="24"/>
    </w:rPr>
  </w:style>
  <w:style w:type="paragraph" w:customStyle="1" w:styleId="xl102">
    <w:name w:val="xl102"/>
    <w:basedOn w:val="a1"/>
    <w:qFormat/>
    <w:pPr>
      <w:pBdr>
        <w:top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03">
    <w:name w:val="xl103"/>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rFonts w:ascii="Tw Cen MT Condensed" w:hAnsi="Tw Cen MT Condensed"/>
      <w:sz w:val="24"/>
      <w:szCs w:val="24"/>
    </w:rPr>
  </w:style>
  <w:style w:type="paragraph" w:customStyle="1" w:styleId="xl104">
    <w:name w:val="xl104"/>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05">
    <w:name w:val="xl105"/>
    <w:basedOn w:val="a1"/>
    <w:qFormat/>
    <w:pPr>
      <w:pBdr>
        <w:top w:val="single" w:sz="8" w:space="0" w:color="auto"/>
        <w:lef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06">
    <w:name w:val="xl106"/>
    <w:basedOn w:val="a1"/>
    <w:qFormat/>
    <w:pPr>
      <w:pBdr>
        <w:top w:val="single" w:sz="8" w:space="0" w:color="auto"/>
        <w:left w:val="single" w:sz="8"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07">
    <w:name w:val="xl107"/>
    <w:basedOn w:val="a1"/>
    <w:qFormat/>
    <w:pPr>
      <w:pBdr>
        <w:top w:val="single" w:sz="8"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08">
    <w:name w:val="xl108"/>
    <w:basedOn w:val="a1"/>
    <w:qFormat/>
    <w:pPr>
      <w:pBdr>
        <w:top w:val="single" w:sz="8" w:space="0" w:color="auto"/>
        <w:left w:val="single" w:sz="4" w:space="0" w:color="auto"/>
        <w:bottom w:val="single" w:sz="4" w:space="0" w:color="auto"/>
        <w:right w:val="single" w:sz="8"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09">
    <w:name w:val="xl109"/>
    <w:basedOn w:val="a1"/>
    <w:qFormat/>
    <w:pP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0">
    <w:name w:val="xl110"/>
    <w:basedOn w:val="a1"/>
    <w:qFormat/>
    <w:pPr>
      <w:pBdr>
        <w:top w:val="single" w:sz="4" w:space="0" w:color="auto"/>
        <w:left w:val="single" w:sz="8"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1">
    <w:name w:val="xl111"/>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12">
    <w:name w:val="xl112"/>
    <w:basedOn w:val="a1"/>
    <w:qFormat/>
    <w:pPr>
      <w:pBdr>
        <w:top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3">
    <w:name w:val="xl113"/>
    <w:basedOn w:val="a1"/>
    <w:qFormat/>
    <w:pPr>
      <w:pBdr>
        <w:top w:val="single" w:sz="4" w:space="0" w:color="auto"/>
        <w:left w:val="single" w:sz="8" w:space="0" w:color="auto"/>
        <w:bottom w:val="single" w:sz="8"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4">
    <w:name w:val="xl114"/>
    <w:basedOn w:val="a1"/>
    <w:qFormat/>
    <w:pPr>
      <w:pBdr>
        <w:top w:val="single" w:sz="4" w:space="0" w:color="auto"/>
        <w:left w:val="single" w:sz="4" w:space="0" w:color="auto"/>
        <w:bottom w:val="single" w:sz="8"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15">
    <w:name w:val="xl115"/>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6">
    <w:name w:val="xl116"/>
    <w:basedOn w:val="a1"/>
    <w:qFormat/>
    <w:pPr>
      <w:pBdr>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17">
    <w:name w:val="xl117"/>
    <w:basedOn w:val="a1"/>
    <w:qFormat/>
    <w:pPr>
      <w:pBdr>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118">
    <w:name w:val="xl118"/>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center"/>
    </w:pPr>
    <w:rPr>
      <w:sz w:val="24"/>
      <w:szCs w:val="24"/>
    </w:rPr>
  </w:style>
  <w:style w:type="paragraph" w:customStyle="1" w:styleId="xl119">
    <w:name w:val="xl119"/>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120">
    <w:name w:val="xl120"/>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21">
    <w:name w:val="xl121"/>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22">
    <w:name w:val="xl12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23">
    <w:name w:val="xl123"/>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24">
    <w:name w:val="xl124"/>
    <w:basedOn w:val="a1"/>
    <w:qFormat/>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25">
    <w:name w:val="xl125"/>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textAlignment w:val="top"/>
    </w:pPr>
    <w:rPr>
      <w:sz w:val="24"/>
      <w:szCs w:val="24"/>
    </w:rPr>
  </w:style>
  <w:style w:type="paragraph" w:customStyle="1" w:styleId="xl126">
    <w:name w:val="xl126"/>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27">
    <w:name w:val="xl127"/>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28">
    <w:name w:val="xl128"/>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29">
    <w:name w:val="xl129"/>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30">
    <w:name w:val="xl130"/>
    <w:basedOn w:val="a1"/>
    <w:qFormat/>
    <w:pPr>
      <w:pBdr>
        <w:top w:val="single" w:sz="4" w:space="0" w:color="auto"/>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1">
    <w:name w:val="xl131"/>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32">
    <w:name w:val="xl13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33">
    <w:name w:val="xl133"/>
    <w:basedOn w:val="a1"/>
    <w:qFormat/>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34">
    <w:name w:val="xl134"/>
    <w:basedOn w:val="a1"/>
    <w:qFormat/>
    <w:pPr>
      <w:pBdr>
        <w:top w:val="single" w:sz="4" w:space="0" w:color="auto"/>
        <w:bottom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35">
    <w:name w:val="xl135"/>
    <w:basedOn w:val="a1"/>
    <w:qFormat/>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top"/>
    </w:pPr>
    <w:rPr>
      <w:sz w:val="24"/>
      <w:szCs w:val="24"/>
    </w:rPr>
  </w:style>
  <w:style w:type="paragraph" w:customStyle="1" w:styleId="xl136">
    <w:name w:val="xl136"/>
    <w:basedOn w:val="a1"/>
    <w:qFormat/>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7">
    <w:name w:val="xl137"/>
    <w:basedOn w:val="a1"/>
    <w:qFormat/>
    <w:pPr>
      <w:pBdr>
        <w:top w:val="single" w:sz="4" w:space="0" w:color="auto"/>
        <w:bottom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8">
    <w:name w:val="xl138"/>
    <w:basedOn w:val="a1"/>
    <w:qFormat/>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39">
    <w:name w:val="xl139"/>
    <w:basedOn w:val="a1"/>
    <w:qFormat/>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140">
    <w:name w:val="xl140"/>
    <w:basedOn w:val="a1"/>
    <w:qFormat/>
    <w:pPr>
      <w:pBdr>
        <w:top w:val="single" w:sz="8" w:space="0" w:color="auto"/>
        <w:bottom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141">
    <w:name w:val="xl141"/>
    <w:basedOn w:val="a1"/>
    <w:qFormat/>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sz w:val="24"/>
      <w:szCs w:val="24"/>
    </w:rPr>
  </w:style>
  <w:style w:type="paragraph" w:customStyle="1" w:styleId="xl142">
    <w:name w:val="xl142"/>
    <w:basedOn w:val="a1"/>
    <w:qFormat/>
    <w:pPr>
      <w:pBdr>
        <w:top w:val="single" w:sz="8" w:space="0" w:color="auto"/>
        <w:left w:val="single" w:sz="8" w:space="0" w:color="auto"/>
        <w:bottom w:val="single" w:sz="8"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43">
    <w:name w:val="xl143"/>
    <w:basedOn w:val="a1"/>
    <w:qFormat/>
    <w:pPr>
      <w:pBdr>
        <w:top w:val="single" w:sz="8" w:space="0" w:color="auto"/>
        <w:bottom w:val="single" w:sz="8"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44">
    <w:name w:val="xl144"/>
    <w:basedOn w:val="a1"/>
    <w:qFormat/>
    <w:pPr>
      <w:pBdr>
        <w:top w:val="single" w:sz="8" w:space="0" w:color="auto"/>
        <w:bottom w:val="single" w:sz="8" w:space="0" w:color="auto"/>
        <w:right w:val="single" w:sz="8"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45">
    <w:name w:val="xl145"/>
    <w:basedOn w:val="a1"/>
    <w:qFormat/>
    <w:pPr>
      <w:pBdr>
        <w:top w:val="single" w:sz="4" w:space="0" w:color="auto"/>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46">
    <w:name w:val="xl146"/>
    <w:basedOn w:val="a1"/>
    <w:qFormat/>
    <w:pPr>
      <w:pBdr>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47">
    <w:name w:val="xl147"/>
    <w:basedOn w:val="a1"/>
    <w:qFormat/>
    <w:pPr>
      <w:pBdr>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48">
    <w:name w:val="xl148"/>
    <w:basedOn w:val="a1"/>
    <w:qFormat/>
    <w:pPr>
      <w:overflowPunct/>
      <w:autoSpaceDE/>
      <w:autoSpaceDN/>
      <w:adjustRightInd/>
      <w:spacing w:before="100" w:beforeAutospacing="1" w:after="100" w:afterAutospacing="1"/>
      <w:textAlignment w:val="auto"/>
    </w:pPr>
    <w:rPr>
      <w:sz w:val="24"/>
      <w:szCs w:val="24"/>
    </w:rPr>
  </w:style>
  <w:style w:type="paragraph" w:customStyle="1" w:styleId="xl149">
    <w:name w:val="xl149"/>
    <w:basedOn w:val="a1"/>
    <w:qFormat/>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0">
    <w:name w:val="xl150"/>
    <w:basedOn w:val="a1"/>
    <w:qFormat/>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sz w:val="24"/>
      <w:szCs w:val="24"/>
    </w:rPr>
  </w:style>
  <w:style w:type="paragraph" w:customStyle="1" w:styleId="xl151">
    <w:name w:val="xl151"/>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2">
    <w:name w:val="xl152"/>
    <w:basedOn w:val="a1"/>
    <w:qFormat/>
    <w:pPr>
      <w:pBdr>
        <w:top w:val="single" w:sz="4" w:space="0" w:color="auto"/>
        <w:left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3">
    <w:name w:val="xl153"/>
    <w:basedOn w:val="a1"/>
    <w:qFormat/>
    <w:pPr>
      <w:pBdr>
        <w:left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4">
    <w:name w:val="xl154"/>
    <w:basedOn w:val="a1"/>
    <w:qFormat/>
    <w:pPr>
      <w:pBdr>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4"/>
      <w:szCs w:val="24"/>
    </w:rPr>
  </w:style>
  <w:style w:type="paragraph" w:customStyle="1" w:styleId="xl155">
    <w:name w:val="xl155"/>
    <w:basedOn w:val="a1"/>
    <w:qFormat/>
    <w:pPr>
      <w:pBdr>
        <w:top w:val="single" w:sz="4" w:space="0" w:color="auto"/>
        <w:left w:val="single" w:sz="4" w:space="0" w:color="auto"/>
        <w:bottom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156">
    <w:name w:val="xl156"/>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57">
    <w:name w:val="xl157"/>
    <w:basedOn w:val="a1"/>
    <w:qFormat/>
    <w:pPr>
      <w:pBdr>
        <w:top w:val="single" w:sz="4" w:space="0" w:color="auto"/>
        <w:left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58">
    <w:name w:val="xl158"/>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59">
    <w:name w:val="xl159"/>
    <w:basedOn w:val="a1"/>
    <w:qFormat/>
    <w:pPr>
      <w:pBdr>
        <w:top w:val="single" w:sz="4" w:space="0" w:color="auto"/>
        <w:left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60">
    <w:name w:val="xl160"/>
    <w:basedOn w:val="a1"/>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61">
    <w:name w:val="xl161"/>
    <w:basedOn w:val="a1"/>
    <w:qFormat/>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162">
    <w:name w:val="xl162"/>
    <w:basedOn w:val="a1"/>
    <w:qFormat/>
    <w:pPr>
      <w:pBdr>
        <w:top w:val="single" w:sz="4" w:space="0" w:color="auto"/>
        <w:bottom w:val="single" w:sz="4" w:space="0" w:color="auto"/>
      </w:pBdr>
      <w:shd w:val="clear" w:color="000000" w:fill="DAEEF3"/>
      <w:overflowPunct/>
      <w:autoSpaceDE/>
      <w:autoSpaceDN/>
      <w:adjustRightInd/>
      <w:spacing w:before="100" w:beforeAutospacing="1" w:after="100" w:afterAutospacing="1"/>
      <w:textAlignment w:val="center"/>
    </w:pPr>
    <w:rPr>
      <w:sz w:val="24"/>
      <w:szCs w:val="24"/>
    </w:rPr>
  </w:style>
  <w:style w:type="paragraph" w:customStyle="1" w:styleId="xl163">
    <w:name w:val="xl163"/>
    <w:basedOn w:val="a1"/>
    <w:qFormat/>
    <w:pPr>
      <w:pBdr>
        <w:top w:val="single" w:sz="4" w:space="0" w:color="auto"/>
        <w:bottom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64">
    <w:name w:val="xl164"/>
    <w:basedOn w:val="a1"/>
    <w:qFormat/>
    <w:pPr>
      <w:pBdr>
        <w:top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65">
    <w:name w:val="xl165"/>
    <w:basedOn w:val="a1"/>
    <w:qFormat/>
    <w:pPr>
      <w:pBdr>
        <w:top w:val="single" w:sz="4" w:space="0" w:color="auto"/>
        <w:left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jc w:val="center"/>
      <w:textAlignment w:val="center"/>
    </w:pPr>
    <w:rPr>
      <w:sz w:val="28"/>
      <w:szCs w:val="28"/>
    </w:rPr>
  </w:style>
  <w:style w:type="paragraph" w:customStyle="1" w:styleId="xl166">
    <w:name w:val="xl166"/>
    <w:basedOn w:val="a1"/>
    <w:qFormat/>
    <w:pPr>
      <w:pBdr>
        <w:top w:val="single" w:sz="4" w:space="0" w:color="auto"/>
        <w:left w:val="single" w:sz="4" w:space="0" w:color="auto"/>
        <w:bottom w:val="single" w:sz="4" w:space="0" w:color="auto"/>
      </w:pBdr>
      <w:shd w:val="clear" w:color="000000" w:fill="E4DFEC"/>
      <w:overflowPunct/>
      <w:autoSpaceDE/>
      <w:autoSpaceDN/>
      <w:adjustRightInd/>
      <w:spacing w:before="100" w:beforeAutospacing="1" w:after="100" w:afterAutospacing="1"/>
      <w:textAlignment w:val="top"/>
    </w:pPr>
    <w:rPr>
      <w:sz w:val="28"/>
      <w:szCs w:val="28"/>
    </w:rPr>
  </w:style>
  <w:style w:type="paragraph" w:customStyle="1" w:styleId="xl167">
    <w:name w:val="xl167"/>
    <w:basedOn w:val="a1"/>
    <w:qFormat/>
    <w:pPr>
      <w:pBdr>
        <w:top w:val="single" w:sz="4" w:space="0" w:color="auto"/>
        <w:bottom w:val="single" w:sz="4" w:space="0" w:color="auto"/>
      </w:pBdr>
      <w:shd w:val="clear" w:color="000000" w:fill="E4DFEC"/>
      <w:overflowPunct/>
      <w:autoSpaceDE/>
      <w:autoSpaceDN/>
      <w:adjustRightInd/>
      <w:spacing w:before="100" w:beforeAutospacing="1" w:after="100" w:afterAutospacing="1"/>
      <w:textAlignment w:val="top"/>
    </w:pPr>
    <w:rPr>
      <w:sz w:val="28"/>
      <w:szCs w:val="28"/>
    </w:rPr>
  </w:style>
  <w:style w:type="paragraph" w:customStyle="1" w:styleId="xl168">
    <w:name w:val="xl168"/>
    <w:basedOn w:val="a1"/>
    <w:qFormat/>
    <w:pPr>
      <w:pBdr>
        <w:top w:val="single" w:sz="4" w:space="0" w:color="auto"/>
        <w:bottom w:val="single" w:sz="4" w:space="0" w:color="auto"/>
        <w:right w:val="single" w:sz="4" w:space="0" w:color="auto"/>
      </w:pBdr>
      <w:shd w:val="clear" w:color="000000" w:fill="E4DFEC"/>
      <w:overflowPunct/>
      <w:autoSpaceDE/>
      <w:autoSpaceDN/>
      <w:adjustRightInd/>
      <w:spacing w:before="100" w:beforeAutospacing="1" w:after="100" w:afterAutospacing="1"/>
      <w:textAlignment w:val="top"/>
    </w:pPr>
    <w:rPr>
      <w:sz w:val="28"/>
      <w:szCs w:val="28"/>
    </w:rPr>
  </w:style>
  <w:style w:type="paragraph" w:customStyle="1" w:styleId="xl169">
    <w:name w:val="xl169"/>
    <w:basedOn w:val="a1"/>
    <w:qFormat/>
    <w:pPr>
      <w:pBdr>
        <w:top w:val="single" w:sz="4" w:space="0" w:color="auto"/>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70">
    <w:name w:val="xl170"/>
    <w:basedOn w:val="a1"/>
    <w:qFormat/>
    <w:pPr>
      <w:pBdr>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71">
    <w:name w:val="xl171"/>
    <w:basedOn w:val="a1"/>
    <w:qFormat/>
    <w:pPr>
      <w:pBdr>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sz w:val="24"/>
      <w:szCs w:val="24"/>
    </w:rPr>
  </w:style>
  <w:style w:type="paragraph" w:customStyle="1" w:styleId="xl172">
    <w:name w:val="xl172"/>
    <w:basedOn w:val="a1"/>
    <w:qFormat/>
    <w:pPr>
      <w:pBdr>
        <w:top w:val="single" w:sz="4" w:space="0" w:color="auto"/>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73">
    <w:name w:val="xl173"/>
    <w:basedOn w:val="a1"/>
    <w:qFormat/>
    <w:pPr>
      <w:pBdr>
        <w:left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174">
    <w:name w:val="xl174"/>
    <w:basedOn w:val="a1"/>
    <w:qFormat/>
    <w:pPr>
      <w:pBdr>
        <w:left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jc w:val="center"/>
      <w:textAlignment w:val="center"/>
    </w:pPr>
    <w:rPr>
      <w:rFonts w:ascii="Tw Cen MT Condensed" w:hAnsi="Tw Cen MT Condensed"/>
      <w:sz w:val="24"/>
      <w:szCs w:val="24"/>
    </w:rPr>
  </w:style>
  <w:style w:type="paragraph" w:customStyle="1" w:styleId="xl70">
    <w:name w:val="xl70"/>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top"/>
    </w:pPr>
    <w:rPr>
      <w:sz w:val="24"/>
      <w:szCs w:val="24"/>
    </w:rPr>
  </w:style>
  <w:style w:type="paragraph" w:customStyle="1" w:styleId="xl71">
    <w:name w:val="xl71"/>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textAlignment w:val="center"/>
    </w:pPr>
    <w:rPr>
      <w:sz w:val="24"/>
      <w:szCs w:val="24"/>
    </w:rPr>
  </w:style>
  <w:style w:type="paragraph" w:customStyle="1" w:styleId="xl175">
    <w:name w:val="xl175"/>
    <w:basedOn w:val="a1"/>
    <w:qFormat/>
    <w:pPr>
      <w:pBdr>
        <w:left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76">
    <w:name w:val="xl176"/>
    <w:basedOn w:val="a1"/>
    <w:qFormat/>
    <w:pPr>
      <w:pBdr>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77">
    <w:name w:val="xl177"/>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78">
    <w:name w:val="xl178"/>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79">
    <w:name w:val="xl179"/>
    <w:basedOn w:val="a1"/>
    <w:qFormat/>
    <w:pPr>
      <w:pBdr>
        <w:top w:val="single" w:sz="4" w:space="0" w:color="auto"/>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80">
    <w:name w:val="xl180"/>
    <w:basedOn w:val="a1"/>
    <w:qFormat/>
    <w:pPr>
      <w:pBdr>
        <w:left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81">
    <w:name w:val="xl181"/>
    <w:basedOn w:val="a1"/>
    <w:qFormat/>
    <w:pPr>
      <w:pBdr>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sz w:val="24"/>
      <w:szCs w:val="24"/>
    </w:rPr>
  </w:style>
  <w:style w:type="paragraph" w:customStyle="1" w:styleId="xl182">
    <w:name w:val="xl182"/>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sz w:val="24"/>
      <w:szCs w:val="24"/>
    </w:rPr>
  </w:style>
  <w:style w:type="paragraph" w:customStyle="1" w:styleId="xl183">
    <w:name w:val="xl183"/>
    <w:basedOn w:val="a1"/>
    <w:qFormat/>
    <w:pPr>
      <w:pBdr>
        <w:top w:val="single" w:sz="4" w:space="0" w:color="auto"/>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4">
    <w:name w:val="xl184"/>
    <w:basedOn w:val="a1"/>
    <w:qFormat/>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jc w:val="center"/>
      <w:textAlignment w:val="center"/>
    </w:pPr>
    <w:rPr>
      <w:sz w:val="24"/>
      <w:szCs w:val="24"/>
    </w:rPr>
  </w:style>
  <w:style w:type="paragraph" w:customStyle="1" w:styleId="xl185">
    <w:name w:val="xl185"/>
    <w:basedOn w:val="a1"/>
    <w:qFormat/>
    <w:pPr>
      <w:pBdr>
        <w:top w:val="single" w:sz="4" w:space="0" w:color="auto"/>
        <w:left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6">
    <w:name w:val="xl186"/>
    <w:basedOn w:val="a1"/>
    <w:qFormat/>
    <w:pPr>
      <w:pBdr>
        <w:left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7">
    <w:name w:val="xl187"/>
    <w:basedOn w:val="a1"/>
    <w:qFormat/>
    <w:pPr>
      <w:pBdr>
        <w:left w:val="single" w:sz="4" w:space="0" w:color="auto"/>
        <w:bottom w:val="single" w:sz="4" w:space="0" w:color="auto"/>
        <w:right w:val="single" w:sz="4" w:space="0" w:color="auto"/>
      </w:pBdr>
      <w:shd w:val="clear" w:color="000000" w:fill="DAEEF3"/>
      <w:overflowPunct/>
      <w:autoSpaceDE/>
      <w:autoSpaceDN/>
      <w:adjustRightInd/>
      <w:spacing w:before="100" w:beforeAutospacing="1" w:after="100" w:afterAutospacing="1"/>
      <w:jc w:val="center"/>
      <w:textAlignment w:val="center"/>
    </w:pPr>
    <w:rPr>
      <w:sz w:val="24"/>
      <w:szCs w:val="24"/>
    </w:rPr>
  </w:style>
  <w:style w:type="paragraph" w:customStyle="1" w:styleId="xl188">
    <w:name w:val="xl188"/>
    <w:basedOn w:val="a1"/>
    <w:qFormat/>
    <w:pPr>
      <w:pBdr>
        <w:top w:val="single" w:sz="4" w:space="0" w:color="auto"/>
        <w:left w:val="single" w:sz="4" w:space="0" w:color="auto"/>
        <w:bottom w:val="single" w:sz="4" w:space="0" w:color="auto"/>
        <w:right w:val="single" w:sz="4" w:space="0" w:color="auto"/>
      </w:pBdr>
      <w:shd w:val="clear" w:color="000000" w:fill="F2DCDB"/>
      <w:overflowPunct/>
      <w:autoSpaceDE/>
      <w:autoSpaceDN/>
      <w:adjustRightInd/>
      <w:spacing w:before="100" w:beforeAutospacing="1" w:after="100" w:afterAutospacing="1"/>
      <w:jc w:val="center"/>
      <w:textAlignment w:val="center"/>
    </w:pPr>
    <w:rPr>
      <w:color w:val="FF0000"/>
      <w:sz w:val="24"/>
      <w:szCs w:val="24"/>
    </w:rPr>
  </w:style>
  <w:style w:type="paragraph" w:customStyle="1" w:styleId="font5">
    <w:name w:val="font5"/>
    <w:basedOn w:val="a1"/>
    <w:qFormat/>
    <w:pPr>
      <w:overflowPunct/>
      <w:autoSpaceDE/>
      <w:autoSpaceDN/>
      <w:adjustRightInd/>
      <w:spacing w:before="100" w:beforeAutospacing="1" w:after="100" w:afterAutospacing="1"/>
      <w:textAlignment w:val="auto"/>
    </w:pPr>
    <w:rPr>
      <w:color w:val="000000"/>
      <w:sz w:val="22"/>
      <w:szCs w:val="22"/>
    </w:rPr>
  </w:style>
  <w:style w:type="paragraph" w:customStyle="1" w:styleId="font6">
    <w:name w:val="font6"/>
    <w:basedOn w:val="a1"/>
    <w:qFormat/>
    <w:pPr>
      <w:overflowPunct/>
      <w:autoSpaceDE/>
      <w:autoSpaceDN/>
      <w:adjustRightInd/>
      <w:spacing w:before="100" w:beforeAutospacing="1" w:after="100" w:afterAutospacing="1"/>
      <w:textAlignment w:val="auto"/>
    </w:pPr>
    <w:rPr>
      <w:color w:val="FF0000"/>
      <w:sz w:val="22"/>
      <w:szCs w:val="22"/>
    </w:rPr>
  </w:style>
  <w:style w:type="paragraph" w:customStyle="1" w:styleId="xl189">
    <w:name w:val="xl189"/>
    <w:basedOn w:val="a1"/>
    <w:qFormat/>
    <w:pPr>
      <w:pBdr>
        <w:top w:val="single" w:sz="4" w:space="0" w:color="auto"/>
        <w:bottom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xl190">
    <w:name w:val="xl190"/>
    <w:basedOn w:val="a1"/>
    <w:qFormat/>
    <w:pPr>
      <w:pBdr>
        <w:top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sz w:val="24"/>
      <w:szCs w:val="24"/>
    </w:rPr>
  </w:style>
  <w:style w:type="paragraph" w:customStyle="1" w:styleId="pboth">
    <w:name w:val="pboth"/>
    <w:basedOn w:val="a1"/>
    <w:qFormat/>
    <w:pPr>
      <w:overflowPunct/>
      <w:autoSpaceDE/>
      <w:autoSpaceDN/>
      <w:adjustRightInd/>
      <w:spacing w:before="100" w:beforeAutospacing="1" w:after="100" w:afterAutospacing="1"/>
      <w:textAlignment w:val="auto"/>
    </w:pPr>
    <w:rPr>
      <w:sz w:val="24"/>
      <w:szCs w:val="24"/>
    </w:rPr>
  </w:style>
  <w:style w:type="character" w:customStyle="1" w:styleId="aff6">
    <w:name w:val="Гипертекстовая ссылка"/>
    <w:basedOn w:val="a2"/>
    <w:uiPriority w:val="99"/>
    <w:qFormat/>
    <w:rPr>
      <w:b/>
      <w:bCs/>
      <w:color w:val="106BBE"/>
    </w:rPr>
  </w:style>
  <w:style w:type="character" w:customStyle="1" w:styleId="af0">
    <w:name w:val="Текст примечания Знак"/>
    <w:basedOn w:val="a2"/>
    <w:link w:val="af"/>
    <w:uiPriority w:val="99"/>
    <w:semiHidden/>
    <w:qFormat/>
    <w:rPr>
      <w:rFonts w:eastAsia="Times New Roman"/>
    </w:rPr>
  </w:style>
  <w:style w:type="character" w:customStyle="1" w:styleId="af2">
    <w:name w:val="Тема примечания Знак"/>
    <w:basedOn w:val="af0"/>
    <w:link w:val="af1"/>
    <w:uiPriority w:val="99"/>
    <w:semiHidden/>
    <w:qFormat/>
    <w:rPr>
      <w:rFonts w:eastAsia="Times New Roman"/>
      <w:b/>
      <w:bCs/>
    </w:rPr>
  </w:style>
  <w:style w:type="paragraph" w:customStyle="1" w:styleId="docdata">
    <w:name w:val="docdata"/>
    <w:aliases w:val="docy,v5,2512,bqiaagaaeyqcaaagiaiaaam3cqaabuujaaaaaaaaaaaaaaaaaaaaaaaaaaaaaaaaaaaaaaaaaaaaaaaaaaaaaaaaaaaaaaaaaaaaaaaaaaaaaaaaaaaaaaaaaaaaaaaaaaaaaaaaaaaaaaaaaaaaaaaaaaaaaaaaaaaaaaaaaaaaaaaaaaaaaaaaaaaaaaaaaaaaaaaaaaaaaaaaaaaaaaaaaaaaaaaaaaaaaaaa"/>
    <w:basedOn w:val="a1"/>
    <w:rsid w:val="00061C1B"/>
    <w:pPr>
      <w:overflowPunct/>
      <w:autoSpaceDE/>
      <w:autoSpaceDN/>
      <w:adjustRightInd/>
      <w:spacing w:before="100" w:beforeAutospacing="1" w:after="100" w:afterAutospacing="1"/>
      <w:textAlignment w:val="auto"/>
    </w:pPr>
    <w:rPr>
      <w:sz w:val="24"/>
      <w:szCs w:val="24"/>
    </w:rPr>
  </w:style>
  <w:style w:type="character" w:customStyle="1" w:styleId="1762">
    <w:name w:val="1762"/>
    <w:aliases w:val="bqiaagaaeyqcaaagiaiaaanjbgaabvcg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772">
    <w:name w:val="1772"/>
    <w:aliases w:val="bqiaagaaeyqcaaagiaiaaantbgaabweg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571">
    <w:name w:val="1571"/>
    <w:aliases w:val="bqiaagaaeyqcaaagiaiaaaokbqaabzgf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792">
    <w:name w:val="1792"/>
    <w:aliases w:val="bqiaagaaeyqcaaagiaiaaannbgaabxugaaaaaaaaaaaaaaaaaaaaaaaaaaaaaaaaaaaaaaaaaaaaaaaaaaaaaaaaaaaaaaaaaaaaaaaaaaaaaaaaaaaaaaaaaaaaaaaaaaaaaaaaaaaaaaaaaaaaaaaaaaaaaaaaaaaaaaaaaaaaaaaaaaaaaaaaaaaaaaaaaaaaaaaaaaaaaaaaaaaaaaaaaaaaaaaaaaaaaaaa"/>
    <w:basedOn w:val="a2"/>
    <w:rsid w:val="0015362D"/>
  </w:style>
  <w:style w:type="character" w:customStyle="1" w:styleId="1513">
    <w:name w:val="1513"/>
    <w:aliases w:val="bqiaagaaeyqcaaagiaiaaanqbqaabv4faaaaaaaaaaaaaaaaaaaaaaaaaaaaaaaaaaaaaaaaaaaaaaaaaaaaaaaaaaaaaaaaaaaaaaaaaaaaaaaaaaaaaaaaaaaaaaaaaaaaaaaaaaaaaaaaaaaaaaaaaaaaaaaaaaaaaaaaaaaaaaaaaaaaaaaaaaaaaaaaaaaaaaaaaaaaaaaaaaaaaaaaaaaaaaaaaaaaaaaa"/>
    <w:basedOn w:val="a2"/>
    <w:rsid w:val="00022413"/>
  </w:style>
  <w:style w:type="character" w:customStyle="1" w:styleId="1406">
    <w:name w:val="1406"/>
    <w:aliases w:val="bqiaagaaeyqcaaagiaiaaaplbaaabfmeaaaaaaaaaaaaaaaaaaaaaaaaaaaaaaaaaaaaaaaaaaaaaaaaaaaaaaaaaaaaaaaaaaaaaaaaaaaaaaaaaaaaaaaaaaaaaaaaaaaaaaaaaaaaaaaaaaaaaaaaaaaaaaaaaaaaaaaaaaaaaaaaaaaaaaaaaaaaaaaaaaaaaaaaaaaaaaaaaaaaaaaaaaaaaaaaaaaaaaaa"/>
    <w:basedOn w:val="a2"/>
    <w:rsid w:val="00D13F35"/>
  </w:style>
  <w:style w:type="character" w:customStyle="1" w:styleId="1384">
    <w:name w:val="1384"/>
    <w:aliases w:val="bqiaagaaeyqcaaagiaiaaappbaaabd0eaaaaaaaaaaaaaaaaaaaaaaaaaaaaaaaaaaaaaaaaaaaaaaaaaaaaaaaaaaaaaaaaaaaaaaaaaaaaaaaaaaaaaaaaaaaaaaaaaaaaaaaaaaaaaaaaaaaaaaaaaaaaaaaaaaaaaaaaaaaaaaaaaaaaaaaaaaaaaaaaaaaaaaaaaaaaaaaaaaaaaaaaaaaaaaaaaaaaaaaa"/>
    <w:basedOn w:val="a2"/>
    <w:rsid w:val="008A6FFA"/>
  </w:style>
  <w:style w:type="character" w:customStyle="1" w:styleId="1370">
    <w:name w:val="1370"/>
    <w:aliases w:val="bqiaagaaeyqcaaagiaiaaapbbaaabc8eaaaaaaaaaaaaaaaaaaaaaaaaaaaaaaaaaaaaaaaaaaaaaaaaaaaaaaaaaaaaaaaaaaaaaaaaaaaaaaaaaaaaaaaaaaaaaaaaaaaaaaaaaaaaaaaaaaaaaaaaaaaaaaaaaaaaaaaaaaaaaaaaaaaaaaaaaaaaaaaaaaaaaaaaaaaaaaaaaaaaaaaaaaaaaaaaaaaaaaaa"/>
    <w:basedOn w:val="a2"/>
    <w:rsid w:val="00700E66"/>
  </w:style>
  <w:style w:type="character" w:customStyle="1" w:styleId="1541">
    <w:name w:val="1541"/>
    <w:aliases w:val="bqiaagaaeyqcaaagiaiaaansbqaabxofaaaaaaaaaaaaaaaaaaaaaaaaaaaaaaaaaaaaaaaaaaaaaaaaaaaaaaaaaaaaaaaaaaaaaaaaaaaaaaaaaaaaaaaaaaaaaaaaaaaaaaaaaaaaaaaaaaaaaaaaaaaaaaaaaaaaaaaaaaaaaaaaaaaaaaaaaaaaaaaaaaaaaaaaaaaaaaaaaaaaaaaaaaaaaaaaaaaaaaaa"/>
    <w:basedOn w:val="a2"/>
    <w:rsid w:val="00700E66"/>
  </w:style>
  <w:style w:type="paragraph" w:customStyle="1" w:styleId="aff7">
    <w:name w:val="Нормальный (таблица)"/>
    <w:basedOn w:val="a1"/>
    <w:next w:val="a1"/>
    <w:rsid w:val="00AF3241"/>
    <w:pPr>
      <w:widowControl w:val="0"/>
      <w:overflowPunct/>
      <w:jc w:val="both"/>
      <w:textAlignment w:val="auto"/>
    </w:pPr>
    <w:rPr>
      <w:rFonts w:ascii="Arial" w:hAnsi="Arial"/>
      <w:sz w:val="24"/>
      <w:szCs w:val="24"/>
    </w:rPr>
  </w:style>
  <w:style w:type="paragraph" w:customStyle="1" w:styleId="msonormalcxsplast">
    <w:name w:val="msonormalcxsplast"/>
    <w:basedOn w:val="a1"/>
    <w:rsid w:val="00AF3241"/>
    <w:pPr>
      <w:overflowPunct/>
      <w:autoSpaceDE/>
      <w:autoSpaceDN/>
      <w:adjustRightInd/>
      <w:spacing w:before="100" w:beforeAutospacing="1" w:after="100" w:afterAutospacing="1"/>
      <w:textAlignment w:val="auto"/>
    </w:pPr>
    <w:rPr>
      <w:sz w:val="24"/>
      <w:szCs w:val="24"/>
    </w:rPr>
  </w:style>
  <w:style w:type="paragraph" w:customStyle="1" w:styleId="msonormalcxspmiddlecxspmiddle">
    <w:name w:val="msonormalcxspmiddlecxspmiddle"/>
    <w:basedOn w:val="a1"/>
    <w:rsid w:val="00AF3241"/>
    <w:pPr>
      <w:overflowPunct/>
      <w:autoSpaceDE/>
      <w:autoSpaceDN/>
      <w:adjustRightInd/>
      <w:spacing w:before="100" w:beforeAutospacing="1" w:after="100" w:afterAutospacing="1"/>
      <w:textAlignment w:val="auto"/>
    </w:pPr>
    <w:rPr>
      <w:sz w:val="24"/>
      <w:szCs w:val="24"/>
    </w:rPr>
  </w:style>
  <w:style w:type="paragraph" w:customStyle="1" w:styleId="msonormalcxspmiddlecxsplast">
    <w:name w:val="msonormalcxspmiddlecxsplast"/>
    <w:basedOn w:val="a1"/>
    <w:rsid w:val="00AF3241"/>
    <w:pPr>
      <w:overflowPunct/>
      <w:autoSpaceDE/>
      <w:autoSpaceDN/>
      <w:adjustRightInd/>
      <w:spacing w:before="100" w:beforeAutospacing="1" w:after="100" w:afterAutospacing="1"/>
      <w:textAlignment w:val="auto"/>
    </w:pPr>
    <w:rPr>
      <w:sz w:val="24"/>
      <w:szCs w:val="24"/>
    </w:rPr>
  </w:style>
  <w:style w:type="character" w:customStyle="1" w:styleId="aff2">
    <w:name w:val="Абзац списка Знак"/>
    <w:link w:val="aff1"/>
    <w:uiPriority w:val="34"/>
    <w:locked/>
    <w:rsid w:val="00AF3241"/>
    <w:rPr>
      <w:rFonts w:eastAsia="Times New Roman"/>
      <w:sz w:val="24"/>
      <w:szCs w:val="24"/>
    </w:rPr>
  </w:style>
  <w:style w:type="paragraph" w:customStyle="1" w:styleId="consplusnormal0">
    <w:name w:val="consplusnormal"/>
    <w:basedOn w:val="a1"/>
    <w:rsid w:val="00340884"/>
    <w:pPr>
      <w:overflowPunct/>
      <w:autoSpaceDE/>
      <w:autoSpaceDN/>
      <w:adjustRightInd/>
      <w:spacing w:before="100" w:beforeAutospacing="1" w:after="100" w:afterAutospacing="1"/>
      <w:textAlignment w:val="auto"/>
    </w:pPr>
    <w:rPr>
      <w:sz w:val="24"/>
      <w:szCs w:val="24"/>
    </w:rPr>
  </w:style>
  <w:style w:type="paragraph" w:customStyle="1" w:styleId="conspluscell0">
    <w:name w:val="conspluscell"/>
    <w:basedOn w:val="a1"/>
    <w:rsid w:val="00340884"/>
    <w:pPr>
      <w:overflowPunct/>
      <w:autoSpaceDE/>
      <w:autoSpaceDN/>
      <w:adjustRightInd/>
      <w:spacing w:before="100" w:beforeAutospacing="1" w:after="100" w:afterAutospacing="1"/>
      <w:textAlignment w:val="auto"/>
    </w:pPr>
    <w:rPr>
      <w:sz w:val="24"/>
      <w:szCs w:val="24"/>
    </w:rPr>
  </w:style>
  <w:style w:type="character" w:customStyle="1" w:styleId="aff8">
    <w:name w:val="Основной текст_"/>
    <w:basedOn w:val="a2"/>
    <w:link w:val="15"/>
    <w:rsid w:val="00081E8F"/>
    <w:rPr>
      <w:rFonts w:eastAsia="Times New Roman"/>
      <w:color w:val="2E2E2E"/>
      <w:sz w:val="26"/>
      <w:szCs w:val="26"/>
    </w:rPr>
  </w:style>
  <w:style w:type="character" w:customStyle="1" w:styleId="aff9">
    <w:name w:val="Подпись к таблице_"/>
    <w:basedOn w:val="a2"/>
    <w:link w:val="affa"/>
    <w:rsid w:val="00081E8F"/>
    <w:rPr>
      <w:rFonts w:eastAsia="Times New Roman"/>
      <w:b/>
      <w:bCs/>
      <w:color w:val="2E2E2E"/>
      <w:sz w:val="22"/>
      <w:szCs w:val="22"/>
    </w:rPr>
  </w:style>
  <w:style w:type="character" w:customStyle="1" w:styleId="affb">
    <w:name w:val="Другое_"/>
    <w:basedOn w:val="a2"/>
    <w:link w:val="affc"/>
    <w:rsid w:val="00081E8F"/>
    <w:rPr>
      <w:rFonts w:eastAsia="Times New Roman"/>
      <w:color w:val="2E2E2E"/>
      <w:sz w:val="26"/>
      <w:szCs w:val="26"/>
    </w:rPr>
  </w:style>
  <w:style w:type="paragraph" w:customStyle="1" w:styleId="15">
    <w:name w:val="Основной текст1"/>
    <w:basedOn w:val="a1"/>
    <w:link w:val="aff8"/>
    <w:rsid w:val="00081E8F"/>
    <w:pPr>
      <w:widowControl w:val="0"/>
      <w:overflowPunct/>
      <w:autoSpaceDE/>
      <w:autoSpaceDN/>
      <w:adjustRightInd/>
      <w:ind w:firstLine="400"/>
      <w:textAlignment w:val="auto"/>
    </w:pPr>
    <w:rPr>
      <w:color w:val="2E2E2E"/>
      <w:sz w:val="26"/>
      <w:szCs w:val="26"/>
    </w:rPr>
  </w:style>
  <w:style w:type="paragraph" w:customStyle="1" w:styleId="affa">
    <w:name w:val="Подпись к таблице"/>
    <w:basedOn w:val="a1"/>
    <w:link w:val="aff9"/>
    <w:rsid w:val="00081E8F"/>
    <w:pPr>
      <w:widowControl w:val="0"/>
      <w:overflowPunct/>
      <w:autoSpaceDE/>
      <w:autoSpaceDN/>
      <w:adjustRightInd/>
      <w:spacing w:line="264" w:lineRule="auto"/>
      <w:jc w:val="center"/>
      <w:textAlignment w:val="auto"/>
    </w:pPr>
    <w:rPr>
      <w:b/>
      <w:bCs/>
      <w:color w:val="2E2E2E"/>
      <w:sz w:val="22"/>
      <w:szCs w:val="22"/>
    </w:rPr>
  </w:style>
  <w:style w:type="paragraph" w:customStyle="1" w:styleId="affc">
    <w:name w:val="Другое"/>
    <w:basedOn w:val="a1"/>
    <w:link w:val="affb"/>
    <w:rsid w:val="00081E8F"/>
    <w:pPr>
      <w:widowControl w:val="0"/>
      <w:overflowPunct/>
      <w:autoSpaceDE/>
      <w:autoSpaceDN/>
      <w:adjustRightInd/>
      <w:ind w:firstLine="400"/>
      <w:textAlignment w:val="auto"/>
    </w:pPr>
    <w:rPr>
      <w:color w:val="2E2E2E"/>
      <w:sz w:val="26"/>
      <w:szCs w:val="26"/>
    </w:rPr>
  </w:style>
  <w:style w:type="paragraph" w:customStyle="1" w:styleId="32">
    <w:name w:val="Абзац списка3"/>
    <w:basedOn w:val="a1"/>
    <w:rsid w:val="00310D1E"/>
    <w:pPr>
      <w:overflowPunct/>
      <w:autoSpaceDE/>
      <w:autoSpaceDN/>
      <w:adjustRightInd/>
      <w:spacing w:after="200" w:line="276" w:lineRule="auto"/>
      <w:ind w:left="720"/>
      <w:textAlignment w:val="auto"/>
    </w:pPr>
    <w:rPr>
      <w:rFonts w:ascii="Calibri" w:hAnsi="Calibri" w:cs="Calibri"/>
      <w:sz w:val="22"/>
      <w:szCs w:val="22"/>
    </w:rPr>
  </w:style>
  <w:style w:type="paragraph" w:customStyle="1" w:styleId="TableParagraph">
    <w:name w:val="Table Paragraph"/>
    <w:basedOn w:val="a1"/>
    <w:uiPriority w:val="1"/>
    <w:qFormat/>
    <w:rsid w:val="00310D1E"/>
    <w:pPr>
      <w:widowControl w:val="0"/>
      <w:overflowPunct/>
      <w:adjustRightInd/>
      <w:ind w:left="107"/>
      <w:textAlignment w:val="auto"/>
    </w:pPr>
    <w:rPr>
      <w:sz w:val="22"/>
      <w:szCs w:val="22"/>
      <w:lang w:eastAsia="en-US"/>
    </w:rPr>
  </w:style>
  <w:style w:type="paragraph" w:customStyle="1" w:styleId="25">
    <w:name w:val="Без интервала2"/>
    <w:aliases w:val="Стратегия"/>
    <w:link w:val="NoSpacingChar"/>
    <w:rsid w:val="00310D1E"/>
    <w:rPr>
      <w:sz w:val="22"/>
    </w:rPr>
  </w:style>
  <w:style w:type="paragraph" w:customStyle="1" w:styleId="msonormalcxspmiddle">
    <w:name w:val="msonormalcxspmiddle"/>
    <w:basedOn w:val="a1"/>
    <w:rsid w:val="00564952"/>
    <w:pPr>
      <w:overflowPunct/>
      <w:autoSpaceDE/>
      <w:autoSpaceDN/>
      <w:adjustRightInd/>
      <w:spacing w:before="100" w:beforeAutospacing="1" w:after="100" w:afterAutospacing="1"/>
      <w:textAlignment w:val="auto"/>
    </w:pPr>
    <w:rPr>
      <w:sz w:val="24"/>
      <w:szCs w:val="24"/>
    </w:rPr>
  </w:style>
  <w:style w:type="paragraph" w:customStyle="1" w:styleId="msoheading7cxsplast">
    <w:name w:val="msoheading7cxsplast"/>
    <w:basedOn w:val="a1"/>
    <w:rsid w:val="00564952"/>
    <w:pPr>
      <w:overflowPunct/>
      <w:autoSpaceDE/>
      <w:autoSpaceDN/>
      <w:adjustRightInd/>
      <w:spacing w:before="100" w:beforeAutospacing="1" w:after="100" w:afterAutospacing="1"/>
      <w:textAlignment w:val="auto"/>
    </w:pPr>
    <w:rPr>
      <w:sz w:val="24"/>
      <w:szCs w:val="24"/>
    </w:rPr>
  </w:style>
  <w:style w:type="paragraph" w:customStyle="1" w:styleId="consplusnormalcxsplast">
    <w:name w:val="consplusnormalcxsplast"/>
    <w:basedOn w:val="a1"/>
    <w:rsid w:val="00564952"/>
    <w:pPr>
      <w:overflowPunct/>
      <w:autoSpaceDE/>
      <w:autoSpaceDN/>
      <w:adjustRightInd/>
      <w:spacing w:before="100" w:beforeAutospacing="1" w:after="100" w:afterAutospacing="1"/>
      <w:textAlignment w:val="auto"/>
    </w:pPr>
    <w:rPr>
      <w:sz w:val="24"/>
      <w:szCs w:val="24"/>
    </w:rPr>
  </w:style>
  <w:style w:type="paragraph" w:customStyle="1" w:styleId="msoheading7cxspmiddle">
    <w:name w:val="msoheading7cxspmiddle"/>
    <w:basedOn w:val="a1"/>
    <w:rsid w:val="00564952"/>
    <w:pPr>
      <w:overflowPunct/>
      <w:autoSpaceDE/>
      <w:autoSpaceDN/>
      <w:adjustRightInd/>
      <w:spacing w:before="100" w:beforeAutospacing="1" w:after="100" w:afterAutospacing="1"/>
      <w:textAlignment w:val="auto"/>
    </w:pPr>
    <w:rPr>
      <w:sz w:val="24"/>
      <w:szCs w:val="24"/>
    </w:rPr>
  </w:style>
  <w:style w:type="character" w:customStyle="1" w:styleId="sc-bznhio">
    <w:name w:val="sc-bznhio"/>
    <w:basedOn w:val="a2"/>
    <w:rsid w:val="00533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7726">
      <w:bodyDiv w:val="1"/>
      <w:marLeft w:val="0"/>
      <w:marRight w:val="0"/>
      <w:marTop w:val="0"/>
      <w:marBottom w:val="0"/>
      <w:divBdr>
        <w:top w:val="none" w:sz="0" w:space="0" w:color="auto"/>
        <w:left w:val="none" w:sz="0" w:space="0" w:color="auto"/>
        <w:bottom w:val="none" w:sz="0" w:space="0" w:color="auto"/>
        <w:right w:val="none" w:sz="0" w:space="0" w:color="auto"/>
      </w:divBdr>
    </w:div>
    <w:div w:id="164781390">
      <w:bodyDiv w:val="1"/>
      <w:marLeft w:val="0"/>
      <w:marRight w:val="0"/>
      <w:marTop w:val="0"/>
      <w:marBottom w:val="0"/>
      <w:divBdr>
        <w:top w:val="none" w:sz="0" w:space="0" w:color="auto"/>
        <w:left w:val="none" w:sz="0" w:space="0" w:color="auto"/>
        <w:bottom w:val="none" w:sz="0" w:space="0" w:color="auto"/>
        <w:right w:val="none" w:sz="0" w:space="0" w:color="auto"/>
      </w:divBdr>
    </w:div>
    <w:div w:id="232356324">
      <w:bodyDiv w:val="1"/>
      <w:marLeft w:val="0"/>
      <w:marRight w:val="0"/>
      <w:marTop w:val="0"/>
      <w:marBottom w:val="0"/>
      <w:divBdr>
        <w:top w:val="none" w:sz="0" w:space="0" w:color="auto"/>
        <w:left w:val="none" w:sz="0" w:space="0" w:color="auto"/>
        <w:bottom w:val="none" w:sz="0" w:space="0" w:color="auto"/>
        <w:right w:val="none" w:sz="0" w:space="0" w:color="auto"/>
      </w:divBdr>
    </w:div>
    <w:div w:id="249854564">
      <w:bodyDiv w:val="1"/>
      <w:marLeft w:val="0"/>
      <w:marRight w:val="0"/>
      <w:marTop w:val="0"/>
      <w:marBottom w:val="0"/>
      <w:divBdr>
        <w:top w:val="none" w:sz="0" w:space="0" w:color="auto"/>
        <w:left w:val="none" w:sz="0" w:space="0" w:color="auto"/>
        <w:bottom w:val="none" w:sz="0" w:space="0" w:color="auto"/>
        <w:right w:val="none" w:sz="0" w:space="0" w:color="auto"/>
      </w:divBdr>
    </w:div>
    <w:div w:id="302152427">
      <w:bodyDiv w:val="1"/>
      <w:marLeft w:val="0"/>
      <w:marRight w:val="0"/>
      <w:marTop w:val="0"/>
      <w:marBottom w:val="0"/>
      <w:divBdr>
        <w:top w:val="none" w:sz="0" w:space="0" w:color="auto"/>
        <w:left w:val="none" w:sz="0" w:space="0" w:color="auto"/>
        <w:bottom w:val="none" w:sz="0" w:space="0" w:color="auto"/>
        <w:right w:val="none" w:sz="0" w:space="0" w:color="auto"/>
      </w:divBdr>
    </w:div>
    <w:div w:id="446702600">
      <w:bodyDiv w:val="1"/>
      <w:marLeft w:val="0"/>
      <w:marRight w:val="0"/>
      <w:marTop w:val="0"/>
      <w:marBottom w:val="0"/>
      <w:divBdr>
        <w:top w:val="none" w:sz="0" w:space="0" w:color="auto"/>
        <w:left w:val="none" w:sz="0" w:space="0" w:color="auto"/>
        <w:bottom w:val="none" w:sz="0" w:space="0" w:color="auto"/>
        <w:right w:val="none" w:sz="0" w:space="0" w:color="auto"/>
      </w:divBdr>
    </w:div>
    <w:div w:id="470946891">
      <w:bodyDiv w:val="1"/>
      <w:marLeft w:val="0"/>
      <w:marRight w:val="0"/>
      <w:marTop w:val="0"/>
      <w:marBottom w:val="0"/>
      <w:divBdr>
        <w:top w:val="none" w:sz="0" w:space="0" w:color="auto"/>
        <w:left w:val="none" w:sz="0" w:space="0" w:color="auto"/>
        <w:bottom w:val="none" w:sz="0" w:space="0" w:color="auto"/>
        <w:right w:val="none" w:sz="0" w:space="0" w:color="auto"/>
      </w:divBdr>
    </w:div>
    <w:div w:id="481847086">
      <w:bodyDiv w:val="1"/>
      <w:marLeft w:val="0"/>
      <w:marRight w:val="0"/>
      <w:marTop w:val="0"/>
      <w:marBottom w:val="0"/>
      <w:divBdr>
        <w:top w:val="none" w:sz="0" w:space="0" w:color="auto"/>
        <w:left w:val="none" w:sz="0" w:space="0" w:color="auto"/>
        <w:bottom w:val="none" w:sz="0" w:space="0" w:color="auto"/>
        <w:right w:val="none" w:sz="0" w:space="0" w:color="auto"/>
      </w:divBdr>
    </w:div>
    <w:div w:id="509108298">
      <w:bodyDiv w:val="1"/>
      <w:marLeft w:val="0"/>
      <w:marRight w:val="0"/>
      <w:marTop w:val="0"/>
      <w:marBottom w:val="0"/>
      <w:divBdr>
        <w:top w:val="none" w:sz="0" w:space="0" w:color="auto"/>
        <w:left w:val="none" w:sz="0" w:space="0" w:color="auto"/>
        <w:bottom w:val="none" w:sz="0" w:space="0" w:color="auto"/>
        <w:right w:val="none" w:sz="0" w:space="0" w:color="auto"/>
      </w:divBdr>
    </w:div>
    <w:div w:id="584219913">
      <w:bodyDiv w:val="1"/>
      <w:marLeft w:val="0"/>
      <w:marRight w:val="0"/>
      <w:marTop w:val="0"/>
      <w:marBottom w:val="0"/>
      <w:divBdr>
        <w:top w:val="none" w:sz="0" w:space="0" w:color="auto"/>
        <w:left w:val="none" w:sz="0" w:space="0" w:color="auto"/>
        <w:bottom w:val="none" w:sz="0" w:space="0" w:color="auto"/>
        <w:right w:val="none" w:sz="0" w:space="0" w:color="auto"/>
      </w:divBdr>
    </w:div>
    <w:div w:id="600341340">
      <w:bodyDiv w:val="1"/>
      <w:marLeft w:val="0"/>
      <w:marRight w:val="0"/>
      <w:marTop w:val="0"/>
      <w:marBottom w:val="0"/>
      <w:divBdr>
        <w:top w:val="none" w:sz="0" w:space="0" w:color="auto"/>
        <w:left w:val="none" w:sz="0" w:space="0" w:color="auto"/>
        <w:bottom w:val="none" w:sz="0" w:space="0" w:color="auto"/>
        <w:right w:val="none" w:sz="0" w:space="0" w:color="auto"/>
      </w:divBdr>
    </w:div>
    <w:div w:id="668673594">
      <w:bodyDiv w:val="1"/>
      <w:marLeft w:val="0"/>
      <w:marRight w:val="0"/>
      <w:marTop w:val="0"/>
      <w:marBottom w:val="0"/>
      <w:divBdr>
        <w:top w:val="none" w:sz="0" w:space="0" w:color="auto"/>
        <w:left w:val="none" w:sz="0" w:space="0" w:color="auto"/>
        <w:bottom w:val="none" w:sz="0" w:space="0" w:color="auto"/>
        <w:right w:val="none" w:sz="0" w:space="0" w:color="auto"/>
      </w:divBdr>
    </w:div>
    <w:div w:id="764690498">
      <w:bodyDiv w:val="1"/>
      <w:marLeft w:val="0"/>
      <w:marRight w:val="0"/>
      <w:marTop w:val="0"/>
      <w:marBottom w:val="0"/>
      <w:divBdr>
        <w:top w:val="none" w:sz="0" w:space="0" w:color="auto"/>
        <w:left w:val="none" w:sz="0" w:space="0" w:color="auto"/>
        <w:bottom w:val="none" w:sz="0" w:space="0" w:color="auto"/>
        <w:right w:val="none" w:sz="0" w:space="0" w:color="auto"/>
      </w:divBdr>
    </w:div>
    <w:div w:id="800533363">
      <w:bodyDiv w:val="1"/>
      <w:marLeft w:val="0"/>
      <w:marRight w:val="0"/>
      <w:marTop w:val="0"/>
      <w:marBottom w:val="0"/>
      <w:divBdr>
        <w:top w:val="none" w:sz="0" w:space="0" w:color="auto"/>
        <w:left w:val="none" w:sz="0" w:space="0" w:color="auto"/>
        <w:bottom w:val="none" w:sz="0" w:space="0" w:color="auto"/>
        <w:right w:val="none" w:sz="0" w:space="0" w:color="auto"/>
      </w:divBdr>
    </w:div>
    <w:div w:id="919951971">
      <w:bodyDiv w:val="1"/>
      <w:marLeft w:val="0"/>
      <w:marRight w:val="0"/>
      <w:marTop w:val="0"/>
      <w:marBottom w:val="0"/>
      <w:divBdr>
        <w:top w:val="none" w:sz="0" w:space="0" w:color="auto"/>
        <w:left w:val="none" w:sz="0" w:space="0" w:color="auto"/>
        <w:bottom w:val="none" w:sz="0" w:space="0" w:color="auto"/>
        <w:right w:val="none" w:sz="0" w:space="0" w:color="auto"/>
      </w:divBdr>
    </w:div>
    <w:div w:id="921332358">
      <w:bodyDiv w:val="1"/>
      <w:marLeft w:val="0"/>
      <w:marRight w:val="0"/>
      <w:marTop w:val="0"/>
      <w:marBottom w:val="0"/>
      <w:divBdr>
        <w:top w:val="none" w:sz="0" w:space="0" w:color="auto"/>
        <w:left w:val="none" w:sz="0" w:space="0" w:color="auto"/>
        <w:bottom w:val="none" w:sz="0" w:space="0" w:color="auto"/>
        <w:right w:val="none" w:sz="0" w:space="0" w:color="auto"/>
      </w:divBdr>
    </w:div>
    <w:div w:id="923882537">
      <w:bodyDiv w:val="1"/>
      <w:marLeft w:val="0"/>
      <w:marRight w:val="0"/>
      <w:marTop w:val="0"/>
      <w:marBottom w:val="0"/>
      <w:divBdr>
        <w:top w:val="none" w:sz="0" w:space="0" w:color="auto"/>
        <w:left w:val="none" w:sz="0" w:space="0" w:color="auto"/>
        <w:bottom w:val="none" w:sz="0" w:space="0" w:color="auto"/>
        <w:right w:val="none" w:sz="0" w:space="0" w:color="auto"/>
      </w:divBdr>
    </w:div>
    <w:div w:id="933634028">
      <w:bodyDiv w:val="1"/>
      <w:marLeft w:val="0"/>
      <w:marRight w:val="0"/>
      <w:marTop w:val="0"/>
      <w:marBottom w:val="0"/>
      <w:divBdr>
        <w:top w:val="none" w:sz="0" w:space="0" w:color="auto"/>
        <w:left w:val="none" w:sz="0" w:space="0" w:color="auto"/>
        <w:bottom w:val="none" w:sz="0" w:space="0" w:color="auto"/>
        <w:right w:val="none" w:sz="0" w:space="0" w:color="auto"/>
      </w:divBdr>
    </w:div>
    <w:div w:id="945844849">
      <w:bodyDiv w:val="1"/>
      <w:marLeft w:val="0"/>
      <w:marRight w:val="0"/>
      <w:marTop w:val="0"/>
      <w:marBottom w:val="0"/>
      <w:divBdr>
        <w:top w:val="none" w:sz="0" w:space="0" w:color="auto"/>
        <w:left w:val="none" w:sz="0" w:space="0" w:color="auto"/>
        <w:bottom w:val="none" w:sz="0" w:space="0" w:color="auto"/>
        <w:right w:val="none" w:sz="0" w:space="0" w:color="auto"/>
      </w:divBdr>
    </w:div>
    <w:div w:id="1047219363">
      <w:bodyDiv w:val="1"/>
      <w:marLeft w:val="0"/>
      <w:marRight w:val="0"/>
      <w:marTop w:val="0"/>
      <w:marBottom w:val="0"/>
      <w:divBdr>
        <w:top w:val="none" w:sz="0" w:space="0" w:color="auto"/>
        <w:left w:val="none" w:sz="0" w:space="0" w:color="auto"/>
        <w:bottom w:val="none" w:sz="0" w:space="0" w:color="auto"/>
        <w:right w:val="none" w:sz="0" w:space="0" w:color="auto"/>
      </w:divBdr>
    </w:div>
    <w:div w:id="1051613460">
      <w:bodyDiv w:val="1"/>
      <w:marLeft w:val="0"/>
      <w:marRight w:val="0"/>
      <w:marTop w:val="0"/>
      <w:marBottom w:val="0"/>
      <w:divBdr>
        <w:top w:val="none" w:sz="0" w:space="0" w:color="auto"/>
        <w:left w:val="none" w:sz="0" w:space="0" w:color="auto"/>
        <w:bottom w:val="none" w:sz="0" w:space="0" w:color="auto"/>
        <w:right w:val="none" w:sz="0" w:space="0" w:color="auto"/>
      </w:divBdr>
    </w:div>
    <w:div w:id="1121608460">
      <w:bodyDiv w:val="1"/>
      <w:marLeft w:val="0"/>
      <w:marRight w:val="0"/>
      <w:marTop w:val="0"/>
      <w:marBottom w:val="0"/>
      <w:divBdr>
        <w:top w:val="none" w:sz="0" w:space="0" w:color="auto"/>
        <w:left w:val="none" w:sz="0" w:space="0" w:color="auto"/>
        <w:bottom w:val="none" w:sz="0" w:space="0" w:color="auto"/>
        <w:right w:val="none" w:sz="0" w:space="0" w:color="auto"/>
      </w:divBdr>
    </w:div>
    <w:div w:id="1153451127">
      <w:bodyDiv w:val="1"/>
      <w:marLeft w:val="0"/>
      <w:marRight w:val="0"/>
      <w:marTop w:val="0"/>
      <w:marBottom w:val="0"/>
      <w:divBdr>
        <w:top w:val="none" w:sz="0" w:space="0" w:color="auto"/>
        <w:left w:val="none" w:sz="0" w:space="0" w:color="auto"/>
        <w:bottom w:val="none" w:sz="0" w:space="0" w:color="auto"/>
        <w:right w:val="none" w:sz="0" w:space="0" w:color="auto"/>
      </w:divBdr>
    </w:div>
    <w:div w:id="1190488067">
      <w:bodyDiv w:val="1"/>
      <w:marLeft w:val="0"/>
      <w:marRight w:val="0"/>
      <w:marTop w:val="0"/>
      <w:marBottom w:val="0"/>
      <w:divBdr>
        <w:top w:val="none" w:sz="0" w:space="0" w:color="auto"/>
        <w:left w:val="none" w:sz="0" w:space="0" w:color="auto"/>
        <w:bottom w:val="none" w:sz="0" w:space="0" w:color="auto"/>
        <w:right w:val="none" w:sz="0" w:space="0" w:color="auto"/>
      </w:divBdr>
    </w:div>
    <w:div w:id="1205556196">
      <w:bodyDiv w:val="1"/>
      <w:marLeft w:val="0"/>
      <w:marRight w:val="0"/>
      <w:marTop w:val="0"/>
      <w:marBottom w:val="0"/>
      <w:divBdr>
        <w:top w:val="none" w:sz="0" w:space="0" w:color="auto"/>
        <w:left w:val="none" w:sz="0" w:space="0" w:color="auto"/>
        <w:bottom w:val="none" w:sz="0" w:space="0" w:color="auto"/>
        <w:right w:val="none" w:sz="0" w:space="0" w:color="auto"/>
      </w:divBdr>
    </w:div>
    <w:div w:id="1214316601">
      <w:bodyDiv w:val="1"/>
      <w:marLeft w:val="0"/>
      <w:marRight w:val="0"/>
      <w:marTop w:val="0"/>
      <w:marBottom w:val="0"/>
      <w:divBdr>
        <w:top w:val="none" w:sz="0" w:space="0" w:color="auto"/>
        <w:left w:val="none" w:sz="0" w:space="0" w:color="auto"/>
        <w:bottom w:val="none" w:sz="0" w:space="0" w:color="auto"/>
        <w:right w:val="none" w:sz="0" w:space="0" w:color="auto"/>
      </w:divBdr>
    </w:div>
    <w:div w:id="1272779644">
      <w:bodyDiv w:val="1"/>
      <w:marLeft w:val="0"/>
      <w:marRight w:val="0"/>
      <w:marTop w:val="0"/>
      <w:marBottom w:val="0"/>
      <w:divBdr>
        <w:top w:val="none" w:sz="0" w:space="0" w:color="auto"/>
        <w:left w:val="none" w:sz="0" w:space="0" w:color="auto"/>
        <w:bottom w:val="none" w:sz="0" w:space="0" w:color="auto"/>
        <w:right w:val="none" w:sz="0" w:space="0" w:color="auto"/>
      </w:divBdr>
    </w:div>
    <w:div w:id="1283420749">
      <w:bodyDiv w:val="1"/>
      <w:marLeft w:val="0"/>
      <w:marRight w:val="0"/>
      <w:marTop w:val="0"/>
      <w:marBottom w:val="0"/>
      <w:divBdr>
        <w:top w:val="none" w:sz="0" w:space="0" w:color="auto"/>
        <w:left w:val="none" w:sz="0" w:space="0" w:color="auto"/>
        <w:bottom w:val="none" w:sz="0" w:space="0" w:color="auto"/>
        <w:right w:val="none" w:sz="0" w:space="0" w:color="auto"/>
      </w:divBdr>
    </w:div>
    <w:div w:id="1306349388">
      <w:bodyDiv w:val="1"/>
      <w:marLeft w:val="0"/>
      <w:marRight w:val="0"/>
      <w:marTop w:val="0"/>
      <w:marBottom w:val="0"/>
      <w:divBdr>
        <w:top w:val="none" w:sz="0" w:space="0" w:color="auto"/>
        <w:left w:val="none" w:sz="0" w:space="0" w:color="auto"/>
        <w:bottom w:val="none" w:sz="0" w:space="0" w:color="auto"/>
        <w:right w:val="none" w:sz="0" w:space="0" w:color="auto"/>
      </w:divBdr>
    </w:div>
    <w:div w:id="1315060061">
      <w:bodyDiv w:val="1"/>
      <w:marLeft w:val="0"/>
      <w:marRight w:val="0"/>
      <w:marTop w:val="0"/>
      <w:marBottom w:val="0"/>
      <w:divBdr>
        <w:top w:val="none" w:sz="0" w:space="0" w:color="auto"/>
        <w:left w:val="none" w:sz="0" w:space="0" w:color="auto"/>
        <w:bottom w:val="none" w:sz="0" w:space="0" w:color="auto"/>
        <w:right w:val="none" w:sz="0" w:space="0" w:color="auto"/>
      </w:divBdr>
    </w:div>
    <w:div w:id="1434859939">
      <w:bodyDiv w:val="1"/>
      <w:marLeft w:val="0"/>
      <w:marRight w:val="0"/>
      <w:marTop w:val="0"/>
      <w:marBottom w:val="0"/>
      <w:divBdr>
        <w:top w:val="none" w:sz="0" w:space="0" w:color="auto"/>
        <w:left w:val="none" w:sz="0" w:space="0" w:color="auto"/>
        <w:bottom w:val="none" w:sz="0" w:space="0" w:color="auto"/>
        <w:right w:val="none" w:sz="0" w:space="0" w:color="auto"/>
      </w:divBdr>
    </w:div>
    <w:div w:id="1552645287">
      <w:bodyDiv w:val="1"/>
      <w:marLeft w:val="0"/>
      <w:marRight w:val="0"/>
      <w:marTop w:val="0"/>
      <w:marBottom w:val="0"/>
      <w:divBdr>
        <w:top w:val="none" w:sz="0" w:space="0" w:color="auto"/>
        <w:left w:val="none" w:sz="0" w:space="0" w:color="auto"/>
        <w:bottom w:val="none" w:sz="0" w:space="0" w:color="auto"/>
        <w:right w:val="none" w:sz="0" w:space="0" w:color="auto"/>
      </w:divBdr>
    </w:div>
    <w:div w:id="1597707174">
      <w:bodyDiv w:val="1"/>
      <w:marLeft w:val="0"/>
      <w:marRight w:val="0"/>
      <w:marTop w:val="0"/>
      <w:marBottom w:val="0"/>
      <w:divBdr>
        <w:top w:val="none" w:sz="0" w:space="0" w:color="auto"/>
        <w:left w:val="none" w:sz="0" w:space="0" w:color="auto"/>
        <w:bottom w:val="none" w:sz="0" w:space="0" w:color="auto"/>
        <w:right w:val="none" w:sz="0" w:space="0" w:color="auto"/>
      </w:divBdr>
    </w:div>
    <w:div w:id="1615553701">
      <w:bodyDiv w:val="1"/>
      <w:marLeft w:val="0"/>
      <w:marRight w:val="0"/>
      <w:marTop w:val="0"/>
      <w:marBottom w:val="0"/>
      <w:divBdr>
        <w:top w:val="none" w:sz="0" w:space="0" w:color="auto"/>
        <w:left w:val="none" w:sz="0" w:space="0" w:color="auto"/>
        <w:bottom w:val="none" w:sz="0" w:space="0" w:color="auto"/>
        <w:right w:val="none" w:sz="0" w:space="0" w:color="auto"/>
      </w:divBdr>
    </w:div>
    <w:div w:id="1622492505">
      <w:bodyDiv w:val="1"/>
      <w:marLeft w:val="0"/>
      <w:marRight w:val="0"/>
      <w:marTop w:val="0"/>
      <w:marBottom w:val="0"/>
      <w:divBdr>
        <w:top w:val="none" w:sz="0" w:space="0" w:color="auto"/>
        <w:left w:val="none" w:sz="0" w:space="0" w:color="auto"/>
        <w:bottom w:val="none" w:sz="0" w:space="0" w:color="auto"/>
        <w:right w:val="none" w:sz="0" w:space="0" w:color="auto"/>
      </w:divBdr>
    </w:div>
    <w:div w:id="1666007508">
      <w:bodyDiv w:val="1"/>
      <w:marLeft w:val="0"/>
      <w:marRight w:val="0"/>
      <w:marTop w:val="0"/>
      <w:marBottom w:val="0"/>
      <w:divBdr>
        <w:top w:val="none" w:sz="0" w:space="0" w:color="auto"/>
        <w:left w:val="none" w:sz="0" w:space="0" w:color="auto"/>
        <w:bottom w:val="none" w:sz="0" w:space="0" w:color="auto"/>
        <w:right w:val="none" w:sz="0" w:space="0" w:color="auto"/>
      </w:divBdr>
    </w:div>
    <w:div w:id="1736396564">
      <w:bodyDiv w:val="1"/>
      <w:marLeft w:val="0"/>
      <w:marRight w:val="0"/>
      <w:marTop w:val="0"/>
      <w:marBottom w:val="0"/>
      <w:divBdr>
        <w:top w:val="none" w:sz="0" w:space="0" w:color="auto"/>
        <w:left w:val="none" w:sz="0" w:space="0" w:color="auto"/>
        <w:bottom w:val="none" w:sz="0" w:space="0" w:color="auto"/>
        <w:right w:val="none" w:sz="0" w:space="0" w:color="auto"/>
      </w:divBdr>
    </w:div>
    <w:div w:id="1768456180">
      <w:bodyDiv w:val="1"/>
      <w:marLeft w:val="0"/>
      <w:marRight w:val="0"/>
      <w:marTop w:val="0"/>
      <w:marBottom w:val="0"/>
      <w:divBdr>
        <w:top w:val="none" w:sz="0" w:space="0" w:color="auto"/>
        <w:left w:val="none" w:sz="0" w:space="0" w:color="auto"/>
        <w:bottom w:val="none" w:sz="0" w:space="0" w:color="auto"/>
        <w:right w:val="none" w:sz="0" w:space="0" w:color="auto"/>
      </w:divBdr>
    </w:div>
    <w:div w:id="1776947644">
      <w:bodyDiv w:val="1"/>
      <w:marLeft w:val="0"/>
      <w:marRight w:val="0"/>
      <w:marTop w:val="0"/>
      <w:marBottom w:val="0"/>
      <w:divBdr>
        <w:top w:val="none" w:sz="0" w:space="0" w:color="auto"/>
        <w:left w:val="none" w:sz="0" w:space="0" w:color="auto"/>
        <w:bottom w:val="none" w:sz="0" w:space="0" w:color="auto"/>
        <w:right w:val="none" w:sz="0" w:space="0" w:color="auto"/>
      </w:divBdr>
    </w:div>
    <w:div w:id="1798137757">
      <w:bodyDiv w:val="1"/>
      <w:marLeft w:val="0"/>
      <w:marRight w:val="0"/>
      <w:marTop w:val="0"/>
      <w:marBottom w:val="0"/>
      <w:divBdr>
        <w:top w:val="none" w:sz="0" w:space="0" w:color="auto"/>
        <w:left w:val="none" w:sz="0" w:space="0" w:color="auto"/>
        <w:bottom w:val="none" w:sz="0" w:space="0" w:color="auto"/>
        <w:right w:val="none" w:sz="0" w:space="0" w:color="auto"/>
      </w:divBdr>
    </w:div>
    <w:div w:id="1809589724">
      <w:bodyDiv w:val="1"/>
      <w:marLeft w:val="0"/>
      <w:marRight w:val="0"/>
      <w:marTop w:val="0"/>
      <w:marBottom w:val="0"/>
      <w:divBdr>
        <w:top w:val="none" w:sz="0" w:space="0" w:color="auto"/>
        <w:left w:val="none" w:sz="0" w:space="0" w:color="auto"/>
        <w:bottom w:val="none" w:sz="0" w:space="0" w:color="auto"/>
        <w:right w:val="none" w:sz="0" w:space="0" w:color="auto"/>
      </w:divBdr>
    </w:div>
    <w:div w:id="1897740632">
      <w:bodyDiv w:val="1"/>
      <w:marLeft w:val="0"/>
      <w:marRight w:val="0"/>
      <w:marTop w:val="0"/>
      <w:marBottom w:val="0"/>
      <w:divBdr>
        <w:top w:val="none" w:sz="0" w:space="0" w:color="auto"/>
        <w:left w:val="none" w:sz="0" w:space="0" w:color="auto"/>
        <w:bottom w:val="none" w:sz="0" w:space="0" w:color="auto"/>
        <w:right w:val="none" w:sz="0" w:space="0" w:color="auto"/>
      </w:divBdr>
    </w:div>
    <w:div w:id="1921063525">
      <w:bodyDiv w:val="1"/>
      <w:marLeft w:val="0"/>
      <w:marRight w:val="0"/>
      <w:marTop w:val="0"/>
      <w:marBottom w:val="0"/>
      <w:divBdr>
        <w:top w:val="none" w:sz="0" w:space="0" w:color="auto"/>
        <w:left w:val="none" w:sz="0" w:space="0" w:color="auto"/>
        <w:bottom w:val="none" w:sz="0" w:space="0" w:color="auto"/>
        <w:right w:val="none" w:sz="0" w:space="0" w:color="auto"/>
      </w:divBdr>
    </w:div>
    <w:div w:id="1926261335">
      <w:bodyDiv w:val="1"/>
      <w:marLeft w:val="0"/>
      <w:marRight w:val="0"/>
      <w:marTop w:val="0"/>
      <w:marBottom w:val="0"/>
      <w:divBdr>
        <w:top w:val="none" w:sz="0" w:space="0" w:color="auto"/>
        <w:left w:val="none" w:sz="0" w:space="0" w:color="auto"/>
        <w:bottom w:val="none" w:sz="0" w:space="0" w:color="auto"/>
        <w:right w:val="none" w:sz="0" w:space="0" w:color="auto"/>
      </w:divBdr>
    </w:div>
    <w:div w:id="1932813101">
      <w:bodyDiv w:val="1"/>
      <w:marLeft w:val="0"/>
      <w:marRight w:val="0"/>
      <w:marTop w:val="0"/>
      <w:marBottom w:val="0"/>
      <w:divBdr>
        <w:top w:val="none" w:sz="0" w:space="0" w:color="auto"/>
        <w:left w:val="none" w:sz="0" w:space="0" w:color="auto"/>
        <w:bottom w:val="none" w:sz="0" w:space="0" w:color="auto"/>
        <w:right w:val="none" w:sz="0" w:space="0" w:color="auto"/>
      </w:divBdr>
    </w:div>
    <w:div w:id="1957053556">
      <w:bodyDiv w:val="1"/>
      <w:marLeft w:val="0"/>
      <w:marRight w:val="0"/>
      <w:marTop w:val="0"/>
      <w:marBottom w:val="0"/>
      <w:divBdr>
        <w:top w:val="none" w:sz="0" w:space="0" w:color="auto"/>
        <w:left w:val="none" w:sz="0" w:space="0" w:color="auto"/>
        <w:bottom w:val="none" w:sz="0" w:space="0" w:color="auto"/>
        <w:right w:val="none" w:sz="0" w:space="0" w:color="auto"/>
      </w:divBdr>
    </w:div>
    <w:div w:id="2034916099">
      <w:bodyDiv w:val="1"/>
      <w:marLeft w:val="0"/>
      <w:marRight w:val="0"/>
      <w:marTop w:val="0"/>
      <w:marBottom w:val="0"/>
      <w:divBdr>
        <w:top w:val="none" w:sz="0" w:space="0" w:color="auto"/>
        <w:left w:val="none" w:sz="0" w:space="0" w:color="auto"/>
        <w:bottom w:val="none" w:sz="0" w:space="0" w:color="auto"/>
        <w:right w:val="none" w:sz="0" w:space="0" w:color="auto"/>
      </w:divBdr>
    </w:div>
    <w:div w:id="205700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E561D-E98F-41B9-8E43-669D6D0E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3663</TotalTime>
  <Pages>98</Pages>
  <Words>22188</Words>
  <Characters>126474</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313</cp:revision>
  <cp:lastPrinted>2026-01-12T12:27:00Z</cp:lastPrinted>
  <dcterms:created xsi:type="dcterms:W3CDTF">2024-11-18T04:06:00Z</dcterms:created>
  <dcterms:modified xsi:type="dcterms:W3CDTF">2026-01-15T12:52:00Z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9D6F3D17800B4164909F8B8068ABFF49_13</vt:lpwstr>
  </property>
</Properties>
</file>